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58c64233224fc8" /></Relationships>
</file>

<file path=word/document.xml><?xml version="1.0" encoding="utf-8"?>
<w:document xmlns:w="http://schemas.openxmlformats.org/wordprocessingml/2006/main">
  <w:body>
    <w:p w:rsidRPr="00E20F7E" w:rsidR="008A7DBA" w:rsidP="00E20F7E" w:rsidRDefault="008A7DBA">
      <w:pPr>
        <w:spacing w:line="360" w:lineRule="auto"/>
        <w:rPr>
          <w:sz w:val="24"/>
        </w:rPr>
      </w:pPr>
      <w:r w:rsidRPr="00E20F7E">
        <w:rPr>
          <w:sz w:val="24"/>
        </w:rPr>
        <w:t>50</w:t>
      </w:r>
      <w:r w:rsidRPr="00E20F7E">
        <w:rPr>
          <w:rFonts w:hint="eastAsia" w:ascii="宋体" w:hAnsi="宋体" w:cs="宋体"/>
          <w:sz w:val="24"/>
        </w:rPr>
        <w:t>℃</w:t>
      </w:r>
      <w:r w:rsidRPr="00E20F7E">
        <w:rPr>
          <w:sz w:val="24"/>
        </w:rPr>
        <w:t>时</w:t>
      </w:r>
      <w:smartTag w:uri="urn:schemas-microsoft-com:office:smarttags" w:element="chmetcnv">
        <w:smartTagPr>
          <w:attr w:name="UnitName" w:val="g"/>
          <w:attr w:name="SourceValue" w:val="200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g"/>
            <w:attr w:name="SourceValue" w:val="200"/>
            <w:attr w:name="HasSpace" w:val="False"/>
            <w:attr w:name="Negative" w:val="False"/>
            <w:attr w:name="NumberType" w:val="1"/>
            <w:attr w:name="TCSC" w:val="0"/>
          </w:smartTagPr>
          <w:r w:rsidRPr="00E20F7E">
            <w:rPr>
              <w:sz w:val="24"/>
            </w:rPr>
            <w:t xml:space="preserve">200 </w:t>
          </w:r>
        </w:smartTag>
        <w:r w:rsidRPr="00E20F7E">
          <w:rPr>
            <w:sz w:val="24"/>
          </w:rPr>
          <w:t>g</w:t>
        </w:r>
      </w:smartTag>
      <w:r w:rsidRPr="00E20F7E">
        <w:rPr>
          <w:sz w:val="24"/>
        </w:rPr>
        <w:t>乙醇中含有</w:t>
      </w:r>
      <w:smartTag w:uri="urn:schemas-microsoft-com:office:smarttags" w:element="chmetcnv">
        <w:smartTagPr>
          <w:attr w:name="UnitName" w:val="g"/>
          <w:attr w:name="SourceValue" w:val="23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g"/>
            <w:attr w:name="SourceValue" w:val="23"/>
            <w:attr w:name="HasSpace" w:val="False"/>
            <w:attr w:name="Negative" w:val="False"/>
            <w:attr w:name="NumberType" w:val="1"/>
            <w:attr w:name="TCSC" w:val="0"/>
          </w:smartTagPr>
          <w:r w:rsidRPr="00E20F7E">
            <w:rPr>
              <w:sz w:val="24"/>
            </w:rPr>
            <w:t xml:space="preserve">23 </w:t>
          </w:r>
        </w:smartTag>
        <w:r w:rsidRPr="00E20F7E">
          <w:rPr>
            <w:sz w:val="24"/>
          </w:rPr>
          <w:t>g</w:t>
        </w:r>
      </w:smartTag>
      <w:r w:rsidRPr="00E20F7E">
        <w:rPr>
          <w:sz w:val="24"/>
        </w:rPr>
        <w:t>溶质的溶液，其蒸气压等于</w:t>
      </w:r>
      <w:r w:rsidRPr="00E20F7E">
        <w:rPr>
          <w:sz w:val="24"/>
        </w:rPr>
        <w:t>27.62 kPa</w:t>
      </w:r>
      <w:r w:rsidRPr="00E20F7E">
        <w:rPr>
          <w:sz w:val="24"/>
        </w:rPr>
        <w:t>。已知</w:t>
      </w:r>
      <w:r w:rsidRPr="00E20F7E">
        <w:rPr>
          <w:sz w:val="24"/>
        </w:rPr>
        <w:t>50</w:t>
      </w:r>
      <w:r w:rsidRPr="00E20F7E">
        <w:rPr>
          <w:sz w:val="24"/>
        </w:rPr>
        <w:t>时乙醇的蒸汽压为</w:t>
      </w:r>
      <w:r w:rsidRPr="00E20F7E">
        <w:rPr>
          <w:sz w:val="24"/>
        </w:rPr>
        <w:t>29.30 kPa</w:t>
      </w:r>
      <w:r w:rsidRPr="00E20F7E">
        <w:rPr>
          <w:sz w:val="24"/>
        </w:rPr>
        <w:t>，求该溶质的摩尔质量。</w:t>
      </w:r>
    </w:p>
  </w:body>
</w:document>
</file>