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但是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士大夫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士大夫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士大夫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士大夫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15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士大夫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说的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士大夫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士大夫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3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15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⑴</w:t>
      </w:r>
      <w:r>
        <w:rPr>
          <w:rFonts w:ascii="Times New Roman" w:hAnsi="Times New Roman" w:eastAsia="宋体" w:cs="Times New Roman"/>
          <w:szCs w:val="21"/>
        </w:rPr>
        <w:t>解：对于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级反应，对于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级反应，总反应级数：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</w:rPr>
        <w:t>级反应（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ascii="Times New Roman" w:hAnsi="Times New Roman" w:eastAsia="宋体" w:cs="Times New Roman"/>
          <w:szCs w:val="21"/>
          <w:lang w:val="pt-BR"/>
        </w:rPr>
        <w:t>⑵</w:t>
      </w:r>
      <w:r>
        <w:rPr>
          <w:rFonts w:ascii="Times New Roman" w:hAnsi="Times New Roman" w:eastAsia="宋体" w:cs="Times New Roman"/>
          <w:szCs w:val="21"/>
        </w:rPr>
        <w:t>解</w:t>
      </w:r>
      <w:r>
        <w:rPr>
          <w:rFonts w:ascii="Times New Roman" w:hAnsi="Times New Roman" w:eastAsia="宋体" w:cs="Times New Roman"/>
          <w:szCs w:val="21"/>
          <w:lang w:val="pt-BR"/>
        </w:rPr>
        <w:t>：</w:t>
      </w:r>
      <w:r>
        <w:rPr>
          <w:rFonts w:ascii="Times New Roman" w:hAnsi="Times New Roman" w:eastAsia="宋体" w:cs="Times New Roman"/>
          <w:i/>
          <w:szCs w:val="21"/>
          <w:lang w:val="pt-BR"/>
        </w:rPr>
        <w:t>r</w:t>
      </w:r>
      <w:r>
        <w:rPr>
          <w:rFonts w:ascii="Times New Roman" w:hAnsi="Times New Roman" w:eastAsia="宋体" w:cs="Times New Roman"/>
          <w:szCs w:val="21"/>
          <w:lang w:val="pt-BR"/>
        </w:rPr>
        <w:t>=</w:t>
      </w:r>
      <w:r>
        <w:rPr>
          <w:rFonts w:ascii="Times New Roman" w:hAnsi="Times New Roman" w:eastAsia="宋体" w:cs="Times New Roman"/>
          <w:i/>
          <w:szCs w:val="21"/>
          <w:lang w:val="pt-BR"/>
        </w:rPr>
        <w:t>kc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2</w:t>
      </w:r>
      <w:r>
        <w:rPr>
          <w:rFonts w:ascii="Times New Roman" w:hAnsi="Times New Roman" w:eastAsia="宋体" w:cs="Times New Roman"/>
          <w:szCs w:val="21"/>
          <w:lang w:val="pt-BR"/>
        </w:rPr>
        <w:t>(NO)·</w:t>
      </w:r>
      <w:r>
        <w:rPr>
          <w:rFonts w:ascii="Times New Roman" w:hAnsi="Times New Roman" w:eastAsia="宋体" w:cs="Times New Roman"/>
          <w:i/>
          <w:szCs w:val="21"/>
          <w:lang w:val="pt-BR"/>
        </w:rPr>
        <w:t>c</w:t>
      </w:r>
      <w:r>
        <w:rPr>
          <w:rFonts w:ascii="Times New Roman" w:hAnsi="Times New Roman" w:eastAsia="宋体" w:cs="Times New Roman"/>
          <w:szCs w:val="21"/>
          <w:lang w:val="pt-BR"/>
        </w:rPr>
        <w:t>(O</w:t>
      </w:r>
      <w:r>
        <w:rPr>
          <w:rFonts w:ascii="Times New Roman" w:hAnsi="Times New Roman" w:eastAsia="宋体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 w:cs="Times New Roman"/>
          <w:szCs w:val="21"/>
          <w:lang w:val="pt-BR"/>
        </w:rPr>
        <w:t>)</w:t>
      </w:r>
      <w:r>
        <w:rPr>
          <w:rFonts w:ascii="Times New Roman" w:hAnsi="Times New Roman" w:eastAsia="宋体" w:cs="Times New Roman"/>
          <w:szCs w:val="21"/>
          <w:lang w:val="pt-BR"/>
        </w:rPr>
        <w:t>（</w:t>
      </w:r>
      <w:r>
        <w:rPr>
          <w:rFonts w:ascii="Times New Roman" w:hAnsi="Times New Roman" w:eastAsia="宋体" w:cs="Times New Roman"/>
          <w:szCs w:val="21"/>
          <w:lang w:val="pt-BR"/>
        </w:rPr>
        <w:t>2</w:t>
      </w:r>
      <w:r>
        <w:rPr>
          <w:rFonts w:ascii="Times New Roman" w:hAnsi="Times New Roman" w:eastAsia="宋体" w:cs="Times New Roman"/>
          <w:szCs w:val="21"/>
        </w:rPr>
        <w:t>分</w:t>
      </w:r>
      <w:r>
        <w:rPr>
          <w:rFonts w:ascii="Times New Roman" w:hAnsi="Times New Roman" w:eastAsia="宋体" w:cs="Times New Roman"/>
          <w:szCs w:val="21"/>
          <w:lang w:val="pt-BR"/>
        </w:rPr>
        <w:t>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ascii="Times New Roman" w:hAnsi="Times New Roman" w:eastAsia="宋体" w:cs="Times New Roman"/>
          <w:szCs w:val="21"/>
          <w:lang w:val="pt-BR"/>
        </w:rPr>
        <w:t>⑶</w:t>
      </w:r>
      <w:r>
        <w:rPr>
          <w:rFonts w:ascii="Times New Roman" w:hAnsi="Times New Roman" w:eastAsia="宋体" w:cs="Times New Roman"/>
          <w:szCs w:val="21"/>
        </w:rPr>
        <w:t>解</w:t>
      </w:r>
      <w:r>
        <w:rPr>
          <w:rFonts w:ascii="Times New Roman" w:hAnsi="Times New Roman" w:eastAsia="宋体" w:cs="Times New Roman"/>
          <w:szCs w:val="21"/>
          <w:lang w:val="pt-BR"/>
        </w:rPr>
        <w:t xml:space="preserve"> </w:t>
      </w:r>
      <w:r>
        <w:rPr>
          <w:rFonts w:ascii="Times New Roman" w:hAnsi="Times New Roman" w:eastAsia="宋体" w:cs="Times New Roman"/>
          <w:szCs w:val="21"/>
          <w:lang w:val="pt-BR"/>
        </w:rPr>
        <w:t>：</w:t>
      </w:r>
      <w:r>
        <w:rPr>
          <w:rFonts w:ascii="Times New Roman" w:hAnsi="Times New Roman" w:eastAsia="宋体" w:cs="Times New Roman"/>
          <w:i/>
          <w:szCs w:val="21"/>
          <w:lang w:val="pt-BR"/>
        </w:rPr>
        <w:t>k=r</w:t>
      </w:r>
      <w:r>
        <w:rPr>
          <w:rFonts w:ascii="Times New Roman" w:hAnsi="Times New Roman" w:eastAsia="宋体" w:cs="Times New Roman"/>
          <w:szCs w:val="21"/>
          <w:lang w:val="pt-BR"/>
        </w:rPr>
        <w:t>=7.0×10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5</w:t>
      </w:r>
      <w:r>
        <w:rPr>
          <w:rFonts w:ascii="Times New Roman" w:hAnsi="Times New Roman" w:eastAsia="宋体" w:cs="Times New Roman"/>
          <w:szCs w:val="21"/>
          <w:lang w:val="pt-BR"/>
        </w:rPr>
        <w:t>(mol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-2</w:t>
      </w:r>
      <w:r>
        <w:rPr>
          <w:rFonts w:ascii="Times New Roman" w:hAnsi="Times New Roman" w:eastAsia="宋体" w:cs="Times New Roman"/>
          <w:szCs w:val="21"/>
          <w:lang w:val="pt-BR"/>
        </w:rPr>
        <w:t>·L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2</w:t>
      </w:r>
      <w:r>
        <w:rPr>
          <w:rFonts w:ascii="Times New Roman" w:hAnsi="Times New Roman" w:eastAsia="宋体" w:cs="Times New Roman"/>
          <w:szCs w:val="21"/>
          <w:lang w:val="pt-BR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-1</w:t>
      </w:r>
      <w:r>
        <w:rPr>
          <w:rFonts w:ascii="Times New Roman" w:hAnsi="Times New Roman" w:eastAsia="宋体" w:cs="Times New Roman"/>
          <w:szCs w:val="21"/>
          <w:lang w:val="pt-BR"/>
        </w:rPr>
        <w:t>)</w:t>
      </w:r>
      <w:r>
        <w:rPr>
          <w:rFonts w:ascii="Times New Roman" w:hAnsi="Times New Roman" w:eastAsia="宋体" w:cs="Times New Roman"/>
          <w:szCs w:val="21"/>
          <w:lang w:val="pt-BR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</w:t>
      </w:r>
      <w:r>
        <w:rPr>
          <w:rFonts w:ascii="Times New Roman" w:hAnsi="Times New Roman" w:eastAsia="宋体" w:cs="Times New Roman"/>
          <w:szCs w:val="21"/>
          <w:lang w:val="pt-BR"/>
        </w:rPr>
        <w:t>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position w:val="-52"/>
          <w:szCs w:val="21"/>
        </w:rPr>
        <w:object w:dxaOrig="3260" w:dyaOrig="1160">
          <v:shape xmlns:o="urn:schemas-microsoft-com:office:office" xmlns:v="urn:schemas-microsoft-com:vml" id="_x0000_i1026" style="width:162.75pt;height:57.7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KSEE3" ShapeID="_x0000_i1026" DrawAspect="Content" ObjectID="_1572257135" r:id="rId10"/>
        </w:objec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对于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级，对于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级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总反应级数：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</w:rPr>
        <w:t>级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iCs/>
          <w:szCs w:val="21"/>
        </w:rPr>
        <w:t>（</w:t>
      </w:r>
      <w:r>
        <w:rPr>
          <w:rFonts w:hint="eastAsia" w:ascii="Times New Roman" w:hAnsi="Times New Roman" w:eastAsia="宋体" w:cs="Times New Roman"/>
          <w:iCs/>
          <w:szCs w:val="21"/>
        </w:rPr>
        <w:t>2</w:t>
      </w:r>
      <w:r>
        <w:rPr>
          <w:rFonts w:hint="eastAsia" w:ascii="Times New Roman" w:hAnsi="Times New Roman" w:eastAsia="宋体" w:cs="Times New Roman"/>
          <w:iCs/>
          <w:szCs w:val="21"/>
        </w:rPr>
        <w:t>）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kc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(NO)·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b/>
          <w:szCs w:val="21"/>
          <w:shd w:val="pct10" w:color="auto" w:fill="FFFFFF"/>
        </w:rPr>
      </w:pP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k=2.5×10</w:t>
      </w:r>
      <w:r>
        <w:rPr>
          <w:rFonts w:ascii="Times New Roman" w:hAnsi="Times New Roman" w:eastAsia="宋体" w:cs="Times New Roman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szCs w:val="21"/>
        </w:rPr>
        <w:t>mol</w:t>
      </w:r>
      <w:r>
        <w:rPr>
          <w:rFonts w:ascii="Times New Roman" w:hAnsi="Times New Roman" w:eastAsia="宋体" w:cs="Times New Roman"/>
          <w:szCs w:val="21"/>
          <w:vertAlign w:val="superscript"/>
        </w:rPr>
        <w:t>-2</w:t>
      </w:r>
      <w:r>
        <w:rPr>
          <w:rFonts w:ascii="Times New Roman" w:hAnsi="Times New Roman" w:eastAsia="宋体" w:cs="Times New Roman"/>
          <w:szCs w:val="21"/>
        </w:rPr>
        <w:t>·L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7.bin" Id="rId10" /><Relationship Type="http://schemas.openxmlformats.org/officeDocument/2006/relationships/image" Target="/word/media/image5.wmf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