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1: </w:t>
      </w:r>
      <w:r w:rsidDel="00000000" w:rsidR="00000000" w:rsidRPr="00000000">
        <w:rPr>
          <w:rtl w:val="0"/>
        </w:rPr>
        <w:t xml:space="preserve">Verificação da 3ª Lei de Kepler.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Atividade 2: </w:t>
      </w:r>
      <w:r w:rsidDel="00000000" w:rsidR="00000000" w:rsidRPr="00000000">
        <w:rPr>
          <w:rtl w:val="0"/>
        </w:rPr>
        <w:t xml:space="preserve">Módulo da força gravitacional através da massa e distância. Massa central atráves do periodo orbital e da distância.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3:</w:t>
      </w:r>
      <w:r w:rsidDel="00000000" w:rsidR="00000000" w:rsidRPr="00000000">
        <w:rPr>
          <w:rtl w:val="0"/>
        </w:rPr>
        <w:t xml:space="preserve"> Determinação da ascensão da reta e da declinação.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4: </w:t>
      </w:r>
      <w:r w:rsidDel="00000000" w:rsidR="00000000" w:rsidRPr="00000000">
        <w:rPr>
          <w:rtl w:val="0"/>
        </w:rPr>
        <w:t xml:space="preserve">Transferência de Hohmann simples e tempo de transferência orbital.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5: </w:t>
      </w:r>
      <w:r w:rsidDel="00000000" w:rsidR="00000000" w:rsidRPr="00000000">
        <w:rPr>
          <w:rtl w:val="0"/>
        </w:rPr>
        <w:t xml:space="preserve">Missão para Marte e Jupiter.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6: </w:t>
      </w:r>
      <w:r w:rsidDel="00000000" w:rsidR="00000000" w:rsidRPr="00000000">
        <w:rPr>
          <w:rtl w:val="0"/>
        </w:rPr>
        <w:t xml:space="preserve">Eixo de Torque Livre.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7:</w:t>
      </w:r>
      <w:r w:rsidDel="00000000" w:rsidR="00000000" w:rsidRPr="00000000">
        <w:rPr>
          <w:rtl w:val="0"/>
        </w:rPr>
        <w:t xml:space="preserve"> Impulso específico dos motores.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8: </w:t>
      </w:r>
      <w:r w:rsidDel="00000000" w:rsidR="00000000" w:rsidRPr="00000000">
        <w:rPr>
          <w:rtl w:val="0"/>
        </w:rPr>
        <w:t xml:space="preserve">Velocidade de escape dos gases e taxa mássica.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