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7B1" w:rsidRDefault="00810AB9">
      <w:pPr>
        <w:rPr>
          <w:b/>
          <w:bCs/>
        </w:rPr>
      </w:pPr>
      <w:r w:rsidRPr="00810AB9">
        <w:rPr>
          <w:rFonts w:hint="eastAsia"/>
          <w:b/>
          <w:bCs/>
        </w:rPr>
        <w:t>Unit 1</w:t>
      </w:r>
    </w:p>
    <w:p w:rsidR="00810AB9" w:rsidRPr="00810AB9" w:rsidRDefault="00810AB9" w:rsidP="00810AB9">
      <w:r w:rsidRPr="00810AB9">
        <w:rPr>
          <w:rFonts w:hint="eastAsia"/>
          <w:b/>
          <w:bCs/>
        </w:rPr>
        <w:t xml:space="preserve">A. </w:t>
      </w:r>
      <w:r w:rsidRPr="00810AB9">
        <w:rPr>
          <w:rFonts w:hint="eastAsia"/>
          <w:b/>
          <w:bCs/>
        </w:rPr>
        <w:t>单词识记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</w:rPr>
        <w:t xml:space="preserve">state </w:t>
      </w: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>n</w:t>
      </w:r>
      <w:r w:rsidRPr="00810AB9">
        <w:rPr>
          <w:rFonts w:hint="eastAsia"/>
          <w:b/>
          <w:bCs/>
        </w:rPr>
        <w:t>】</w:t>
      </w:r>
      <w:r w:rsidRPr="00810AB9">
        <w:rPr>
          <w:rFonts w:hint="eastAsia"/>
          <w:b/>
          <w:bCs/>
        </w:rPr>
        <w:t>状态；情况；国；州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</w:rPr>
        <w:t xml:space="preserve">      </w:t>
      </w: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>v</w:t>
      </w:r>
      <w:r w:rsidRPr="00810AB9">
        <w:rPr>
          <w:rFonts w:hint="eastAsia"/>
          <w:b/>
          <w:bCs/>
        </w:rPr>
        <w:t>】</w:t>
      </w:r>
      <w:r w:rsidRPr="00810AB9">
        <w:rPr>
          <w:rFonts w:hint="eastAsia"/>
          <w:b/>
          <w:bCs/>
        </w:rPr>
        <w:t>陈述；说明；规定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  <w:u w:val="single"/>
        </w:rPr>
        <w:t>形近词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</w:rPr>
        <w:t xml:space="preserve">statute n. </w:t>
      </w:r>
      <w:r w:rsidRPr="00810AB9">
        <w:rPr>
          <w:rFonts w:hint="eastAsia"/>
          <w:b/>
          <w:bCs/>
        </w:rPr>
        <w:t>法令；法规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</w:rPr>
        <w:t xml:space="preserve">manifestation  n. </w:t>
      </w:r>
      <w:r w:rsidRPr="00810AB9">
        <w:rPr>
          <w:rFonts w:hint="eastAsia"/>
          <w:b/>
          <w:bCs/>
        </w:rPr>
        <w:t>显示，表现；示威运动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</w:rPr>
        <w:t xml:space="preserve">statistic  n. </w:t>
      </w:r>
      <w:r w:rsidRPr="00810AB9">
        <w:rPr>
          <w:rFonts w:hint="eastAsia"/>
          <w:b/>
          <w:bCs/>
        </w:rPr>
        <w:t>统计数值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</w:rPr>
        <w:t xml:space="preserve">           adj. </w:t>
      </w:r>
      <w:r w:rsidRPr="00810AB9">
        <w:rPr>
          <w:rFonts w:hint="eastAsia"/>
          <w:b/>
          <w:bCs/>
        </w:rPr>
        <w:t>统计的；统计学的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</w:rPr>
        <w:t xml:space="preserve">statistical  adj. </w:t>
      </w:r>
      <w:r w:rsidRPr="00810AB9">
        <w:rPr>
          <w:rFonts w:hint="eastAsia"/>
          <w:b/>
          <w:bCs/>
        </w:rPr>
        <w:t>统计的；统计学的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  <w:u w:val="single"/>
        </w:rPr>
        <w:t>形近词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</w:rPr>
        <w:t xml:space="preserve">stationary  adj. </w:t>
      </w:r>
      <w:r w:rsidRPr="00810AB9">
        <w:rPr>
          <w:rFonts w:hint="eastAsia"/>
          <w:b/>
          <w:bCs/>
        </w:rPr>
        <w:t>固定的；静止的；不动的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</w:rPr>
        <w:t xml:space="preserve">statement  n. ( </w:t>
      </w:r>
      <w:r w:rsidRPr="00810AB9">
        <w:rPr>
          <w:rFonts w:hint="eastAsia"/>
          <w:b/>
          <w:bCs/>
        </w:rPr>
        <w:t>正式明确的口头或书面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 xml:space="preserve">) </w:t>
      </w:r>
      <w:r w:rsidRPr="00810AB9">
        <w:rPr>
          <w:rFonts w:hint="eastAsia"/>
          <w:b/>
          <w:bCs/>
        </w:rPr>
        <w:t>陈述，声明；</w:t>
      </w:r>
      <w:r w:rsidRPr="00810AB9">
        <w:rPr>
          <w:rFonts w:hint="eastAsia"/>
          <w:b/>
          <w:bCs/>
        </w:rPr>
        <w:t xml:space="preserve">( </w:t>
      </w:r>
      <w:r w:rsidRPr="00810AB9">
        <w:rPr>
          <w:rFonts w:hint="eastAsia"/>
          <w:b/>
          <w:bCs/>
        </w:rPr>
        <w:t>意见或观点的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 xml:space="preserve">) </w:t>
      </w:r>
      <w:r w:rsidRPr="00810AB9">
        <w:rPr>
          <w:rFonts w:hint="eastAsia"/>
          <w:b/>
          <w:bCs/>
        </w:rPr>
        <w:t>表现，表达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</w:rPr>
        <w:t xml:space="preserve">understatement n. </w:t>
      </w:r>
      <w:r w:rsidRPr="00810AB9">
        <w:rPr>
          <w:rFonts w:hint="eastAsia"/>
          <w:b/>
          <w:bCs/>
        </w:rPr>
        <w:t>保守陈述；不充分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</w:rPr>
        <w:t>的陈述；轻描淡写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</w:rPr>
        <w:t xml:space="preserve">overstate  v. </w:t>
      </w:r>
      <w:r w:rsidRPr="00810AB9">
        <w:rPr>
          <w:rFonts w:hint="eastAsia"/>
          <w:b/>
          <w:bCs/>
        </w:rPr>
        <w:t>夸张，夸大地叙述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</w:rPr>
        <w:t xml:space="preserve">statesman  n. </w:t>
      </w:r>
      <w:r w:rsidRPr="00810AB9">
        <w:rPr>
          <w:rFonts w:hint="eastAsia"/>
          <w:b/>
          <w:bCs/>
        </w:rPr>
        <w:t>政治家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</w:rPr>
        <w:t xml:space="preserve">estate  n. </w:t>
      </w:r>
      <w:r w:rsidRPr="00810AB9">
        <w:rPr>
          <w:rFonts w:hint="eastAsia"/>
          <w:b/>
          <w:bCs/>
        </w:rPr>
        <w:t>房地产；身份；财产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  <w:u w:val="single"/>
        </w:rPr>
        <w:t>形近词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</w:rPr>
        <w:t xml:space="preserve">devastate   v.  </w:t>
      </w:r>
      <w:r w:rsidRPr="00810AB9">
        <w:rPr>
          <w:rFonts w:hint="eastAsia"/>
          <w:b/>
          <w:bCs/>
        </w:rPr>
        <w:t>毁灭，毁坏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</w:rPr>
        <w:t xml:space="preserve">devastating adj. </w:t>
      </w:r>
      <w:r w:rsidRPr="00810AB9">
        <w:rPr>
          <w:rFonts w:hint="eastAsia"/>
          <w:b/>
          <w:bCs/>
        </w:rPr>
        <w:t>毁灭性的；极具破坏力的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</w:rPr>
        <w:t>workstation n.</w:t>
      </w:r>
      <w:r w:rsidRPr="00810AB9">
        <w:rPr>
          <w:rFonts w:hint="eastAsia"/>
          <w:b/>
          <w:bCs/>
        </w:rPr>
        <w:t>工作台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</w:rPr>
        <w:t xml:space="preserve">status n. </w:t>
      </w:r>
      <w:r w:rsidRPr="00810AB9">
        <w:rPr>
          <w:rFonts w:hint="eastAsia"/>
          <w:b/>
          <w:bCs/>
        </w:rPr>
        <w:t>地位；情形；状态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  <w:u w:val="single"/>
        </w:rPr>
        <w:t>近义词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</w:rPr>
        <w:t xml:space="preserve">assert v. </w:t>
      </w:r>
      <w:r w:rsidRPr="00810AB9">
        <w:rPr>
          <w:rFonts w:hint="eastAsia"/>
          <w:b/>
          <w:bCs/>
        </w:rPr>
        <w:t>坚称；断言；表明</w:t>
      </w:r>
    </w:p>
    <w:p w:rsidR="00000000" w:rsidRPr="00810AB9" w:rsidRDefault="00810AB9" w:rsidP="00810AB9">
      <w:pPr>
        <w:numPr>
          <w:ilvl w:val="0"/>
          <w:numId w:val="1"/>
        </w:numPr>
      </w:pPr>
      <w:r w:rsidRPr="00810AB9">
        <w:rPr>
          <w:rFonts w:hint="eastAsia"/>
          <w:b/>
          <w:bCs/>
        </w:rPr>
        <w:t xml:space="preserve">affirm v.  </w:t>
      </w:r>
      <w:r w:rsidRPr="00810AB9">
        <w:rPr>
          <w:rFonts w:hint="eastAsia"/>
          <w:b/>
          <w:bCs/>
        </w:rPr>
        <w:t>断言；肯定；证实</w:t>
      </w:r>
    </w:p>
    <w:p w:rsidR="00000000" w:rsidRPr="00810AB9" w:rsidRDefault="00810AB9" w:rsidP="00810AB9">
      <w:pPr>
        <w:numPr>
          <w:ilvl w:val="0"/>
          <w:numId w:val="4"/>
        </w:numPr>
      </w:pPr>
      <w:r w:rsidRPr="00810AB9">
        <w:rPr>
          <w:rFonts w:hint="eastAsia"/>
          <w:b/>
          <w:bCs/>
        </w:rPr>
        <w:t xml:space="preserve">public </w:t>
      </w: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 xml:space="preserve">adj </w:t>
      </w:r>
      <w:r w:rsidRPr="00810AB9">
        <w:rPr>
          <w:rFonts w:hint="eastAsia"/>
          <w:b/>
          <w:bCs/>
        </w:rPr>
        <w:t>】</w:t>
      </w:r>
      <w:r w:rsidRPr="00810AB9">
        <w:rPr>
          <w:rFonts w:hint="eastAsia"/>
          <w:b/>
          <w:bCs/>
        </w:rPr>
        <w:t>公众的；公共的；公开的</w:t>
      </w:r>
    </w:p>
    <w:p w:rsidR="00810AB9" w:rsidRPr="00810AB9" w:rsidRDefault="00810AB9" w:rsidP="00810AB9">
      <w:r w:rsidRPr="00810AB9">
        <w:rPr>
          <w:rFonts w:hint="eastAsia"/>
          <w:b/>
          <w:bCs/>
        </w:rPr>
        <w:t xml:space="preserve">         </w:t>
      </w: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>n</w:t>
      </w:r>
      <w:r w:rsidRPr="00810AB9">
        <w:rPr>
          <w:rFonts w:hint="eastAsia"/>
          <w:b/>
          <w:bCs/>
        </w:rPr>
        <w:t>】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公众，民众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  <w:u w:val="single"/>
        </w:rPr>
        <w:lastRenderedPageBreak/>
        <w:t>形近词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</w:rPr>
        <w:t xml:space="preserve">publication  n. </w:t>
      </w:r>
      <w:r w:rsidRPr="00810AB9">
        <w:rPr>
          <w:rFonts w:hint="eastAsia"/>
          <w:b/>
          <w:bCs/>
        </w:rPr>
        <w:t>出版；发行；出版物；发行物；公布；发布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</w:rPr>
        <w:t xml:space="preserve">republican adj. </w:t>
      </w:r>
      <w:r w:rsidRPr="00810AB9">
        <w:rPr>
          <w:rFonts w:hint="eastAsia"/>
          <w:b/>
          <w:bCs/>
        </w:rPr>
        <w:t>共和国的；共和政体的；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</w:rPr>
        <w:t>(</w:t>
      </w:r>
      <w:r w:rsidRPr="00810AB9">
        <w:rPr>
          <w:rFonts w:hint="eastAsia"/>
          <w:b/>
          <w:bCs/>
        </w:rPr>
        <w:t>美国</w:t>
      </w:r>
      <w:r w:rsidRPr="00810AB9">
        <w:rPr>
          <w:rFonts w:hint="eastAsia"/>
          <w:b/>
          <w:bCs/>
        </w:rPr>
        <w:t>)</w:t>
      </w:r>
      <w:r w:rsidRPr="00810AB9">
        <w:rPr>
          <w:rFonts w:hint="eastAsia"/>
          <w:b/>
          <w:bCs/>
        </w:rPr>
        <w:t>共和党的；支持共和党的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 xml:space="preserve">n. </w:t>
      </w:r>
      <w:r w:rsidRPr="00810AB9">
        <w:rPr>
          <w:rFonts w:hint="eastAsia"/>
          <w:b/>
          <w:bCs/>
        </w:rPr>
        <w:t>拥护共和政体者；共和主义者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</w:rPr>
        <w:t xml:space="preserve">publicity n. </w:t>
      </w:r>
      <w:r w:rsidRPr="00810AB9">
        <w:rPr>
          <w:rFonts w:hint="eastAsia"/>
          <w:b/>
          <w:bCs/>
        </w:rPr>
        <w:t>公众信息；宣传；公之于众的状况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  <w:u w:val="single"/>
        </w:rPr>
        <w:t>形近词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</w:rPr>
        <w:t>pub</w:t>
      </w:r>
      <w:r w:rsidRPr="00810AB9">
        <w:rPr>
          <w:rFonts w:hint="eastAsia"/>
          <w:b/>
          <w:bCs/>
        </w:rPr>
        <w:t xml:space="preserve">licize v. </w:t>
      </w:r>
      <w:r w:rsidRPr="00810AB9">
        <w:rPr>
          <w:rFonts w:hint="eastAsia"/>
          <w:b/>
          <w:bCs/>
        </w:rPr>
        <w:t>公开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</w:rPr>
        <w:t xml:space="preserve">publicized adj. </w:t>
      </w:r>
      <w:r w:rsidRPr="00810AB9">
        <w:rPr>
          <w:rFonts w:hint="eastAsia"/>
          <w:b/>
          <w:bCs/>
        </w:rPr>
        <w:t>公开的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</w:rPr>
        <w:t xml:space="preserve">publicly  adv. </w:t>
      </w:r>
      <w:r w:rsidRPr="00810AB9">
        <w:rPr>
          <w:rFonts w:hint="eastAsia"/>
          <w:b/>
          <w:bCs/>
        </w:rPr>
        <w:t>公共地；公开地；公众地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  <w:u w:val="single"/>
        </w:rPr>
        <w:t>词组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</w:rPr>
        <w:t>in public</w:t>
      </w:r>
      <w:r w:rsidRPr="00810AB9">
        <w:rPr>
          <w:rFonts w:hint="eastAsia"/>
          <w:b/>
          <w:bCs/>
        </w:rPr>
        <w:t>：</w:t>
      </w:r>
      <w:r w:rsidRPr="00810AB9">
        <w:rPr>
          <w:rFonts w:hint="eastAsia"/>
          <w:b/>
          <w:bCs/>
        </w:rPr>
        <w:t>公开地，当众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  <w:u w:val="single"/>
        </w:rPr>
        <w:t>近义词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</w:rPr>
        <w:t xml:space="preserve">mass   n. </w:t>
      </w:r>
      <w:r w:rsidRPr="00810AB9">
        <w:rPr>
          <w:rFonts w:hint="eastAsia"/>
          <w:b/>
          <w:bCs/>
        </w:rPr>
        <w:t>民众；大量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</w:rPr>
        <w:t xml:space="preserve">civil  adj. </w:t>
      </w:r>
      <w:r w:rsidRPr="00810AB9">
        <w:rPr>
          <w:rFonts w:hint="eastAsia"/>
          <w:b/>
          <w:bCs/>
        </w:rPr>
        <w:t>公民的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</w:rPr>
        <w:t xml:space="preserve">law 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 xml:space="preserve">n </w:t>
      </w:r>
      <w:r w:rsidRPr="00810AB9">
        <w:rPr>
          <w:rFonts w:hint="eastAsia"/>
          <w:b/>
          <w:bCs/>
        </w:rPr>
        <w:t>】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法律；法令；法规；规律；定律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  <w:u w:val="single"/>
        </w:rPr>
        <w:t>形近词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</w:rPr>
        <w:t xml:space="preserve">claw   n. </w:t>
      </w:r>
      <w:r w:rsidRPr="00810AB9">
        <w:rPr>
          <w:rFonts w:hint="eastAsia"/>
          <w:b/>
          <w:bCs/>
        </w:rPr>
        <w:t>爪；螯；钳；爪形器具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</w:rPr>
        <w:t xml:space="preserve">          v.  </w:t>
      </w:r>
      <w:r w:rsidRPr="00810AB9">
        <w:rPr>
          <w:rFonts w:hint="eastAsia"/>
          <w:b/>
          <w:bCs/>
        </w:rPr>
        <w:t>用爪抓</w:t>
      </w:r>
      <w:r w:rsidRPr="00810AB9">
        <w:rPr>
          <w:rFonts w:hint="eastAsia"/>
          <w:b/>
          <w:bCs/>
        </w:rPr>
        <w:t>(</w:t>
      </w:r>
      <w:r w:rsidRPr="00810AB9">
        <w:rPr>
          <w:rFonts w:hint="eastAsia"/>
          <w:b/>
          <w:bCs/>
        </w:rPr>
        <w:t>或挖</w:t>
      </w:r>
      <w:r w:rsidRPr="00810AB9">
        <w:rPr>
          <w:rFonts w:hint="eastAsia"/>
          <w:b/>
          <w:bCs/>
        </w:rPr>
        <w:t>)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</w:rPr>
        <w:t xml:space="preserve">lawful  adj. </w:t>
      </w:r>
      <w:r w:rsidRPr="00810AB9">
        <w:rPr>
          <w:rFonts w:hint="eastAsia"/>
          <w:b/>
          <w:bCs/>
        </w:rPr>
        <w:t>合法的；法定的；法律许可的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</w:rPr>
        <w:t xml:space="preserve">lawsuit   n. </w:t>
      </w:r>
      <w:r w:rsidRPr="00810AB9">
        <w:rPr>
          <w:rFonts w:hint="eastAsia"/>
          <w:b/>
          <w:bCs/>
        </w:rPr>
        <w:t>诉讼；诉讼案件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  <w:u w:val="single"/>
        </w:rPr>
        <w:t>形近词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</w:rPr>
        <w:t xml:space="preserve">flaw  n. </w:t>
      </w:r>
      <w:r w:rsidRPr="00810AB9">
        <w:rPr>
          <w:rFonts w:hint="eastAsia"/>
          <w:b/>
          <w:bCs/>
        </w:rPr>
        <w:t>瑕疵；裂纹；缺点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</w:rPr>
        <w:t xml:space="preserve">      v. </w:t>
      </w:r>
      <w:r w:rsidRPr="00810AB9">
        <w:rPr>
          <w:rFonts w:hint="eastAsia"/>
          <w:b/>
          <w:bCs/>
        </w:rPr>
        <w:t>使破裂；使有缺陷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</w:rPr>
        <w:t xml:space="preserve">lawyer   n. </w:t>
      </w:r>
      <w:r w:rsidRPr="00810AB9">
        <w:rPr>
          <w:rFonts w:hint="eastAsia"/>
          <w:b/>
          <w:bCs/>
        </w:rPr>
        <w:t>律师；法学家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  <w:u w:val="single"/>
        </w:rPr>
        <w:t>近义词</w:t>
      </w:r>
    </w:p>
    <w:p w:rsidR="00000000" w:rsidRPr="00810AB9" w:rsidRDefault="00810AB9" w:rsidP="00810AB9">
      <w:pPr>
        <w:numPr>
          <w:ilvl w:val="0"/>
          <w:numId w:val="5"/>
        </w:numPr>
      </w:pPr>
      <w:r w:rsidRPr="00810AB9">
        <w:rPr>
          <w:rFonts w:hint="eastAsia"/>
          <w:b/>
          <w:bCs/>
        </w:rPr>
        <w:t>legislati</w:t>
      </w:r>
      <w:r w:rsidRPr="00810AB9">
        <w:rPr>
          <w:rFonts w:hint="eastAsia"/>
          <w:b/>
          <w:bCs/>
        </w:rPr>
        <w:t xml:space="preserve">on n. </w:t>
      </w:r>
      <w:r w:rsidRPr="00810AB9">
        <w:rPr>
          <w:rFonts w:hint="eastAsia"/>
          <w:b/>
          <w:bCs/>
        </w:rPr>
        <w:t>法律；法规</w:t>
      </w:r>
    </w:p>
    <w:p w:rsidR="00000000" w:rsidRPr="00810AB9" w:rsidRDefault="00810AB9" w:rsidP="00810AB9">
      <w:pPr>
        <w:numPr>
          <w:ilvl w:val="0"/>
          <w:numId w:val="9"/>
        </w:numPr>
      </w:pPr>
      <w:r w:rsidRPr="00810AB9">
        <w:rPr>
          <w:rFonts w:hint="eastAsia"/>
          <w:b/>
          <w:bCs/>
        </w:rPr>
        <w:t>mean</w:t>
      </w:r>
      <w:r w:rsidRPr="00810AB9">
        <w:rPr>
          <w:rFonts w:hint="eastAsia"/>
          <w:b/>
          <w:bCs/>
        </w:rPr>
        <w:t xml:space="preserve">  </w:t>
      </w: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>v</w:t>
      </w:r>
      <w:r w:rsidRPr="00810AB9">
        <w:rPr>
          <w:rFonts w:hint="eastAsia"/>
          <w:b/>
          <w:bCs/>
        </w:rPr>
        <w:t>】</w:t>
      </w:r>
      <w:r w:rsidRPr="00810AB9">
        <w:rPr>
          <w:rFonts w:hint="eastAsia"/>
          <w:b/>
          <w:bCs/>
        </w:rPr>
        <w:t xml:space="preserve">  </w:t>
      </w:r>
      <w:r w:rsidRPr="00810AB9">
        <w:rPr>
          <w:rFonts w:hint="eastAsia"/>
          <w:b/>
          <w:bCs/>
        </w:rPr>
        <w:t>意味着，即是；意指，意思是说；打算，意欲；意义重大</w:t>
      </w:r>
    </w:p>
    <w:p w:rsidR="00810AB9" w:rsidRPr="00810AB9" w:rsidRDefault="00810AB9" w:rsidP="00810AB9">
      <w:r w:rsidRPr="00810AB9">
        <w:rPr>
          <w:rFonts w:hint="eastAsia"/>
          <w:b/>
          <w:bCs/>
        </w:rPr>
        <w:lastRenderedPageBreak/>
        <w:t xml:space="preserve">        </w:t>
      </w: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>adj.</w:t>
      </w:r>
      <w:r w:rsidRPr="00810AB9">
        <w:rPr>
          <w:rFonts w:hint="eastAsia"/>
          <w:b/>
          <w:bCs/>
        </w:rPr>
        <w:t>】吝啬的；刻薄的；破旧的</w:t>
      </w:r>
    </w:p>
    <w:p w:rsidR="00810AB9" w:rsidRPr="00810AB9" w:rsidRDefault="00810AB9" w:rsidP="00810AB9">
      <w:r w:rsidRPr="00810AB9">
        <w:rPr>
          <w:rFonts w:hint="eastAsia"/>
          <w:b/>
          <w:bCs/>
        </w:rPr>
        <w:t xml:space="preserve">        </w:t>
      </w: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>n</w:t>
      </w:r>
      <w:r w:rsidRPr="00810AB9">
        <w:rPr>
          <w:rFonts w:hint="eastAsia"/>
          <w:b/>
          <w:bCs/>
        </w:rPr>
        <w:t>】平均值；平均数</w:t>
      </w:r>
    </w:p>
    <w:p w:rsidR="00000000" w:rsidRPr="00810AB9" w:rsidRDefault="00810AB9" w:rsidP="00810AB9">
      <w:pPr>
        <w:numPr>
          <w:ilvl w:val="0"/>
          <w:numId w:val="10"/>
        </w:numPr>
      </w:pPr>
      <w:r w:rsidRPr="00810AB9">
        <w:rPr>
          <w:rFonts w:hint="eastAsia"/>
          <w:b/>
          <w:bCs/>
          <w:u w:val="single"/>
        </w:rPr>
        <w:t>形近词</w:t>
      </w:r>
    </w:p>
    <w:p w:rsidR="00000000" w:rsidRPr="00810AB9" w:rsidRDefault="00810AB9" w:rsidP="00810AB9">
      <w:pPr>
        <w:numPr>
          <w:ilvl w:val="0"/>
          <w:numId w:val="10"/>
        </w:numPr>
      </w:pPr>
      <w:r w:rsidRPr="00810AB9">
        <w:rPr>
          <w:rFonts w:hint="eastAsia"/>
          <w:b/>
          <w:bCs/>
        </w:rPr>
        <w:t xml:space="preserve">meaning n. </w:t>
      </w:r>
      <w:r w:rsidRPr="00810AB9">
        <w:rPr>
          <w:rFonts w:hint="eastAsia"/>
          <w:b/>
          <w:bCs/>
        </w:rPr>
        <w:t>意义，含义</w:t>
      </w:r>
    </w:p>
    <w:p w:rsidR="00000000" w:rsidRPr="00810AB9" w:rsidRDefault="00810AB9" w:rsidP="00810AB9">
      <w:pPr>
        <w:numPr>
          <w:ilvl w:val="0"/>
          <w:numId w:val="10"/>
        </w:numPr>
      </w:pPr>
      <w:r w:rsidRPr="00810AB9">
        <w:rPr>
          <w:rFonts w:hint="eastAsia"/>
          <w:b/>
          <w:bCs/>
        </w:rPr>
        <w:t xml:space="preserve">well-meaning adj. </w:t>
      </w:r>
      <w:r w:rsidRPr="00810AB9">
        <w:rPr>
          <w:rFonts w:hint="eastAsia"/>
          <w:b/>
          <w:bCs/>
        </w:rPr>
        <w:t>善意的；好心的</w:t>
      </w:r>
    </w:p>
    <w:p w:rsidR="00000000" w:rsidRPr="00810AB9" w:rsidRDefault="00810AB9" w:rsidP="00810AB9">
      <w:pPr>
        <w:numPr>
          <w:ilvl w:val="0"/>
          <w:numId w:val="10"/>
        </w:numPr>
      </w:pPr>
      <w:r w:rsidRPr="00810AB9">
        <w:rPr>
          <w:rFonts w:hint="eastAsia"/>
          <w:b/>
          <w:bCs/>
        </w:rPr>
        <w:t xml:space="preserve">meaningless adj. </w:t>
      </w:r>
      <w:r w:rsidRPr="00810AB9">
        <w:rPr>
          <w:rFonts w:hint="eastAsia"/>
          <w:b/>
          <w:bCs/>
        </w:rPr>
        <w:t>没有意义的；不重要的；无价值的</w:t>
      </w:r>
    </w:p>
    <w:p w:rsidR="00000000" w:rsidRPr="00810AB9" w:rsidRDefault="00810AB9" w:rsidP="00810AB9">
      <w:pPr>
        <w:numPr>
          <w:ilvl w:val="0"/>
          <w:numId w:val="10"/>
        </w:numPr>
      </w:pPr>
      <w:r w:rsidRPr="00810AB9">
        <w:rPr>
          <w:rFonts w:hint="eastAsia"/>
          <w:b/>
          <w:bCs/>
        </w:rPr>
        <w:t>meaningfully adv.</w:t>
      </w:r>
      <w:r w:rsidRPr="00810AB9">
        <w:rPr>
          <w:rFonts w:hint="eastAsia"/>
          <w:b/>
          <w:bCs/>
        </w:rPr>
        <w:t>有意图地；有意义地；重要地</w:t>
      </w:r>
    </w:p>
    <w:p w:rsidR="00000000" w:rsidRPr="00810AB9" w:rsidRDefault="00810AB9" w:rsidP="00810AB9">
      <w:pPr>
        <w:numPr>
          <w:ilvl w:val="0"/>
          <w:numId w:val="10"/>
        </w:numPr>
      </w:pPr>
      <w:r w:rsidRPr="00810AB9">
        <w:rPr>
          <w:rFonts w:hint="eastAsia"/>
          <w:b/>
          <w:bCs/>
          <w:u w:val="single"/>
        </w:rPr>
        <w:t>形近词</w:t>
      </w:r>
    </w:p>
    <w:p w:rsidR="00000000" w:rsidRPr="00810AB9" w:rsidRDefault="00810AB9" w:rsidP="00810AB9">
      <w:pPr>
        <w:numPr>
          <w:ilvl w:val="0"/>
          <w:numId w:val="10"/>
        </w:numPr>
      </w:pPr>
      <w:r w:rsidRPr="00810AB9">
        <w:rPr>
          <w:rFonts w:hint="eastAsia"/>
          <w:b/>
          <w:bCs/>
        </w:rPr>
        <w:t xml:space="preserve">means     n. </w:t>
      </w:r>
      <w:r w:rsidRPr="00810AB9">
        <w:rPr>
          <w:rFonts w:hint="eastAsia"/>
          <w:b/>
          <w:bCs/>
        </w:rPr>
        <w:t>方法；手段</w:t>
      </w:r>
    </w:p>
    <w:p w:rsidR="00000000" w:rsidRPr="00810AB9" w:rsidRDefault="00810AB9" w:rsidP="00810AB9">
      <w:pPr>
        <w:numPr>
          <w:ilvl w:val="0"/>
          <w:numId w:val="10"/>
        </w:numPr>
      </w:pPr>
      <w:r w:rsidRPr="00810AB9">
        <w:rPr>
          <w:rFonts w:hint="eastAsia"/>
          <w:b/>
          <w:bCs/>
        </w:rPr>
        <w:t xml:space="preserve">meanwhile    adv. </w:t>
      </w:r>
      <w:r w:rsidRPr="00810AB9">
        <w:rPr>
          <w:rFonts w:hint="eastAsia"/>
          <w:b/>
          <w:bCs/>
        </w:rPr>
        <w:t>同时；其间</w:t>
      </w:r>
    </w:p>
    <w:p w:rsidR="00000000" w:rsidRPr="00810AB9" w:rsidRDefault="00810AB9" w:rsidP="00810AB9">
      <w:pPr>
        <w:numPr>
          <w:ilvl w:val="0"/>
          <w:numId w:val="10"/>
        </w:numPr>
      </w:pPr>
      <w:r w:rsidRPr="00810AB9">
        <w:rPr>
          <w:rFonts w:hint="eastAsia"/>
          <w:b/>
          <w:bCs/>
          <w:u w:val="single"/>
        </w:rPr>
        <w:t>词组</w:t>
      </w:r>
      <w:r w:rsidRPr="00810AB9">
        <w:rPr>
          <w:rFonts w:hint="eastAsia"/>
          <w:b/>
          <w:bCs/>
          <w:u w:val="single"/>
        </w:rPr>
        <w:t xml:space="preserve"> </w:t>
      </w:r>
      <w:r w:rsidRPr="00810AB9">
        <w:rPr>
          <w:rFonts w:hint="eastAsia"/>
          <w:b/>
          <w:bCs/>
        </w:rPr>
        <w:t xml:space="preserve">  </w:t>
      </w:r>
    </w:p>
    <w:p w:rsidR="00000000" w:rsidRPr="00810AB9" w:rsidRDefault="00810AB9" w:rsidP="00810AB9">
      <w:pPr>
        <w:numPr>
          <w:ilvl w:val="0"/>
          <w:numId w:val="10"/>
        </w:numPr>
      </w:pPr>
      <w:r w:rsidRPr="00810AB9">
        <w:rPr>
          <w:rFonts w:hint="eastAsia"/>
          <w:b/>
          <w:bCs/>
        </w:rPr>
        <w:t>by means of</w:t>
      </w:r>
      <w:r w:rsidRPr="00810AB9">
        <w:rPr>
          <w:rFonts w:hint="eastAsia"/>
          <w:b/>
          <w:bCs/>
        </w:rPr>
        <w:t>：用；依靠</w:t>
      </w:r>
    </w:p>
    <w:p w:rsidR="00000000" w:rsidRPr="00810AB9" w:rsidRDefault="00810AB9" w:rsidP="00810AB9">
      <w:pPr>
        <w:numPr>
          <w:ilvl w:val="0"/>
          <w:numId w:val="10"/>
        </w:numPr>
      </w:pPr>
      <w:r w:rsidRPr="00810AB9">
        <w:rPr>
          <w:rFonts w:hint="eastAsia"/>
          <w:b/>
          <w:bCs/>
        </w:rPr>
        <w:t>by no means</w:t>
      </w:r>
      <w:r w:rsidRPr="00810AB9">
        <w:rPr>
          <w:rFonts w:hint="eastAsia"/>
          <w:b/>
          <w:bCs/>
        </w:rPr>
        <w:t>：绝不；一点也不</w:t>
      </w:r>
    </w:p>
    <w:p w:rsidR="00000000" w:rsidRPr="00810AB9" w:rsidRDefault="00810AB9" w:rsidP="00810AB9">
      <w:pPr>
        <w:numPr>
          <w:ilvl w:val="0"/>
          <w:numId w:val="10"/>
        </w:numPr>
      </w:pPr>
      <w:r w:rsidRPr="00810AB9">
        <w:rPr>
          <w:rFonts w:hint="eastAsia"/>
          <w:b/>
          <w:bCs/>
          <w:u w:val="single"/>
        </w:rPr>
        <w:t>同义词</w:t>
      </w:r>
      <w:r w:rsidRPr="00810AB9">
        <w:rPr>
          <w:rFonts w:hint="eastAsia"/>
          <w:b/>
          <w:bCs/>
          <w:u w:val="single"/>
        </w:rPr>
        <w:t xml:space="preserve"> </w:t>
      </w:r>
    </w:p>
    <w:p w:rsidR="00000000" w:rsidRPr="00810AB9" w:rsidRDefault="00810AB9" w:rsidP="00810AB9">
      <w:pPr>
        <w:numPr>
          <w:ilvl w:val="0"/>
          <w:numId w:val="10"/>
        </w:numPr>
      </w:pPr>
      <w:r w:rsidRPr="00810AB9">
        <w:rPr>
          <w:rFonts w:hint="eastAsia"/>
          <w:b/>
          <w:bCs/>
        </w:rPr>
        <w:t xml:space="preserve">indicate  v.  </w:t>
      </w:r>
      <w:r w:rsidRPr="00810AB9">
        <w:rPr>
          <w:rFonts w:hint="eastAsia"/>
          <w:b/>
          <w:bCs/>
        </w:rPr>
        <w:t>表明；暗示；象征；反映</w:t>
      </w:r>
    </w:p>
    <w:p w:rsidR="00000000" w:rsidRPr="00810AB9" w:rsidRDefault="00810AB9" w:rsidP="00810AB9">
      <w:pPr>
        <w:numPr>
          <w:ilvl w:val="0"/>
          <w:numId w:val="10"/>
        </w:numPr>
      </w:pPr>
      <w:r w:rsidRPr="00810AB9">
        <w:rPr>
          <w:rFonts w:hint="eastAsia"/>
          <w:b/>
          <w:bCs/>
        </w:rPr>
        <w:t xml:space="preserve">implication  n. </w:t>
      </w:r>
      <w:r w:rsidRPr="00810AB9">
        <w:rPr>
          <w:rFonts w:hint="eastAsia"/>
          <w:b/>
          <w:bCs/>
        </w:rPr>
        <w:t>可能引发的后果；暗示；含意</w:t>
      </w:r>
    </w:p>
    <w:p w:rsidR="00000000" w:rsidRPr="00810AB9" w:rsidRDefault="00810AB9" w:rsidP="00810AB9">
      <w:pPr>
        <w:numPr>
          <w:ilvl w:val="0"/>
          <w:numId w:val="12"/>
        </w:numPr>
      </w:pPr>
      <w:r w:rsidRPr="00810AB9">
        <w:rPr>
          <w:rFonts w:hint="eastAsia"/>
          <w:b/>
          <w:bCs/>
        </w:rPr>
        <w:t>influence</w:t>
      </w:r>
    </w:p>
    <w:p w:rsidR="00000000" w:rsidRPr="00810AB9" w:rsidRDefault="00810AB9" w:rsidP="00810AB9">
      <w:pPr>
        <w:numPr>
          <w:ilvl w:val="0"/>
          <w:numId w:val="12"/>
        </w:numPr>
      </w:pP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>n</w:t>
      </w:r>
      <w:r w:rsidRPr="00810AB9">
        <w:rPr>
          <w:rFonts w:hint="eastAsia"/>
          <w:b/>
          <w:bCs/>
        </w:rPr>
        <w:t>】影响；感化；势力，权势</w:t>
      </w:r>
    </w:p>
    <w:p w:rsidR="00000000" w:rsidRPr="00810AB9" w:rsidRDefault="00810AB9" w:rsidP="00810AB9">
      <w:pPr>
        <w:numPr>
          <w:ilvl w:val="0"/>
          <w:numId w:val="12"/>
        </w:numPr>
      </w:pP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>v</w:t>
      </w:r>
      <w:r w:rsidRPr="00810AB9">
        <w:rPr>
          <w:rFonts w:hint="eastAsia"/>
          <w:b/>
          <w:bCs/>
        </w:rPr>
        <w:t>】影响；感化</w:t>
      </w:r>
    </w:p>
    <w:p w:rsidR="00000000" w:rsidRPr="00810AB9" w:rsidRDefault="00810AB9" w:rsidP="00810AB9">
      <w:pPr>
        <w:numPr>
          <w:ilvl w:val="0"/>
          <w:numId w:val="12"/>
        </w:numPr>
      </w:pPr>
      <w:r w:rsidRPr="00810AB9">
        <w:rPr>
          <w:rFonts w:hint="eastAsia"/>
          <w:b/>
          <w:bCs/>
          <w:u w:val="single"/>
        </w:rPr>
        <w:t>形近词</w:t>
      </w:r>
    </w:p>
    <w:p w:rsidR="00000000" w:rsidRPr="00810AB9" w:rsidRDefault="00810AB9" w:rsidP="00810AB9">
      <w:pPr>
        <w:numPr>
          <w:ilvl w:val="0"/>
          <w:numId w:val="12"/>
        </w:numPr>
      </w:pPr>
      <w:r w:rsidRPr="00810AB9">
        <w:rPr>
          <w:rFonts w:hint="eastAsia"/>
          <w:b/>
          <w:bCs/>
        </w:rPr>
        <w:t xml:space="preserve">influential  adj. </w:t>
      </w:r>
      <w:r w:rsidRPr="00810AB9">
        <w:rPr>
          <w:rFonts w:hint="eastAsia"/>
          <w:b/>
          <w:bCs/>
        </w:rPr>
        <w:t>有影响力的；有势力的</w:t>
      </w:r>
    </w:p>
    <w:p w:rsidR="00810AB9" w:rsidRPr="00810AB9" w:rsidRDefault="00810AB9" w:rsidP="00810AB9">
      <w:r w:rsidRPr="00810AB9">
        <w:rPr>
          <w:rFonts w:hint="eastAsia"/>
          <w:b/>
          <w:bCs/>
        </w:rPr>
        <w:t xml:space="preserve">               n. </w:t>
      </w:r>
      <w:r w:rsidRPr="00810AB9">
        <w:rPr>
          <w:rFonts w:hint="eastAsia"/>
          <w:b/>
          <w:bCs/>
        </w:rPr>
        <w:t>影响者；有势力的人</w:t>
      </w:r>
    </w:p>
    <w:p w:rsidR="00000000" w:rsidRPr="00810AB9" w:rsidRDefault="00810AB9" w:rsidP="00810AB9">
      <w:pPr>
        <w:numPr>
          <w:ilvl w:val="0"/>
          <w:numId w:val="13"/>
        </w:numPr>
      </w:pPr>
      <w:r w:rsidRPr="00810AB9">
        <w:rPr>
          <w:rFonts w:hint="eastAsia"/>
          <w:b/>
          <w:bCs/>
          <w:u w:val="single"/>
        </w:rPr>
        <w:t>近义词</w:t>
      </w:r>
      <w:r w:rsidRPr="00810AB9">
        <w:rPr>
          <w:rFonts w:hint="eastAsia"/>
          <w:b/>
          <w:bCs/>
          <w:u w:val="single"/>
        </w:rPr>
        <w:t xml:space="preserve"> </w:t>
      </w:r>
    </w:p>
    <w:p w:rsidR="00000000" w:rsidRPr="00810AB9" w:rsidRDefault="00810AB9" w:rsidP="00810AB9">
      <w:pPr>
        <w:numPr>
          <w:ilvl w:val="0"/>
          <w:numId w:val="13"/>
        </w:numPr>
      </w:pPr>
      <w:r w:rsidRPr="00810AB9">
        <w:rPr>
          <w:rFonts w:hint="eastAsia"/>
          <w:b/>
          <w:bCs/>
        </w:rPr>
        <w:t>impact  n.</w:t>
      </w:r>
      <w:r w:rsidRPr="00810AB9">
        <w:rPr>
          <w:rFonts w:hint="eastAsia"/>
          <w:b/>
          <w:bCs/>
        </w:rPr>
        <w:t>碰撞；撞击；影响</w:t>
      </w:r>
      <w:r w:rsidRPr="00810AB9">
        <w:rPr>
          <w:rFonts w:hint="eastAsia"/>
          <w:b/>
          <w:bCs/>
        </w:rPr>
        <w:t xml:space="preserve"> </w:t>
      </w:r>
    </w:p>
    <w:p w:rsidR="00810AB9" w:rsidRPr="00810AB9" w:rsidRDefault="00810AB9" w:rsidP="00810AB9">
      <w:r w:rsidRPr="00810AB9">
        <w:rPr>
          <w:rFonts w:hint="eastAsia"/>
          <w:b/>
          <w:bCs/>
        </w:rPr>
        <w:t xml:space="preserve">          v.</w:t>
      </w:r>
      <w:r w:rsidRPr="00810AB9">
        <w:rPr>
          <w:rFonts w:hint="eastAsia"/>
          <w:b/>
          <w:bCs/>
        </w:rPr>
        <w:t>撞击；碰撞；</w:t>
      </w:r>
      <w:r w:rsidRPr="00810AB9">
        <w:rPr>
          <w:rFonts w:hint="eastAsia"/>
          <w:b/>
          <w:bCs/>
        </w:rPr>
        <w:t>(</w:t>
      </w:r>
      <w:r w:rsidRPr="00810AB9">
        <w:rPr>
          <w:rFonts w:hint="eastAsia"/>
          <w:b/>
          <w:bCs/>
        </w:rPr>
        <w:t>对……</w:t>
      </w:r>
      <w:r w:rsidRPr="00810AB9">
        <w:rPr>
          <w:rFonts w:hint="eastAsia"/>
          <w:b/>
          <w:bCs/>
        </w:rPr>
        <w:t>)</w:t>
      </w:r>
      <w:r w:rsidRPr="00810AB9">
        <w:rPr>
          <w:rFonts w:hint="eastAsia"/>
          <w:b/>
          <w:bCs/>
        </w:rPr>
        <w:t>产生影响</w:t>
      </w:r>
    </w:p>
    <w:p w:rsidR="00000000" w:rsidRPr="00810AB9" w:rsidRDefault="00810AB9" w:rsidP="00810AB9">
      <w:pPr>
        <w:numPr>
          <w:ilvl w:val="0"/>
          <w:numId w:val="14"/>
        </w:numPr>
      </w:pPr>
      <w:r w:rsidRPr="00810AB9">
        <w:rPr>
          <w:rFonts w:hint="eastAsia"/>
          <w:b/>
          <w:bCs/>
        </w:rPr>
        <w:t xml:space="preserve">Live </w:t>
      </w: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>v</w:t>
      </w:r>
      <w:r w:rsidRPr="00810AB9">
        <w:rPr>
          <w:rFonts w:hint="eastAsia"/>
          <w:b/>
          <w:bCs/>
        </w:rPr>
        <w:t>】居住；生</w:t>
      </w:r>
      <w:r w:rsidRPr="00810AB9">
        <w:rPr>
          <w:rFonts w:hint="eastAsia"/>
          <w:b/>
          <w:bCs/>
        </w:rPr>
        <w:t>活；生存；以</w:t>
      </w:r>
      <w:r w:rsidRPr="00810AB9">
        <w:rPr>
          <w:rFonts w:hint="eastAsia"/>
          <w:b/>
          <w:bCs/>
        </w:rPr>
        <w:t>……</w:t>
      </w:r>
      <w:r w:rsidRPr="00810AB9">
        <w:rPr>
          <w:rFonts w:hint="eastAsia"/>
          <w:b/>
          <w:bCs/>
        </w:rPr>
        <w:t>为生；留存；铭记</w:t>
      </w:r>
    </w:p>
    <w:p w:rsidR="00000000" w:rsidRPr="00810AB9" w:rsidRDefault="00810AB9" w:rsidP="00810AB9">
      <w:pPr>
        <w:numPr>
          <w:ilvl w:val="0"/>
          <w:numId w:val="14"/>
        </w:numPr>
      </w:pPr>
      <w:r w:rsidRPr="00810AB9">
        <w:rPr>
          <w:rFonts w:hint="eastAsia"/>
          <w:b/>
          <w:bCs/>
        </w:rPr>
        <w:t xml:space="preserve">     </w:t>
      </w: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>n</w:t>
      </w:r>
      <w:r w:rsidRPr="00810AB9">
        <w:rPr>
          <w:rFonts w:hint="eastAsia"/>
          <w:b/>
          <w:bCs/>
        </w:rPr>
        <w:t>】</w:t>
      </w:r>
      <w:r w:rsidRPr="00810AB9">
        <w:rPr>
          <w:rFonts w:hint="eastAsia"/>
          <w:b/>
          <w:bCs/>
        </w:rPr>
        <w:t>生命；生活</w:t>
      </w:r>
    </w:p>
    <w:p w:rsidR="00810AB9" w:rsidRPr="00810AB9" w:rsidRDefault="00810AB9" w:rsidP="00810AB9">
      <w:r w:rsidRPr="00810AB9">
        <w:rPr>
          <w:rFonts w:hint="eastAsia"/>
          <w:b/>
          <w:bCs/>
        </w:rPr>
        <w:t xml:space="preserve">       </w:t>
      </w: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>adj</w:t>
      </w:r>
      <w:r w:rsidRPr="00810AB9">
        <w:rPr>
          <w:rFonts w:hint="eastAsia"/>
          <w:b/>
          <w:bCs/>
        </w:rPr>
        <w:t>】活的；有生命的；现场演出的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  <w:u w:val="single"/>
        </w:rPr>
        <w:lastRenderedPageBreak/>
        <w:t>形近词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>alive  a.</w:t>
      </w:r>
      <w:r w:rsidRPr="00810AB9">
        <w:rPr>
          <w:rFonts w:hint="eastAsia"/>
          <w:b/>
          <w:bCs/>
        </w:rPr>
        <w:t>活着的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deliver v. </w:t>
      </w:r>
      <w:r w:rsidRPr="00810AB9">
        <w:rPr>
          <w:rFonts w:hint="eastAsia"/>
          <w:b/>
          <w:bCs/>
        </w:rPr>
        <w:t>发表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 xml:space="preserve">( </w:t>
      </w:r>
      <w:r w:rsidRPr="00810AB9">
        <w:rPr>
          <w:rFonts w:hint="eastAsia"/>
          <w:b/>
          <w:bCs/>
        </w:rPr>
        <w:t>讲话</w:t>
      </w:r>
      <w:r w:rsidRPr="00810AB9">
        <w:rPr>
          <w:rFonts w:hint="eastAsia"/>
          <w:b/>
          <w:bCs/>
        </w:rPr>
        <w:t>)</w:t>
      </w:r>
      <w:r w:rsidRPr="00810AB9">
        <w:rPr>
          <w:rFonts w:hint="eastAsia"/>
          <w:b/>
          <w:bCs/>
        </w:rPr>
        <w:t>；递送；接生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 xml:space="preserve">( </w:t>
      </w:r>
      <w:r w:rsidRPr="00810AB9">
        <w:rPr>
          <w:rFonts w:hint="eastAsia"/>
          <w:b/>
          <w:bCs/>
        </w:rPr>
        <w:t>婴儿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)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delivery n. </w:t>
      </w:r>
      <w:r w:rsidRPr="00810AB9">
        <w:rPr>
          <w:rFonts w:hint="eastAsia"/>
          <w:b/>
          <w:bCs/>
        </w:rPr>
        <w:t>分娩；投递；讲话方式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>outlive v.</w:t>
      </w:r>
      <w:r w:rsidRPr="00810AB9">
        <w:rPr>
          <w:rFonts w:hint="eastAsia"/>
          <w:b/>
          <w:bCs/>
        </w:rPr>
        <w:t>比</w:t>
      </w:r>
      <w:r w:rsidRPr="00810AB9">
        <w:rPr>
          <w:rFonts w:hint="eastAsia"/>
          <w:b/>
          <w:bCs/>
        </w:rPr>
        <w:t>……</w:t>
      </w:r>
      <w:r w:rsidRPr="00810AB9">
        <w:rPr>
          <w:rFonts w:hint="eastAsia"/>
          <w:b/>
          <w:bCs/>
        </w:rPr>
        <w:t>活得长；比</w:t>
      </w:r>
      <w:r w:rsidRPr="00810AB9">
        <w:rPr>
          <w:rFonts w:hint="eastAsia"/>
          <w:b/>
          <w:bCs/>
        </w:rPr>
        <w:t>……</w:t>
      </w:r>
      <w:r w:rsidRPr="00810AB9">
        <w:rPr>
          <w:rFonts w:hint="eastAsia"/>
          <w:b/>
          <w:bCs/>
        </w:rPr>
        <w:t>经久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  <w:u w:val="single"/>
        </w:rPr>
        <w:t>形近词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liveliness n. </w:t>
      </w:r>
      <w:r w:rsidRPr="00810AB9">
        <w:rPr>
          <w:rFonts w:hint="eastAsia"/>
          <w:b/>
          <w:bCs/>
        </w:rPr>
        <w:t>活力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livelihood  n. </w:t>
      </w:r>
      <w:r w:rsidRPr="00810AB9">
        <w:rPr>
          <w:rFonts w:hint="eastAsia"/>
          <w:b/>
          <w:bCs/>
        </w:rPr>
        <w:t>生计；生活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  <w:u w:val="single"/>
        </w:rPr>
        <w:t>词组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live off  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>依赖</w:t>
      </w:r>
      <w:r w:rsidRPr="00810AB9">
        <w:rPr>
          <w:rFonts w:hint="eastAsia"/>
          <w:b/>
          <w:bCs/>
        </w:rPr>
        <w:t>……</w:t>
      </w:r>
      <w:r w:rsidRPr="00810AB9">
        <w:rPr>
          <w:rFonts w:hint="eastAsia"/>
          <w:b/>
          <w:bCs/>
        </w:rPr>
        <w:t>生活，依赖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  <w:u w:val="single"/>
        </w:rPr>
        <w:t>近义词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dwell v. </w:t>
      </w:r>
      <w:r w:rsidRPr="00810AB9">
        <w:rPr>
          <w:rFonts w:hint="eastAsia"/>
          <w:b/>
          <w:bCs/>
        </w:rPr>
        <w:t>居住于；存在于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reside v.  </w:t>
      </w:r>
      <w:r w:rsidRPr="00810AB9">
        <w:rPr>
          <w:rFonts w:hint="eastAsia"/>
          <w:b/>
          <w:bCs/>
        </w:rPr>
        <w:t>定居于；属于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  <w:u w:val="single"/>
        </w:rPr>
        <w:t>近义词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survive v.  </w:t>
      </w:r>
      <w:r w:rsidRPr="00810AB9">
        <w:rPr>
          <w:rFonts w:hint="eastAsia"/>
          <w:b/>
          <w:bCs/>
        </w:rPr>
        <w:t>幸存；比</w:t>
      </w:r>
      <w:r w:rsidRPr="00810AB9">
        <w:rPr>
          <w:rFonts w:hint="eastAsia"/>
          <w:b/>
          <w:bCs/>
        </w:rPr>
        <w:t>……</w:t>
      </w:r>
      <w:r w:rsidRPr="00810AB9">
        <w:rPr>
          <w:rFonts w:hint="eastAsia"/>
          <w:b/>
          <w:bCs/>
        </w:rPr>
        <w:t>活得长</w:t>
      </w:r>
      <w:r w:rsidRPr="00810AB9">
        <w:rPr>
          <w:rFonts w:hint="eastAsia"/>
          <w:b/>
          <w:bCs/>
        </w:rPr>
        <w:t xml:space="preserve"> 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survival n. </w:t>
      </w:r>
      <w:r w:rsidRPr="00810AB9">
        <w:rPr>
          <w:rFonts w:hint="eastAsia"/>
          <w:b/>
          <w:bCs/>
        </w:rPr>
        <w:t>生存；幸存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inhabit v.  </w:t>
      </w:r>
      <w:r w:rsidRPr="00810AB9">
        <w:rPr>
          <w:rFonts w:hint="eastAsia"/>
          <w:b/>
          <w:bCs/>
        </w:rPr>
        <w:t>居住于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settle  v.  </w:t>
      </w:r>
      <w:r w:rsidRPr="00810AB9">
        <w:rPr>
          <w:rFonts w:hint="eastAsia"/>
          <w:b/>
          <w:bCs/>
        </w:rPr>
        <w:t>使定居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federal </w:t>
      </w: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>adj</w:t>
      </w:r>
      <w:r w:rsidRPr="00810AB9">
        <w:rPr>
          <w:rFonts w:hint="eastAsia"/>
          <w:b/>
          <w:bCs/>
        </w:rPr>
        <w:t>】联邦的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  <w:u w:val="single"/>
        </w:rPr>
        <w:t>形近词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federation n. </w:t>
      </w:r>
      <w:r w:rsidRPr="00810AB9">
        <w:rPr>
          <w:rFonts w:hint="eastAsia"/>
          <w:b/>
          <w:bCs/>
        </w:rPr>
        <w:t>联邦制国家；联邦；</w:t>
      </w:r>
      <w:r w:rsidRPr="00810AB9">
        <w:rPr>
          <w:rFonts w:hint="eastAsia"/>
          <w:b/>
          <w:bCs/>
        </w:rPr>
        <w:t>(</w:t>
      </w:r>
      <w:r w:rsidRPr="00810AB9">
        <w:rPr>
          <w:rFonts w:hint="eastAsia"/>
          <w:b/>
          <w:bCs/>
        </w:rPr>
        <w:t>社团或组织的</w:t>
      </w:r>
      <w:r w:rsidRPr="00810AB9">
        <w:rPr>
          <w:rFonts w:hint="eastAsia"/>
          <w:b/>
          <w:bCs/>
        </w:rPr>
        <w:t>)</w:t>
      </w:r>
      <w:r w:rsidRPr="00810AB9">
        <w:rPr>
          <w:rFonts w:hint="eastAsia"/>
          <w:b/>
          <w:bCs/>
        </w:rPr>
        <w:t>同盟；联盟；联合会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  <w:u w:val="single"/>
        </w:rPr>
        <w:t>词组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>FBI</w:t>
      </w:r>
      <w:r w:rsidRPr="00810AB9">
        <w:rPr>
          <w:rFonts w:hint="eastAsia"/>
          <w:b/>
          <w:bCs/>
        </w:rPr>
        <w:t>：联邦调查局</w:t>
      </w:r>
      <w:r w:rsidRPr="00810AB9">
        <w:rPr>
          <w:rFonts w:hint="eastAsia"/>
          <w:b/>
          <w:bCs/>
        </w:rPr>
        <w:t xml:space="preserve"> (Federal Bureau of Investigation)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>CIA</w:t>
      </w:r>
      <w:r w:rsidRPr="00810AB9">
        <w:rPr>
          <w:rFonts w:hint="eastAsia"/>
          <w:b/>
          <w:bCs/>
        </w:rPr>
        <w:t>：中央情报局</w:t>
      </w:r>
      <w:r w:rsidRPr="00810AB9">
        <w:rPr>
          <w:rFonts w:hint="eastAsia"/>
          <w:b/>
          <w:bCs/>
        </w:rPr>
        <w:t xml:space="preserve">  (Central Intelligence 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>Agency)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large 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>adj</w:t>
      </w:r>
      <w:r w:rsidRPr="00810AB9">
        <w:rPr>
          <w:rFonts w:hint="eastAsia"/>
          <w:b/>
          <w:bCs/>
        </w:rPr>
        <w:t>】大的</w:t>
      </w:r>
      <w:r w:rsidRPr="00810AB9">
        <w:rPr>
          <w:rFonts w:hint="eastAsia"/>
          <w:b/>
          <w:bCs/>
        </w:rPr>
        <w:t xml:space="preserve">; </w:t>
      </w:r>
      <w:r w:rsidRPr="00810AB9">
        <w:rPr>
          <w:rFonts w:hint="eastAsia"/>
          <w:b/>
          <w:bCs/>
        </w:rPr>
        <w:t>广大的；大量的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  <w:u w:val="single"/>
        </w:rPr>
        <w:lastRenderedPageBreak/>
        <w:t>形近词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largely adv. </w:t>
      </w:r>
      <w:r w:rsidRPr="00810AB9">
        <w:rPr>
          <w:rFonts w:hint="eastAsia"/>
          <w:b/>
          <w:bCs/>
        </w:rPr>
        <w:t>主要地；大体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>上地；大量地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enlarge v.  </w:t>
      </w:r>
      <w:r w:rsidRPr="00810AB9">
        <w:rPr>
          <w:rFonts w:hint="eastAsia"/>
          <w:b/>
          <w:bCs/>
        </w:rPr>
        <w:t>扩大；放大；扩充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  <w:u w:val="single"/>
        </w:rPr>
        <w:t>词组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at large </w:t>
      </w:r>
      <w:r w:rsidRPr="00810AB9">
        <w:rPr>
          <w:rFonts w:hint="eastAsia"/>
          <w:b/>
          <w:bCs/>
        </w:rPr>
        <w:t>一般；全体地；普遍地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large 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>adj</w:t>
      </w:r>
      <w:r w:rsidRPr="00810AB9">
        <w:rPr>
          <w:rFonts w:hint="eastAsia"/>
          <w:b/>
          <w:bCs/>
        </w:rPr>
        <w:t>】大的</w:t>
      </w:r>
      <w:r w:rsidRPr="00810AB9">
        <w:rPr>
          <w:rFonts w:hint="eastAsia"/>
          <w:b/>
          <w:bCs/>
        </w:rPr>
        <w:t xml:space="preserve">; </w:t>
      </w:r>
      <w:r w:rsidRPr="00810AB9">
        <w:rPr>
          <w:rFonts w:hint="eastAsia"/>
          <w:b/>
          <w:bCs/>
        </w:rPr>
        <w:t>广大的；大量的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  <w:u w:val="single"/>
        </w:rPr>
        <w:t>近义词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bulky adj. </w:t>
      </w:r>
      <w:r w:rsidRPr="00810AB9">
        <w:rPr>
          <w:rFonts w:hint="eastAsia"/>
          <w:b/>
          <w:bCs/>
        </w:rPr>
        <w:t>庞大的；体积大的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outsize adj. </w:t>
      </w:r>
      <w:r w:rsidRPr="00810AB9">
        <w:rPr>
          <w:rFonts w:hint="eastAsia"/>
          <w:b/>
          <w:bCs/>
        </w:rPr>
        <w:t>特大的</w:t>
      </w:r>
      <w:r w:rsidRPr="00810AB9">
        <w:rPr>
          <w:rFonts w:hint="eastAsia"/>
          <w:b/>
          <w:bCs/>
        </w:rPr>
        <w:t xml:space="preserve"> 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huge adj. </w:t>
      </w:r>
      <w:r w:rsidRPr="00810AB9">
        <w:rPr>
          <w:rFonts w:hint="eastAsia"/>
          <w:b/>
          <w:bCs/>
        </w:rPr>
        <w:t>庞大的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mark 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>v</w:t>
      </w:r>
      <w:r w:rsidRPr="00810AB9">
        <w:rPr>
          <w:rFonts w:hint="eastAsia"/>
          <w:b/>
          <w:bCs/>
        </w:rPr>
        <w:t>】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做标记；指出；标明；在</w:t>
      </w:r>
      <w:r w:rsidRPr="00810AB9">
        <w:rPr>
          <w:rFonts w:hint="eastAsia"/>
          <w:b/>
          <w:bCs/>
        </w:rPr>
        <w:t xml:space="preserve">( </w:t>
      </w:r>
      <w:r w:rsidRPr="00810AB9">
        <w:rPr>
          <w:rFonts w:hint="eastAsia"/>
          <w:b/>
          <w:bCs/>
        </w:rPr>
        <w:t>商品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 xml:space="preserve">) </w:t>
      </w:r>
      <w:r w:rsidRPr="00810AB9">
        <w:rPr>
          <w:rFonts w:hint="eastAsia"/>
          <w:b/>
          <w:bCs/>
        </w:rPr>
        <w:t>上贴价格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 xml:space="preserve">( </w:t>
      </w:r>
      <w:r w:rsidRPr="00810AB9">
        <w:rPr>
          <w:rFonts w:hint="eastAsia"/>
          <w:b/>
          <w:bCs/>
        </w:rPr>
        <w:t>或质量等</w:t>
      </w:r>
      <w:r w:rsidRPr="00810AB9">
        <w:rPr>
          <w:rFonts w:hint="eastAsia"/>
          <w:b/>
          <w:bCs/>
        </w:rPr>
        <w:t xml:space="preserve">) </w:t>
      </w:r>
      <w:r w:rsidRPr="00810AB9">
        <w:rPr>
          <w:rFonts w:hint="eastAsia"/>
          <w:b/>
          <w:bCs/>
        </w:rPr>
        <w:t>的标签、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>n</w:t>
      </w:r>
      <w:r w:rsidRPr="00810AB9">
        <w:rPr>
          <w:rFonts w:hint="eastAsia"/>
          <w:b/>
          <w:bCs/>
        </w:rPr>
        <w:t>】</w:t>
      </w:r>
      <w:r w:rsidRPr="00810AB9">
        <w:rPr>
          <w:rFonts w:hint="eastAsia"/>
          <w:b/>
          <w:bCs/>
        </w:rPr>
        <w:t xml:space="preserve">  </w:t>
      </w:r>
      <w:r w:rsidRPr="00810AB9">
        <w:rPr>
          <w:rFonts w:hint="eastAsia"/>
          <w:b/>
          <w:bCs/>
        </w:rPr>
        <w:t>痕迹；斑点；污点；记号；符号；</w:t>
      </w:r>
      <w:r w:rsidRPr="00810AB9">
        <w:rPr>
          <w:rFonts w:hint="eastAsia"/>
          <w:b/>
          <w:bCs/>
        </w:rPr>
        <w:t xml:space="preserve">( </w:t>
      </w:r>
      <w:r w:rsidRPr="00810AB9">
        <w:rPr>
          <w:rFonts w:hint="eastAsia"/>
          <w:b/>
          <w:bCs/>
        </w:rPr>
        <w:t>考试等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 xml:space="preserve">) </w:t>
      </w:r>
      <w:r w:rsidRPr="00810AB9">
        <w:rPr>
          <w:rFonts w:hint="eastAsia"/>
          <w:b/>
          <w:bCs/>
        </w:rPr>
        <w:t>分数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  <w:u w:val="single"/>
        </w:rPr>
        <w:t>形近词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market n. </w:t>
      </w:r>
      <w:r w:rsidRPr="00810AB9">
        <w:rPr>
          <w:rFonts w:hint="eastAsia"/>
          <w:b/>
          <w:bCs/>
        </w:rPr>
        <w:t>市场；行情</w:t>
      </w:r>
      <w:r w:rsidRPr="00810AB9">
        <w:rPr>
          <w:rFonts w:hint="eastAsia"/>
          <w:b/>
          <w:bCs/>
        </w:rPr>
        <w:t xml:space="preserve"> v.  </w:t>
      </w:r>
      <w:r w:rsidRPr="00810AB9">
        <w:rPr>
          <w:rFonts w:hint="eastAsia"/>
          <w:b/>
          <w:bCs/>
        </w:rPr>
        <w:t>推销；营销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>marketplace  n.</w:t>
      </w:r>
      <w:r w:rsidRPr="00810AB9">
        <w:rPr>
          <w:rFonts w:hint="eastAsia"/>
          <w:b/>
          <w:bCs/>
        </w:rPr>
        <w:t>市集；商场；市场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marked adj. </w:t>
      </w:r>
      <w:r w:rsidRPr="00810AB9">
        <w:rPr>
          <w:rFonts w:hint="eastAsia"/>
          <w:b/>
          <w:bCs/>
        </w:rPr>
        <w:t>显著的，明显的；有记号的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  <w:u w:val="single"/>
        </w:rPr>
        <w:t>形近词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marketer  n. </w:t>
      </w:r>
      <w:r w:rsidRPr="00810AB9">
        <w:rPr>
          <w:rFonts w:hint="eastAsia"/>
          <w:b/>
          <w:bCs/>
        </w:rPr>
        <w:t>市场商人；市场营销人员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>remark  v.</w:t>
      </w:r>
      <w:r w:rsidRPr="00810AB9">
        <w:rPr>
          <w:rFonts w:hint="eastAsia"/>
          <w:b/>
          <w:bCs/>
        </w:rPr>
        <w:t>评论；谈到</w:t>
      </w:r>
      <w:r w:rsidRPr="00810AB9">
        <w:rPr>
          <w:rFonts w:hint="eastAsia"/>
          <w:b/>
          <w:bCs/>
        </w:rPr>
        <w:t xml:space="preserve"> n.</w:t>
      </w:r>
      <w:r w:rsidRPr="00810AB9">
        <w:rPr>
          <w:rFonts w:hint="eastAsia"/>
          <w:b/>
          <w:bCs/>
        </w:rPr>
        <w:t>评论；话语；注意；观察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remarkable adj. </w:t>
      </w:r>
      <w:r w:rsidRPr="00810AB9">
        <w:rPr>
          <w:rFonts w:hint="eastAsia"/>
          <w:b/>
          <w:bCs/>
        </w:rPr>
        <w:t>卓越的；非凡的；辉煌的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landmark  n. </w:t>
      </w:r>
      <w:r w:rsidRPr="00810AB9">
        <w:rPr>
          <w:rFonts w:hint="eastAsia"/>
          <w:b/>
          <w:bCs/>
        </w:rPr>
        <w:t>地标；里程碑；转折点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          adj. </w:t>
      </w:r>
      <w:r w:rsidRPr="00810AB9">
        <w:rPr>
          <w:rFonts w:hint="eastAsia"/>
          <w:b/>
          <w:bCs/>
        </w:rPr>
        <w:t>有重大意义或影响的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  <w:u w:val="single"/>
        </w:rPr>
        <w:t>近义词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blot n. </w:t>
      </w:r>
      <w:r w:rsidRPr="00810AB9">
        <w:rPr>
          <w:rFonts w:hint="eastAsia"/>
          <w:b/>
          <w:bCs/>
        </w:rPr>
        <w:t>污点</w:t>
      </w:r>
      <w:r w:rsidRPr="00810AB9">
        <w:rPr>
          <w:rFonts w:hint="eastAsia"/>
          <w:b/>
          <w:bCs/>
        </w:rPr>
        <w:t xml:space="preserve"> 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spot n. </w:t>
      </w:r>
      <w:r w:rsidRPr="00810AB9">
        <w:rPr>
          <w:rFonts w:hint="eastAsia"/>
          <w:b/>
          <w:bCs/>
        </w:rPr>
        <w:t>点；斑点</w:t>
      </w:r>
      <w:r w:rsidRPr="00810AB9">
        <w:rPr>
          <w:rFonts w:hint="eastAsia"/>
          <w:b/>
          <w:bCs/>
        </w:rPr>
        <w:t xml:space="preserve"> 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lastRenderedPageBreak/>
        <w:t xml:space="preserve">stain  n. </w:t>
      </w:r>
      <w:r w:rsidRPr="00810AB9">
        <w:rPr>
          <w:rFonts w:hint="eastAsia"/>
          <w:b/>
          <w:bCs/>
        </w:rPr>
        <w:t>污迹；污渍</w:t>
      </w:r>
      <w:r w:rsidRPr="00810AB9">
        <w:rPr>
          <w:rFonts w:hint="eastAsia"/>
          <w:b/>
          <w:bCs/>
        </w:rPr>
        <w:t xml:space="preserve"> v.  </w:t>
      </w:r>
      <w:r w:rsidRPr="00810AB9">
        <w:rPr>
          <w:rFonts w:hint="eastAsia"/>
          <w:b/>
          <w:bCs/>
        </w:rPr>
        <w:t>玷污；污染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symbol n. </w:t>
      </w:r>
      <w:r w:rsidRPr="00810AB9">
        <w:rPr>
          <w:rFonts w:hint="eastAsia"/>
          <w:b/>
          <w:bCs/>
        </w:rPr>
        <w:t>象征；标志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mark 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>v</w:t>
      </w:r>
      <w:r w:rsidRPr="00810AB9">
        <w:rPr>
          <w:rFonts w:hint="eastAsia"/>
          <w:b/>
          <w:bCs/>
        </w:rPr>
        <w:t>】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做标记；指出；标明；在</w:t>
      </w:r>
      <w:r w:rsidRPr="00810AB9">
        <w:rPr>
          <w:rFonts w:hint="eastAsia"/>
          <w:b/>
          <w:bCs/>
        </w:rPr>
        <w:t xml:space="preserve">( </w:t>
      </w:r>
      <w:r w:rsidRPr="00810AB9">
        <w:rPr>
          <w:rFonts w:hint="eastAsia"/>
          <w:b/>
          <w:bCs/>
        </w:rPr>
        <w:t>商品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 xml:space="preserve">) </w:t>
      </w:r>
      <w:r w:rsidRPr="00810AB9">
        <w:rPr>
          <w:rFonts w:hint="eastAsia"/>
          <w:b/>
          <w:bCs/>
        </w:rPr>
        <w:t>上贴价格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 xml:space="preserve">( </w:t>
      </w:r>
      <w:r w:rsidRPr="00810AB9">
        <w:rPr>
          <w:rFonts w:hint="eastAsia"/>
          <w:b/>
          <w:bCs/>
        </w:rPr>
        <w:t>或质量等</w:t>
      </w:r>
      <w:r w:rsidRPr="00810AB9">
        <w:rPr>
          <w:rFonts w:hint="eastAsia"/>
          <w:b/>
          <w:bCs/>
        </w:rPr>
        <w:t xml:space="preserve">) </w:t>
      </w:r>
      <w:r w:rsidRPr="00810AB9">
        <w:rPr>
          <w:rFonts w:hint="eastAsia"/>
          <w:b/>
          <w:bCs/>
        </w:rPr>
        <w:t>的标签、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>n</w:t>
      </w:r>
      <w:r w:rsidRPr="00810AB9">
        <w:rPr>
          <w:rFonts w:hint="eastAsia"/>
          <w:b/>
          <w:bCs/>
        </w:rPr>
        <w:t>】</w:t>
      </w:r>
      <w:r w:rsidRPr="00810AB9">
        <w:rPr>
          <w:rFonts w:hint="eastAsia"/>
          <w:b/>
          <w:bCs/>
        </w:rPr>
        <w:t xml:space="preserve">  </w:t>
      </w:r>
      <w:r w:rsidRPr="00810AB9">
        <w:rPr>
          <w:rFonts w:hint="eastAsia"/>
          <w:b/>
          <w:bCs/>
        </w:rPr>
        <w:t>痕迹；斑点；污点；记号；符号；</w:t>
      </w:r>
      <w:r w:rsidRPr="00810AB9">
        <w:rPr>
          <w:rFonts w:hint="eastAsia"/>
          <w:b/>
          <w:bCs/>
        </w:rPr>
        <w:t xml:space="preserve">( </w:t>
      </w:r>
      <w:r w:rsidRPr="00810AB9">
        <w:rPr>
          <w:rFonts w:hint="eastAsia"/>
          <w:b/>
          <w:bCs/>
        </w:rPr>
        <w:t>考试等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 xml:space="preserve">) </w:t>
      </w:r>
      <w:r w:rsidRPr="00810AB9">
        <w:rPr>
          <w:rFonts w:hint="eastAsia"/>
          <w:b/>
          <w:bCs/>
        </w:rPr>
        <w:t>分数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  <w:u w:val="single"/>
        </w:rPr>
        <w:t>形近词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market n. </w:t>
      </w:r>
      <w:r w:rsidRPr="00810AB9">
        <w:rPr>
          <w:rFonts w:hint="eastAsia"/>
          <w:b/>
          <w:bCs/>
        </w:rPr>
        <w:t>市场；行情</w:t>
      </w:r>
      <w:r w:rsidRPr="00810AB9">
        <w:rPr>
          <w:rFonts w:hint="eastAsia"/>
          <w:b/>
          <w:bCs/>
        </w:rPr>
        <w:t xml:space="preserve"> v.  </w:t>
      </w:r>
      <w:r w:rsidRPr="00810AB9">
        <w:rPr>
          <w:rFonts w:hint="eastAsia"/>
          <w:b/>
          <w:bCs/>
        </w:rPr>
        <w:t>推销；营销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marketplace  </w:t>
      </w:r>
      <w:r w:rsidRPr="00810AB9">
        <w:rPr>
          <w:rFonts w:hint="eastAsia"/>
          <w:b/>
          <w:bCs/>
        </w:rPr>
        <w:t>n.</w:t>
      </w:r>
      <w:r w:rsidRPr="00810AB9">
        <w:rPr>
          <w:rFonts w:hint="eastAsia"/>
          <w:b/>
          <w:bCs/>
        </w:rPr>
        <w:t>市集；商场；市场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marked adj. </w:t>
      </w:r>
      <w:r w:rsidRPr="00810AB9">
        <w:rPr>
          <w:rFonts w:hint="eastAsia"/>
          <w:b/>
          <w:bCs/>
        </w:rPr>
        <w:t>显著的，明显的；有记号的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>system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>n</w:t>
      </w:r>
      <w:r w:rsidRPr="00810AB9">
        <w:rPr>
          <w:rFonts w:hint="eastAsia"/>
          <w:b/>
          <w:bCs/>
        </w:rPr>
        <w:t>】系统；体制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  <w:u w:val="single"/>
        </w:rPr>
        <w:t>形近词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>systematic  adj.</w:t>
      </w:r>
      <w:r w:rsidRPr="00810AB9">
        <w:rPr>
          <w:rFonts w:hint="eastAsia"/>
          <w:b/>
          <w:bCs/>
        </w:rPr>
        <w:t>有系统的；系统化的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>systematicall</w:t>
      </w:r>
      <w:r w:rsidRPr="00810AB9">
        <w:rPr>
          <w:rFonts w:hint="eastAsia"/>
          <w:b/>
          <w:bCs/>
        </w:rPr>
        <w:t xml:space="preserve">y  adv. </w:t>
      </w:r>
      <w:r w:rsidRPr="00810AB9">
        <w:rPr>
          <w:rFonts w:hint="eastAsia"/>
          <w:b/>
          <w:bCs/>
        </w:rPr>
        <w:t>系统地；有条理地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  <w:u w:val="single"/>
        </w:rPr>
        <w:t>近义词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regime n. </w:t>
      </w:r>
      <w:r w:rsidRPr="00810AB9">
        <w:rPr>
          <w:rFonts w:hint="eastAsia"/>
          <w:b/>
          <w:bCs/>
        </w:rPr>
        <w:t>政权；政体</w:t>
      </w:r>
      <w:r w:rsidRPr="00810AB9">
        <w:rPr>
          <w:rFonts w:hint="eastAsia"/>
          <w:b/>
          <w:bCs/>
        </w:rPr>
        <w:t xml:space="preserve">( </w:t>
      </w:r>
      <w:r w:rsidRPr="00810AB9">
        <w:rPr>
          <w:rFonts w:hint="eastAsia"/>
          <w:b/>
          <w:bCs/>
        </w:rPr>
        <w:t>指非民主且统治手段不被认可的政府或政权体系</w:t>
      </w:r>
      <w:r w:rsidRPr="00810AB9">
        <w:rPr>
          <w:rFonts w:hint="eastAsia"/>
          <w:b/>
          <w:bCs/>
        </w:rPr>
        <w:t xml:space="preserve"> )</w:t>
      </w:r>
      <w:r w:rsidRPr="00810AB9">
        <w:rPr>
          <w:rFonts w:hint="eastAsia"/>
          <w:b/>
          <w:bCs/>
        </w:rPr>
        <w:t>；管理制度；组织方法；养生法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>organization n.</w:t>
      </w:r>
      <w:r w:rsidRPr="00810AB9">
        <w:rPr>
          <w:rFonts w:hint="eastAsia"/>
          <w:b/>
          <w:bCs/>
        </w:rPr>
        <w:t>组织；机构；团体</w:t>
      </w:r>
      <w:r w:rsidRPr="00810AB9">
        <w:rPr>
          <w:rFonts w:hint="eastAsia"/>
          <w:b/>
          <w:bCs/>
        </w:rPr>
        <w:t xml:space="preserve"> </w:t>
      </w:r>
    </w:p>
    <w:p w:rsidR="00000000" w:rsidRPr="00810AB9" w:rsidRDefault="00810AB9" w:rsidP="00810AB9">
      <w:pPr>
        <w:numPr>
          <w:ilvl w:val="0"/>
          <w:numId w:val="15"/>
        </w:numPr>
      </w:pPr>
      <w:r w:rsidRPr="00810AB9">
        <w:rPr>
          <w:rFonts w:hint="eastAsia"/>
          <w:b/>
          <w:bCs/>
        </w:rPr>
        <w:t xml:space="preserve">structure n. </w:t>
      </w:r>
      <w:r w:rsidRPr="00810AB9">
        <w:rPr>
          <w:rFonts w:hint="eastAsia"/>
          <w:b/>
          <w:bCs/>
        </w:rPr>
        <w:t>结构；构造；组织</w:t>
      </w:r>
    </w:p>
    <w:p w:rsidR="00000000" w:rsidRPr="00810AB9" w:rsidRDefault="00810AB9" w:rsidP="00810AB9">
      <w:pPr>
        <w:numPr>
          <w:ilvl w:val="0"/>
          <w:numId w:val="26"/>
        </w:numPr>
      </w:pPr>
      <w:r w:rsidRPr="00810AB9">
        <w:rPr>
          <w:rFonts w:hint="eastAsia"/>
          <w:b/>
          <w:bCs/>
        </w:rPr>
        <w:t xml:space="preserve">stress </w:t>
      </w: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>v</w:t>
      </w:r>
      <w:r w:rsidRPr="00810AB9">
        <w:rPr>
          <w:rFonts w:hint="eastAsia"/>
          <w:b/>
          <w:bCs/>
        </w:rPr>
        <w:t>】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强调；着重</w:t>
      </w:r>
    </w:p>
    <w:p w:rsidR="00810AB9" w:rsidRPr="00810AB9" w:rsidRDefault="00810AB9" w:rsidP="00810AB9"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【</w:t>
      </w:r>
      <w:r w:rsidRPr="00810AB9">
        <w:rPr>
          <w:rFonts w:hint="eastAsia"/>
          <w:b/>
          <w:bCs/>
        </w:rPr>
        <w:t>n</w:t>
      </w:r>
      <w:r w:rsidRPr="00810AB9">
        <w:rPr>
          <w:rFonts w:hint="eastAsia"/>
          <w:b/>
          <w:bCs/>
        </w:rPr>
        <w:t>】压力；强调；重点；着重；重音；</w:t>
      </w:r>
      <w:r w:rsidRPr="00810AB9">
        <w:rPr>
          <w:rFonts w:hint="eastAsia"/>
          <w:b/>
          <w:bCs/>
        </w:rPr>
        <w:t xml:space="preserve">( </w:t>
      </w:r>
      <w:r w:rsidRPr="00810AB9">
        <w:rPr>
          <w:rFonts w:hint="eastAsia"/>
          <w:b/>
          <w:bCs/>
        </w:rPr>
        <w:t>物</w:t>
      </w:r>
      <w:r w:rsidRPr="00810AB9">
        <w:rPr>
          <w:rFonts w:hint="eastAsia"/>
          <w:b/>
          <w:bCs/>
        </w:rPr>
        <w:t xml:space="preserve"> )</w:t>
      </w:r>
      <w:r w:rsidRPr="00810AB9">
        <w:rPr>
          <w:rFonts w:hint="eastAsia"/>
          <w:b/>
          <w:bCs/>
        </w:rPr>
        <w:t>应力</w:t>
      </w:r>
    </w:p>
    <w:p w:rsidR="00000000" w:rsidRPr="00810AB9" w:rsidRDefault="00810AB9" w:rsidP="00810AB9">
      <w:pPr>
        <w:numPr>
          <w:ilvl w:val="0"/>
          <w:numId w:val="27"/>
        </w:numPr>
      </w:pPr>
      <w:r w:rsidRPr="00810AB9">
        <w:rPr>
          <w:rFonts w:hint="eastAsia"/>
          <w:b/>
          <w:bCs/>
          <w:u w:val="single"/>
        </w:rPr>
        <w:t>词组</w:t>
      </w:r>
    </w:p>
    <w:p w:rsidR="00000000" w:rsidRPr="00810AB9" w:rsidRDefault="00810AB9" w:rsidP="00810AB9">
      <w:pPr>
        <w:numPr>
          <w:ilvl w:val="0"/>
          <w:numId w:val="27"/>
        </w:numPr>
      </w:pPr>
      <w:r w:rsidRPr="00810AB9">
        <w:rPr>
          <w:rFonts w:hint="eastAsia"/>
          <w:b/>
          <w:bCs/>
        </w:rPr>
        <w:t xml:space="preserve">stressed-out </w:t>
      </w:r>
      <w:r w:rsidRPr="00810AB9">
        <w:rPr>
          <w:rFonts w:hint="eastAsia"/>
          <w:b/>
          <w:bCs/>
        </w:rPr>
        <w:t>因心理紧张而被压垮的</w:t>
      </w:r>
    </w:p>
    <w:p w:rsidR="00000000" w:rsidRPr="00810AB9" w:rsidRDefault="00810AB9" w:rsidP="00810AB9">
      <w:pPr>
        <w:numPr>
          <w:ilvl w:val="0"/>
          <w:numId w:val="27"/>
        </w:numPr>
      </w:pPr>
      <w:r w:rsidRPr="00810AB9">
        <w:rPr>
          <w:rFonts w:hint="eastAsia"/>
          <w:b/>
          <w:bCs/>
          <w:u w:val="single"/>
        </w:rPr>
        <w:t>近义词</w:t>
      </w:r>
    </w:p>
    <w:p w:rsidR="00000000" w:rsidRPr="00810AB9" w:rsidRDefault="00810AB9" w:rsidP="00810AB9">
      <w:pPr>
        <w:numPr>
          <w:ilvl w:val="0"/>
          <w:numId w:val="27"/>
        </w:numPr>
      </w:pPr>
      <w:r w:rsidRPr="00810AB9">
        <w:rPr>
          <w:rFonts w:hint="eastAsia"/>
          <w:b/>
          <w:bCs/>
        </w:rPr>
        <w:t xml:space="preserve">highlight v.  </w:t>
      </w:r>
      <w:r w:rsidRPr="00810AB9">
        <w:rPr>
          <w:rFonts w:hint="eastAsia"/>
          <w:b/>
          <w:bCs/>
        </w:rPr>
        <w:t>强调；突出</w:t>
      </w:r>
    </w:p>
    <w:p w:rsidR="00000000" w:rsidRPr="00810AB9" w:rsidRDefault="00810AB9" w:rsidP="00810AB9">
      <w:pPr>
        <w:numPr>
          <w:ilvl w:val="0"/>
          <w:numId w:val="27"/>
        </w:numPr>
      </w:pPr>
      <w:r w:rsidRPr="00810AB9">
        <w:rPr>
          <w:rFonts w:hint="eastAsia"/>
          <w:b/>
          <w:bCs/>
        </w:rPr>
        <w:t xml:space="preserve">emphasize v.  </w:t>
      </w:r>
      <w:r w:rsidRPr="00810AB9">
        <w:rPr>
          <w:rFonts w:hint="eastAsia"/>
          <w:b/>
          <w:bCs/>
        </w:rPr>
        <w:t>强调</w:t>
      </w:r>
    </w:p>
    <w:p w:rsidR="00000000" w:rsidRPr="00810AB9" w:rsidRDefault="00810AB9" w:rsidP="00810AB9">
      <w:pPr>
        <w:numPr>
          <w:ilvl w:val="0"/>
          <w:numId w:val="27"/>
        </w:numPr>
      </w:pPr>
      <w:r w:rsidRPr="00810AB9">
        <w:rPr>
          <w:rFonts w:hint="eastAsia"/>
          <w:b/>
          <w:bCs/>
        </w:rPr>
        <w:t xml:space="preserve">strain v. </w:t>
      </w:r>
      <w:r w:rsidRPr="00810AB9">
        <w:rPr>
          <w:rFonts w:hint="eastAsia"/>
          <w:b/>
          <w:bCs/>
        </w:rPr>
        <w:t>使不堪承受；使紧张；拉伤；扭伤</w:t>
      </w:r>
    </w:p>
    <w:p w:rsidR="00000000" w:rsidRPr="00810AB9" w:rsidRDefault="00810AB9" w:rsidP="00810AB9">
      <w:pPr>
        <w:numPr>
          <w:ilvl w:val="0"/>
          <w:numId w:val="27"/>
        </w:numPr>
      </w:pPr>
      <w:r w:rsidRPr="00810AB9">
        <w:rPr>
          <w:rFonts w:hint="eastAsia"/>
          <w:b/>
          <w:bCs/>
        </w:rPr>
        <w:t xml:space="preserve">       n. </w:t>
      </w:r>
      <w:r w:rsidRPr="00810AB9">
        <w:rPr>
          <w:rFonts w:hint="eastAsia"/>
          <w:b/>
          <w:bCs/>
        </w:rPr>
        <w:t>压力；负担；重负</w:t>
      </w:r>
    </w:p>
    <w:p w:rsidR="00810AB9" w:rsidRPr="00810AB9" w:rsidRDefault="00810AB9" w:rsidP="00810AB9">
      <w:pPr>
        <w:numPr>
          <w:ilvl w:val="0"/>
          <w:numId w:val="27"/>
        </w:numPr>
      </w:pPr>
    </w:p>
    <w:p w:rsidR="00810AB9" w:rsidRDefault="00810AB9">
      <w:pPr>
        <w:rPr>
          <w:b/>
          <w:bCs/>
        </w:rPr>
      </w:pPr>
      <w:r w:rsidRPr="00810AB9">
        <w:rPr>
          <w:rFonts w:hint="eastAsia"/>
          <w:b/>
          <w:bCs/>
        </w:rPr>
        <w:lastRenderedPageBreak/>
        <w:t>Unit 1</w:t>
      </w:r>
    </w:p>
    <w:p w:rsidR="00810AB9" w:rsidRPr="00810AB9" w:rsidRDefault="00810AB9" w:rsidP="00810AB9">
      <w:r w:rsidRPr="00810AB9">
        <w:rPr>
          <w:rFonts w:hint="eastAsia"/>
          <w:b/>
          <w:bCs/>
        </w:rPr>
        <w:t xml:space="preserve">C. </w:t>
      </w:r>
      <w:r w:rsidRPr="00810AB9">
        <w:rPr>
          <w:rFonts w:hint="eastAsia"/>
          <w:b/>
          <w:bCs/>
        </w:rPr>
        <w:t>单词应用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state [n] </w:t>
      </w:r>
      <w:r w:rsidRPr="00810AB9">
        <w:rPr>
          <w:rFonts w:hint="eastAsia"/>
          <w:b/>
          <w:bCs/>
        </w:rPr>
        <w:t>状态，情况</w:t>
      </w:r>
      <w:r w:rsidRPr="00810AB9">
        <w:rPr>
          <w:rFonts w:hint="eastAsia"/>
          <w:b/>
          <w:bCs/>
        </w:rPr>
        <w:t xml:space="preserve">  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2007 </w:t>
      </w:r>
      <w:r w:rsidRPr="00810AB9">
        <w:rPr>
          <w:rFonts w:hint="eastAsia"/>
          <w:b/>
          <w:bCs/>
        </w:rPr>
        <w:t>年阅读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Text 4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The current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 xml:space="preserve">state of affairs </w:t>
      </w:r>
      <w:r w:rsidRPr="00810AB9">
        <w:rPr>
          <w:rFonts w:hint="eastAsia"/>
          <w:b/>
          <w:bCs/>
        </w:rPr>
        <w:t>may have been encouraged</w:t>
      </w:r>
      <w:r w:rsidRPr="00810AB9">
        <w:rPr>
          <w:rFonts w:hint="eastAsia"/>
          <w:b/>
          <w:bCs/>
        </w:rPr>
        <w:t>—</w:t>
      </w:r>
      <w:r w:rsidRPr="00810AB9">
        <w:rPr>
          <w:rFonts w:hint="eastAsia"/>
          <w:b/>
          <w:bCs/>
        </w:rPr>
        <w:t>though not justi</w:t>
      </w:r>
      <w:r w:rsidRPr="00810AB9">
        <w:rPr>
          <w:rFonts w:ascii="Times New Roman" w:hAnsi="Times New Roman" w:cs="Times New Roman"/>
          <w:b/>
          <w:bCs/>
        </w:rPr>
        <w:t>ﬁ</w:t>
      </w:r>
      <w:r w:rsidRPr="00810AB9">
        <w:rPr>
          <w:rFonts w:hint="eastAsia"/>
          <w:b/>
          <w:bCs/>
        </w:rPr>
        <w:t>ed</w:t>
      </w:r>
      <w:r w:rsidRPr="00810AB9">
        <w:rPr>
          <w:rFonts w:hint="eastAsia"/>
          <w:b/>
          <w:bCs/>
        </w:rPr>
        <w:t>—</w:t>
      </w:r>
      <w:r w:rsidRPr="00810AB9">
        <w:rPr>
          <w:rFonts w:hint="eastAsia"/>
          <w:b/>
          <w:bCs/>
        </w:rPr>
        <w:t>by the lack of legal penalty (in America, but not Europe) for data leakage.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state [n] </w:t>
      </w:r>
      <w:r w:rsidRPr="00810AB9">
        <w:rPr>
          <w:rFonts w:hint="eastAsia"/>
          <w:b/>
          <w:bCs/>
        </w:rPr>
        <w:t>状态，情况</w:t>
      </w:r>
      <w:r w:rsidRPr="00810AB9">
        <w:rPr>
          <w:rFonts w:hint="eastAsia"/>
          <w:b/>
          <w:bCs/>
        </w:rPr>
        <w:t xml:space="preserve">  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2007 </w:t>
      </w:r>
      <w:r w:rsidRPr="00810AB9">
        <w:rPr>
          <w:rFonts w:hint="eastAsia"/>
          <w:b/>
          <w:bCs/>
        </w:rPr>
        <w:t>年阅读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Text 4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The current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 xml:space="preserve">state of affairs </w:t>
      </w:r>
      <w:r w:rsidRPr="00810AB9">
        <w:rPr>
          <w:rFonts w:hint="eastAsia"/>
          <w:b/>
          <w:bCs/>
        </w:rPr>
        <w:t>may have been encouraged</w:t>
      </w:r>
      <w:r w:rsidRPr="00810AB9">
        <w:rPr>
          <w:rFonts w:hint="eastAsia"/>
          <w:b/>
          <w:bCs/>
        </w:rPr>
        <w:t>—</w:t>
      </w:r>
      <w:r w:rsidRPr="00810AB9">
        <w:rPr>
          <w:rFonts w:hint="eastAsia"/>
          <w:b/>
          <w:bCs/>
        </w:rPr>
        <w:t>though not justi</w:t>
      </w:r>
      <w:r w:rsidRPr="00810AB9">
        <w:rPr>
          <w:rFonts w:ascii="Times New Roman" w:hAnsi="Times New Roman" w:cs="Times New Roman"/>
          <w:b/>
          <w:bCs/>
        </w:rPr>
        <w:t>ﬁ</w:t>
      </w:r>
      <w:r w:rsidRPr="00810AB9">
        <w:rPr>
          <w:rFonts w:hint="eastAsia"/>
          <w:b/>
          <w:bCs/>
        </w:rPr>
        <w:t>ed</w:t>
      </w:r>
      <w:r w:rsidRPr="00810AB9">
        <w:rPr>
          <w:rFonts w:hint="eastAsia"/>
          <w:b/>
          <w:bCs/>
        </w:rPr>
        <w:t>—</w:t>
      </w:r>
      <w:r w:rsidRPr="00810AB9">
        <w:rPr>
          <w:rFonts w:hint="eastAsia"/>
          <w:b/>
          <w:bCs/>
        </w:rPr>
        <w:t>by the lack of legal penalty (in America, but not Europe) for data leakage.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state [n] </w:t>
      </w:r>
      <w:r w:rsidRPr="00810AB9">
        <w:rPr>
          <w:rFonts w:hint="eastAsia"/>
          <w:b/>
          <w:bCs/>
        </w:rPr>
        <w:t>状态，情况</w:t>
      </w:r>
      <w:r w:rsidRPr="00810AB9">
        <w:rPr>
          <w:rFonts w:hint="eastAsia"/>
          <w:b/>
          <w:bCs/>
        </w:rPr>
        <w:t xml:space="preserve">  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2007 </w:t>
      </w:r>
      <w:r w:rsidRPr="00810AB9">
        <w:rPr>
          <w:rFonts w:hint="eastAsia"/>
          <w:b/>
          <w:bCs/>
        </w:rPr>
        <w:t>年阅读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Text 4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The current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 xml:space="preserve">state of affairs </w:t>
      </w:r>
      <w:r w:rsidRPr="00810AB9">
        <w:rPr>
          <w:rFonts w:hint="eastAsia"/>
          <w:b/>
          <w:bCs/>
        </w:rPr>
        <w:t>may have been encouraged</w:t>
      </w:r>
      <w:r w:rsidRPr="00810AB9">
        <w:rPr>
          <w:rFonts w:hint="eastAsia"/>
          <w:b/>
          <w:bCs/>
        </w:rPr>
        <w:t>—</w:t>
      </w:r>
      <w:r w:rsidRPr="00810AB9">
        <w:rPr>
          <w:rFonts w:hint="eastAsia"/>
          <w:b/>
          <w:bCs/>
        </w:rPr>
        <w:t>though not justi</w:t>
      </w:r>
      <w:r w:rsidRPr="00810AB9">
        <w:rPr>
          <w:rFonts w:ascii="Times New Roman" w:hAnsi="Times New Roman" w:cs="Times New Roman"/>
          <w:b/>
          <w:bCs/>
        </w:rPr>
        <w:t>ﬁ</w:t>
      </w:r>
      <w:r w:rsidRPr="00810AB9">
        <w:rPr>
          <w:rFonts w:hint="eastAsia"/>
          <w:b/>
          <w:bCs/>
        </w:rPr>
        <w:t>ed</w:t>
      </w:r>
      <w:r w:rsidRPr="00810AB9">
        <w:rPr>
          <w:rFonts w:hint="eastAsia"/>
          <w:b/>
          <w:bCs/>
        </w:rPr>
        <w:t>—</w:t>
      </w:r>
      <w:r w:rsidRPr="00810AB9">
        <w:rPr>
          <w:rFonts w:hint="eastAsia"/>
          <w:b/>
          <w:bCs/>
        </w:rPr>
        <w:t>by the lack of legal penalty (in America, but no</w:t>
      </w:r>
      <w:r w:rsidRPr="00810AB9">
        <w:rPr>
          <w:rFonts w:hint="eastAsia"/>
          <w:b/>
          <w:bCs/>
        </w:rPr>
        <w:t>t Europe) for data leakage.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state [n] </w:t>
      </w:r>
      <w:r w:rsidRPr="00810AB9">
        <w:rPr>
          <w:rFonts w:hint="eastAsia"/>
          <w:b/>
          <w:bCs/>
        </w:rPr>
        <w:t>状态，情况</w:t>
      </w:r>
      <w:r w:rsidRPr="00810AB9">
        <w:rPr>
          <w:rFonts w:hint="eastAsia"/>
          <w:b/>
          <w:bCs/>
        </w:rPr>
        <w:t xml:space="preserve">  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2007 </w:t>
      </w:r>
      <w:r w:rsidRPr="00810AB9">
        <w:rPr>
          <w:rFonts w:hint="eastAsia"/>
          <w:b/>
          <w:bCs/>
        </w:rPr>
        <w:t>年阅读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Text 4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The current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 xml:space="preserve">state of affairs </w:t>
      </w:r>
      <w:r w:rsidRPr="00810AB9">
        <w:rPr>
          <w:rFonts w:hint="eastAsia"/>
          <w:b/>
          <w:bCs/>
        </w:rPr>
        <w:t>may have been encouraged</w:t>
      </w:r>
      <w:r w:rsidRPr="00810AB9">
        <w:rPr>
          <w:rFonts w:hint="eastAsia"/>
          <w:b/>
          <w:bCs/>
        </w:rPr>
        <w:t>—</w:t>
      </w:r>
      <w:r w:rsidRPr="00810AB9">
        <w:rPr>
          <w:rFonts w:hint="eastAsia"/>
          <w:b/>
          <w:bCs/>
        </w:rPr>
        <w:t>though not justi</w:t>
      </w:r>
      <w:r w:rsidRPr="00810AB9">
        <w:rPr>
          <w:rFonts w:ascii="Times New Roman" w:hAnsi="Times New Roman" w:cs="Times New Roman"/>
          <w:b/>
          <w:bCs/>
        </w:rPr>
        <w:t>ﬁ</w:t>
      </w:r>
      <w:r w:rsidRPr="00810AB9">
        <w:rPr>
          <w:rFonts w:hint="eastAsia"/>
          <w:b/>
          <w:bCs/>
        </w:rPr>
        <w:t>ed</w:t>
      </w:r>
      <w:r w:rsidRPr="00810AB9">
        <w:rPr>
          <w:rFonts w:hint="eastAsia"/>
          <w:b/>
          <w:bCs/>
        </w:rPr>
        <w:t>—</w:t>
      </w:r>
      <w:r w:rsidRPr="00810AB9">
        <w:rPr>
          <w:rFonts w:hint="eastAsia"/>
          <w:b/>
          <w:bCs/>
        </w:rPr>
        <w:t>by the lack of legal penalty (in America, but not Europe) for data leakage.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statistical  adj.  </w:t>
      </w:r>
      <w:r w:rsidRPr="00810AB9">
        <w:rPr>
          <w:rFonts w:hint="eastAsia"/>
          <w:b/>
          <w:bCs/>
        </w:rPr>
        <w:t>统计的；统计学的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2007 </w:t>
      </w:r>
      <w:r w:rsidRPr="00810AB9">
        <w:rPr>
          <w:rFonts w:hint="eastAsia"/>
          <w:b/>
          <w:bCs/>
        </w:rPr>
        <w:t>年阅读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Text 2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Superhigh scores like vos Savant</w:t>
      </w:r>
      <w:r w:rsidRPr="00810AB9">
        <w:rPr>
          <w:rFonts w:hint="eastAsia"/>
          <w:b/>
          <w:bCs/>
        </w:rPr>
        <w:t>’</w:t>
      </w:r>
      <w:r w:rsidRPr="00810AB9">
        <w:rPr>
          <w:rFonts w:hint="eastAsia"/>
          <w:b/>
          <w:bCs/>
        </w:rPr>
        <w:t xml:space="preserve">s are no longer possible, because scoring is now based on </w:t>
      </w:r>
      <w:r w:rsidRPr="00810AB9">
        <w:rPr>
          <w:rFonts w:hint="eastAsia"/>
          <w:b/>
          <w:bCs/>
        </w:rPr>
        <w:t>a statistical population distribution</w:t>
      </w:r>
      <w:r w:rsidRPr="00810AB9">
        <w:rPr>
          <w:rFonts w:hint="eastAsia"/>
          <w:b/>
          <w:bCs/>
        </w:rPr>
        <w:t xml:space="preserve"> among age peers. 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statistical  adj.  </w:t>
      </w:r>
      <w:r w:rsidRPr="00810AB9">
        <w:rPr>
          <w:rFonts w:hint="eastAsia"/>
          <w:b/>
          <w:bCs/>
        </w:rPr>
        <w:t>统计的；统计学的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2007 </w:t>
      </w:r>
      <w:r w:rsidRPr="00810AB9">
        <w:rPr>
          <w:rFonts w:hint="eastAsia"/>
          <w:b/>
          <w:bCs/>
        </w:rPr>
        <w:t>年阅读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Text 2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Superhigh scores like vos Savant</w:t>
      </w:r>
      <w:r w:rsidRPr="00810AB9">
        <w:rPr>
          <w:rFonts w:hint="eastAsia"/>
          <w:b/>
          <w:bCs/>
        </w:rPr>
        <w:t>’</w:t>
      </w:r>
      <w:r w:rsidRPr="00810AB9">
        <w:rPr>
          <w:rFonts w:hint="eastAsia"/>
          <w:b/>
          <w:bCs/>
        </w:rPr>
        <w:t xml:space="preserve">s are no longer possible, because scoring is now based on </w:t>
      </w:r>
      <w:r w:rsidRPr="00810AB9">
        <w:rPr>
          <w:rFonts w:hint="eastAsia"/>
          <w:b/>
          <w:bCs/>
        </w:rPr>
        <w:t>a statistical population distribution</w:t>
      </w:r>
      <w:r w:rsidRPr="00810AB9">
        <w:rPr>
          <w:rFonts w:hint="eastAsia"/>
          <w:b/>
          <w:bCs/>
        </w:rPr>
        <w:t xml:space="preserve"> among age peers. 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statement  n. ( </w:t>
      </w:r>
      <w:r w:rsidRPr="00810AB9">
        <w:rPr>
          <w:rFonts w:hint="eastAsia"/>
          <w:b/>
          <w:bCs/>
        </w:rPr>
        <w:t>正式的口头或书面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 xml:space="preserve">) </w:t>
      </w:r>
      <w:r w:rsidRPr="00810AB9">
        <w:rPr>
          <w:rFonts w:hint="eastAsia"/>
          <w:b/>
          <w:bCs/>
        </w:rPr>
        <w:t>陈述，声明；</w:t>
      </w:r>
      <w:r w:rsidRPr="00810AB9">
        <w:rPr>
          <w:rFonts w:hint="eastAsia"/>
          <w:b/>
          <w:bCs/>
        </w:rPr>
        <w:t xml:space="preserve">   ( </w:t>
      </w:r>
      <w:r w:rsidRPr="00810AB9">
        <w:rPr>
          <w:rFonts w:hint="eastAsia"/>
          <w:b/>
          <w:bCs/>
        </w:rPr>
        <w:t>意见或观点的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 xml:space="preserve">) </w:t>
      </w:r>
      <w:r w:rsidRPr="00810AB9">
        <w:rPr>
          <w:rFonts w:hint="eastAsia"/>
          <w:b/>
          <w:bCs/>
        </w:rPr>
        <w:t>表现，表达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2012 </w:t>
      </w:r>
      <w:r w:rsidRPr="00810AB9">
        <w:rPr>
          <w:rFonts w:hint="eastAsia"/>
          <w:b/>
          <w:bCs/>
        </w:rPr>
        <w:t>年阅读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text 2</w:t>
      </w:r>
    </w:p>
    <w:p w:rsid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A strin</w:t>
      </w:r>
      <w:r w:rsidRPr="00810AB9">
        <w:rPr>
          <w:rFonts w:hint="eastAsia"/>
          <w:b/>
          <w:bCs/>
        </w:rPr>
        <w:t xml:space="preserve">g of accidents, including the partial collapse of a cooling tower in 2007 and the discovery of an underground pipe system leakage, raised serious questions about both </w:t>
      </w:r>
      <w:r w:rsidRPr="00810AB9">
        <w:rPr>
          <w:rFonts w:hint="eastAsia"/>
          <w:b/>
          <w:bCs/>
        </w:rPr>
        <w:lastRenderedPageBreak/>
        <w:t>Vermont Yankee</w:t>
      </w:r>
      <w:r w:rsidRPr="00810AB9">
        <w:rPr>
          <w:rFonts w:hint="eastAsia"/>
          <w:b/>
          <w:bCs/>
        </w:rPr>
        <w:t>’</w:t>
      </w:r>
      <w:r w:rsidRPr="00810AB9">
        <w:rPr>
          <w:rFonts w:hint="eastAsia"/>
          <w:b/>
          <w:bCs/>
        </w:rPr>
        <w:t>s safety and Entergy</w:t>
      </w:r>
      <w:r w:rsidRPr="00810AB9">
        <w:rPr>
          <w:rFonts w:hint="eastAsia"/>
          <w:b/>
          <w:bCs/>
        </w:rPr>
        <w:t>’</w:t>
      </w:r>
      <w:r w:rsidRPr="00810AB9">
        <w:rPr>
          <w:rFonts w:hint="eastAsia"/>
          <w:b/>
          <w:bCs/>
        </w:rPr>
        <w:t xml:space="preserve">s management especially after the company made </w:t>
      </w:r>
      <w:r w:rsidRPr="00810AB9">
        <w:rPr>
          <w:rFonts w:hint="eastAsia"/>
          <w:b/>
          <w:bCs/>
        </w:rPr>
        <w:t xml:space="preserve">misleading statements </w:t>
      </w:r>
      <w:r w:rsidRPr="00810AB9">
        <w:rPr>
          <w:rFonts w:hint="eastAsia"/>
          <w:b/>
          <w:bCs/>
        </w:rPr>
        <w:t>about the pipe.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overstate v. </w:t>
      </w:r>
      <w:r w:rsidRPr="00810AB9">
        <w:rPr>
          <w:rFonts w:hint="eastAsia"/>
          <w:b/>
          <w:bCs/>
        </w:rPr>
        <w:t>夸张，夸大地叙述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2010</w:t>
      </w:r>
      <w:r w:rsidRPr="00810AB9">
        <w:rPr>
          <w:rFonts w:hint="eastAsia"/>
          <w:b/>
          <w:bCs/>
        </w:rPr>
        <w:t>年阅读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Text 4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It was banks that were on the wrong planet, with accounts that vastly overvalued assets. Today they argue that </w:t>
      </w:r>
      <w:r w:rsidRPr="00810AB9">
        <w:rPr>
          <w:rFonts w:hint="eastAsia"/>
          <w:b/>
          <w:bCs/>
        </w:rPr>
        <w:t>market prices overstate losses</w:t>
      </w:r>
      <w:r w:rsidRPr="00810AB9">
        <w:rPr>
          <w:rFonts w:hint="eastAsia"/>
          <w:b/>
          <w:bCs/>
        </w:rPr>
        <w:t>, because they largely reflect  the temporary illiquidity of markets, not the likely extent of bad debts.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status [n]</w:t>
      </w:r>
      <w:r w:rsidRPr="00810AB9">
        <w:rPr>
          <w:rFonts w:hint="eastAsia"/>
          <w:b/>
          <w:bCs/>
        </w:rPr>
        <w:t>地位</w:t>
      </w:r>
      <w:r w:rsidRPr="00810AB9">
        <w:rPr>
          <w:rFonts w:hint="eastAsia"/>
          <w:b/>
          <w:bCs/>
        </w:rPr>
        <w:t xml:space="preserve">               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2013</w:t>
      </w:r>
      <w:r w:rsidRPr="00810AB9">
        <w:rPr>
          <w:rFonts w:hint="eastAsia"/>
          <w:b/>
          <w:bCs/>
        </w:rPr>
        <w:t>年阅读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Text 4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However, the Justices said that Arizona police would be allowed to </w:t>
      </w:r>
      <w:r w:rsidRPr="00810AB9">
        <w:rPr>
          <w:rFonts w:hint="eastAsia"/>
          <w:b/>
          <w:bCs/>
        </w:rPr>
        <w:t xml:space="preserve">verify the legal status </w:t>
      </w:r>
      <w:r w:rsidRPr="00810AB9">
        <w:rPr>
          <w:rFonts w:hint="eastAsia"/>
          <w:b/>
          <w:bCs/>
        </w:rPr>
        <w:t>of people who come in contact with law enforcement.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assert  v. </w:t>
      </w:r>
      <w:r w:rsidRPr="00810AB9">
        <w:rPr>
          <w:rFonts w:hint="eastAsia"/>
          <w:b/>
          <w:bCs/>
        </w:rPr>
        <w:t>坚称；断言；表明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2013</w:t>
      </w:r>
      <w:r w:rsidRPr="00810AB9">
        <w:rPr>
          <w:rFonts w:hint="eastAsia"/>
          <w:b/>
          <w:bCs/>
        </w:rPr>
        <w:t>年阅读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Text 4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The administration was in essence </w:t>
      </w:r>
      <w:r w:rsidRPr="00810AB9">
        <w:rPr>
          <w:rFonts w:hint="eastAsia"/>
          <w:b/>
          <w:bCs/>
        </w:rPr>
        <w:t xml:space="preserve">asserting </w:t>
      </w:r>
      <w:r w:rsidRPr="00810AB9">
        <w:rPr>
          <w:rFonts w:hint="eastAsia"/>
          <w:b/>
          <w:bCs/>
        </w:rPr>
        <w:t>that because it d</w:t>
      </w:r>
      <w:r w:rsidRPr="00810AB9">
        <w:rPr>
          <w:rFonts w:hint="eastAsia"/>
          <w:b/>
          <w:bCs/>
        </w:rPr>
        <w:t>idn</w:t>
      </w:r>
      <w:r w:rsidRPr="00810AB9">
        <w:rPr>
          <w:rFonts w:hint="eastAsia"/>
          <w:b/>
          <w:bCs/>
        </w:rPr>
        <w:t>’</w:t>
      </w:r>
      <w:r w:rsidRPr="00810AB9">
        <w:rPr>
          <w:rFonts w:hint="eastAsia"/>
          <w:b/>
          <w:bCs/>
        </w:rPr>
        <w:t>t want to carry out Congress</w:t>
      </w:r>
      <w:r w:rsidRPr="00810AB9">
        <w:rPr>
          <w:rFonts w:hint="eastAsia"/>
          <w:b/>
          <w:bCs/>
        </w:rPr>
        <w:t>’</w:t>
      </w:r>
      <w:r w:rsidRPr="00810AB9">
        <w:rPr>
          <w:rFonts w:hint="eastAsia"/>
          <w:b/>
          <w:bCs/>
        </w:rPr>
        <w:t xml:space="preserve">s immigration wishes, no state should be allowed to do so either. 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publication  n. </w:t>
      </w:r>
      <w:r w:rsidRPr="00810AB9">
        <w:rPr>
          <w:rFonts w:hint="eastAsia"/>
          <w:b/>
          <w:bCs/>
        </w:rPr>
        <w:t>出版</w:t>
      </w:r>
      <w:r w:rsidRPr="00810AB9">
        <w:rPr>
          <w:rFonts w:hint="eastAsia"/>
          <w:b/>
          <w:bCs/>
        </w:rPr>
        <w:t>；发行；出版物；公布</w:t>
      </w:r>
      <w:r w:rsidRPr="00810AB9">
        <w:rPr>
          <w:rFonts w:hint="eastAsia"/>
          <w:b/>
          <w:bCs/>
        </w:rPr>
        <w:t xml:space="preserve">  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2013 </w:t>
      </w:r>
      <w:r w:rsidRPr="00810AB9">
        <w:rPr>
          <w:rFonts w:hint="eastAsia"/>
          <w:b/>
          <w:bCs/>
        </w:rPr>
        <w:t>年阅读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Text 3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That</w:t>
      </w:r>
      <w:r w:rsidRPr="00810AB9">
        <w:rPr>
          <w:rFonts w:hint="eastAsia"/>
          <w:b/>
          <w:bCs/>
        </w:rPr>
        <w:t>’</w:t>
      </w:r>
      <w:r w:rsidRPr="00810AB9">
        <w:rPr>
          <w:rFonts w:hint="eastAsia"/>
          <w:b/>
          <w:bCs/>
        </w:rPr>
        <w:t>s one reason why we have launched Arc, a new</w:t>
      </w:r>
      <w:r w:rsidRPr="00810AB9">
        <w:rPr>
          <w:rFonts w:hint="eastAsia"/>
          <w:b/>
          <w:bCs/>
        </w:rPr>
        <w:t xml:space="preserve"> publication </w:t>
      </w:r>
      <w:r w:rsidRPr="00810AB9">
        <w:rPr>
          <w:rFonts w:hint="eastAsia"/>
          <w:b/>
          <w:bCs/>
        </w:rPr>
        <w:t>dedicat</w:t>
      </w:r>
      <w:r w:rsidRPr="00810AB9">
        <w:rPr>
          <w:rFonts w:hint="eastAsia"/>
          <w:b/>
          <w:bCs/>
        </w:rPr>
        <w:t xml:space="preserve">ed to the near future. 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Republican [adj] ( </w:t>
      </w:r>
      <w:r w:rsidRPr="00810AB9">
        <w:rPr>
          <w:rFonts w:hint="eastAsia"/>
          <w:b/>
          <w:bCs/>
        </w:rPr>
        <w:t>美国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 xml:space="preserve">) </w:t>
      </w:r>
      <w:r w:rsidRPr="00810AB9">
        <w:rPr>
          <w:rFonts w:hint="eastAsia"/>
          <w:b/>
          <w:bCs/>
        </w:rPr>
        <w:t>共和党的</w:t>
      </w:r>
      <w:r w:rsidRPr="00810AB9">
        <w:rPr>
          <w:rFonts w:hint="eastAsia"/>
          <w:b/>
          <w:bCs/>
        </w:rPr>
        <w:t xml:space="preserve">  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2012 </w:t>
      </w:r>
      <w:r w:rsidRPr="00810AB9">
        <w:rPr>
          <w:rFonts w:hint="eastAsia"/>
          <w:b/>
          <w:bCs/>
        </w:rPr>
        <w:t>年阅读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Text 4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In Wisconsin the unions have rallied thousands of supporters against Scott Walker, </w:t>
      </w:r>
      <w:r w:rsidRPr="00810AB9">
        <w:rPr>
          <w:rFonts w:hint="eastAsia"/>
          <w:b/>
          <w:bCs/>
        </w:rPr>
        <w:t>the hard-line Republican governor.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flaw   n. </w:t>
      </w:r>
      <w:r w:rsidRPr="00810AB9">
        <w:rPr>
          <w:rFonts w:hint="eastAsia"/>
          <w:b/>
          <w:bCs/>
        </w:rPr>
        <w:t>瑕疵；缺点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2006</w:t>
      </w:r>
      <w:r w:rsidRPr="00810AB9">
        <w:rPr>
          <w:rFonts w:hint="eastAsia"/>
          <w:b/>
          <w:bCs/>
        </w:rPr>
        <w:t>年阅读新题型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Pushed by science, or what claims to be science, society is reclassifying what once were considered </w:t>
      </w:r>
      <w:r w:rsidRPr="00810AB9">
        <w:rPr>
          <w:rFonts w:hint="eastAsia"/>
          <w:b/>
          <w:bCs/>
        </w:rPr>
        <w:t>character flaws or moral failings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as personality disorders aki</w:t>
      </w:r>
      <w:r w:rsidRPr="00810AB9">
        <w:rPr>
          <w:rFonts w:hint="eastAsia"/>
          <w:b/>
          <w:bCs/>
        </w:rPr>
        <w:t>n to physical disabilities.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meaningless  adj. </w:t>
      </w:r>
      <w:r w:rsidRPr="00810AB9">
        <w:rPr>
          <w:rFonts w:hint="eastAsia"/>
          <w:b/>
          <w:bCs/>
        </w:rPr>
        <w:t>没有意义的；不重要的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2006</w:t>
      </w:r>
      <w:r w:rsidRPr="00810AB9">
        <w:rPr>
          <w:rFonts w:hint="eastAsia"/>
          <w:b/>
          <w:bCs/>
        </w:rPr>
        <w:t>年阅读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Text 4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lastRenderedPageBreak/>
        <w:t xml:space="preserve">But somewhere from the 19th century onward, more artists began </w:t>
      </w:r>
      <w:r w:rsidRPr="00810AB9">
        <w:rPr>
          <w:rFonts w:hint="eastAsia"/>
          <w:b/>
          <w:bCs/>
        </w:rPr>
        <w:t>seeing ha</w:t>
      </w:r>
      <w:r w:rsidRPr="00810AB9">
        <w:rPr>
          <w:rFonts w:hint="eastAsia"/>
          <w:b/>
          <w:bCs/>
        </w:rPr>
        <w:t>ppiness as meaningless,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phony or, worst of all, boring, as we went from Wordsworth</w:t>
      </w:r>
      <w:r w:rsidRPr="00810AB9">
        <w:rPr>
          <w:rFonts w:hint="eastAsia"/>
          <w:b/>
          <w:bCs/>
        </w:rPr>
        <w:t>’</w:t>
      </w:r>
      <w:r w:rsidRPr="00810AB9">
        <w:rPr>
          <w:rFonts w:hint="eastAsia"/>
          <w:b/>
          <w:bCs/>
        </w:rPr>
        <w:t>s daffodils to Baudelaire</w:t>
      </w:r>
      <w:r w:rsidRPr="00810AB9">
        <w:rPr>
          <w:rFonts w:hint="eastAsia"/>
          <w:b/>
          <w:bCs/>
        </w:rPr>
        <w:t>’</w:t>
      </w:r>
      <w:r w:rsidRPr="00810AB9">
        <w:rPr>
          <w:rFonts w:hint="eastAsia"/>
          <w:b/>
          <w:bCs/>
        </w:rPr>
        <w:t xml:space="preserve">s </w:t>
      </w:r>
      <w:r w:rsidRPr="00810AB9">
        <w:rPr>
          <w:rFonts w:ascii="Times New Roman" w:hAnsi="Times New Roman" w:cs="Times New Roman"/>
          <w:b/>
          <w:bCs/>
        </w:rPr>
        <w:t>ﬂ</w:t>
      </w:r>
      <w:r w:rsidRPr="00810AB9">
        <w:rPr>
          <w:rFonts w:hint="eastAsia"/>
          <w:b/>
          <w:bCs/>
        </w:rPr>
        <w:t>owers of</w:t>
      </w:r>
      <w:r w:rsidRPr="00810AB9">
        <w:rPr>
          <w:rFonts w:hint="eastAsia"/>
          <w:b/>
          <w:bCs/>
        </w:rPr>
        <w:t xml:space="preserve"> evil.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meaningfully adv. </w:t>
      </w:r>
      <w:r w:rsidRPr="00810AB9">
        <w:rPr>
          <w:rFonts w:hint="eastAsia"/>
          <w:b/>
          <w:bCs/>
        </w:rPr>
        <w:t>有意图地；有意义地；重要地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2007</w:t>
      </w:r>
      <w:r w:rsidRPr="00810AB9">
        <w:rPr>
          <w:rFonts w:hint="eastAsia"/>
          <w:b/>
          <w:bCs/>
        </w:rPr>
        <w:t>年阅读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Text 1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And the best way to learn how to </w:t>
      </w:r>
      <w:r w:rsidRPr="00810AB9">
        <w:rPr>
          <w:rFonts w:hint="eastAsia"/>
          <w:b/>
          <w:bCs/>
        </w:rPr>
        <w:t>encode information meaningfully</w:t>
      </w:r>
      <w:r w:rsidRPr="00810AB9">
        <w:rPr>
          <w:rFonts w:hint="eastAsia"/>
          <w:b/>
          <w:bCs/>
        </w:rPr>
        <w:t>, Ericsson determined, was a process known as deliberate practice. Deliberate practice entails mor</w:t>
      </w:r>
      <w:r w:rsidRPr="00810AB9">
        <w:rPr>
          <w:rFonts w:hint="eastAsia"/>
          <w:b/>
          <w:bCs/>
        </w:rPr>
        <w:t>e than simply repeating a task. Rather, it involves setting specific goals, obtaining immediate feedback and concentrating as much on technique as on outcome.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live [adj] </w:t>
      </w:r>
      <w:r w:rsidRPr="00810AB9">
        <w:rPr>
          <w:rFonts w:hint="eastAsia"/>
          <w:b/>
          <w:bCs/>
        </w:rPr>
        <w:t>现场演出的</w:t>
      </w:r>
      <w:r w:rsidRPr="00810AB9">
        <w:rPr>
          <w:rFonts w:hint="eastAsia"/>
          <w:b/>
          <w:bCs/>
        </w:rPr>
        <w:t xml:space="preserve">  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2011</w:t>
      </w:r>
      <w:r w:rsidRPr="00810AB9">
        <w:rPr>
          <w:rFonts w:hint="eastAsia"/>
          <w:b/>
          <w:bCs/>
        </w:rPr>
        <w:t>年阅读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Text 1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These recordings are cheap, available everywhere, and very often much higher inartistic quality than today</w:t>
      </w:r>
      <w:r w:rsidRPr="00810AB9">
        <w:rPr>
          <w:rFonts w:hint="eastAsia"/>
          <w:b/>
          <w:bCs/>
        </w:rPr>
        <w:t>’</w:t>
      </w:r>
      <w:r w:rsidRPr="00810AB9">
        <w:rPr>
          <w:rFonts w:hint="eastAsia"/>
          <w:b/>
          <w:bCs/>
        </w:rPr>
        <w:t>s</w:t>
      </w:r>
      <w:r w:rsidRPr="00810AB9">
        <w:rPr>
          <w:rFonts w:hint="eastAsia"/>
          <w:b/>
          <w:bCs/>
        </w:rPr>
        <w:t xml:space="preserve"> live performances</w:t>
      </w:r>
      <w:r w:rsidRPr="00810AB9">
        <w:rPr>
          <w:rFonts w:hint="eastAsia"/>
          <w:b/>
          <w:bCs/>
        </w:rPr>
        <w:t xml:space="preserve">; moreover, they can be </w:t>
      </w:r>
      <w:r w:rsidRPr="00810AB9">
        <w:rPr>
          <w:rFonts w:hint="eastAsia"/>
          <w:b/>
          <w:bCs/>
        </w:rPr>
        <w:t>“</w:t>
      </w:r>
      <w:r w:rsidRPr="00810AB9">
        <w:rPr>
          <w:rFonts w:hint="eastAsia"/>
          <w:b/>
          <w:bCs/>
        </w:rPr>
        <w:t>consumed</w:t>
      </w:r>
      <w:r w:rsidRPr="00810AB9">
        <w:rPr>
          <w:rFonts w:hint="eastAsia"/>
          <w:b/>
          <w:bCs/>
        </w:rPr>
        <w:t>”</w:t>
      </w:r>
      <w:r w:rsidRPr="00810AB9">
        <w:rPr>
          <w:rFonts w:hint="eastAsia"/>
          <w:b/>
          <w:bCs/>
        </w:rPr>
        <w:t xml:space="preserve"> at a time and place of the listener</w:t>
      </w:r>
      <w:r w:rsidRPr="00810AB9">
        <w:rPr>
          <w:rFonts w:hint="eastAsia"/>
          <w:b/>
          <w:bCs/>
        </w:rPr>
        <w:t>’</w:t>
      </w:r>
      <w:r w:rsidRPr="00810AB9">
        <w:rPr>
          <w:rFonts w:hint="eastAsia"/>
          <w:b/>
          <w:bCs/>
        </w:rPr>
        <w:t>s choosing.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live off</w:t>
      </w:r>
      <w:r w:rsidRPr="00810AB9">
        <w:rPr>
          <w:rFonts w:hint="eastAsia"/>
          <w:b/>
          <w:bCs/>
        </w:rPr>
        <w:t>：依赖</w:t>
      </w:r>
      <w:r w:rsidRPr="00810AB9">
        <w:rPr>
          <w:rFonts w:hint="eastAsia"/>
          <w:b/>
          <w:bCs/>
        </w:rPr>
        <w:t>……</w:t>
      </w:r>
      <w:r w:rsidRPr="00810AB9">
        <w:rPr>
          <w:rFonts w:hint="eastAsia"/>
          <w:b/>
          <w:bCs/>
        </w:rPr>
        <w:t>生活，依赖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2006</w:t>
      </w:r>
      <w:r w:rsidRPr="00810AB9">
        <w:rPr>
          <w:rFonts w:hint="eastAsia"/>
          <w:b/>
          <w:bCs/>
        </w:rPr>
        <w:t>年阅读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Text 2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And there are the townsfolk who largely </w:t>
      </w:r>
      <w:r w:rsidRPr="00810AB9">
        <w:rPr>
          <w:rFonts w:hint="eastAsia"/>
          <w:b/>
          <w:bCs/>
        </w:rPr>
        <w:t xml:space="preserve">live off the tourists </w:t>
      </w:r>
      <w:r w:rsidRPr="00810AB9">
        <w:rPr>
          <w:rFonts w:hint="eastAsia"/>
          <w:b/>
          <w:bCs/>
        </w:rPr>
        <w:t>w</w:t>
      </w:r>
      <w:r w:rsidRPr="00810AB9">
        <w:rPr>
          <w:rFonts w:hint="eastAsia"/>
          <w:b/>
          <w:bCs/>
        </w:rPr>
        <w:t>ho come, not to see the plays, but to look at Anne Hathaway</w:t>
      </w:r>
      <w:r w:rsidRPr="00810AB9">
        <w:rPr>
          <w:rFonts w:hint="eastAsia"/>
          <w:b/>
          <w:bCs/>
        </w:rPr>
        <w:t>’</w:t>
      </w:r>
      <w:r w:rsidRPr="00810AB9">
        <w:rPr>
          <w:rFonts w:hint="eastAsia"/>
          <w:b/>
          <w:bCs/>
        </w:rPr>
        <w:t>s Cottage, Shakespeare</w:t>
      </w:r>
      <w:r w:rsidRPr="00810AB9">
        <w:rPr>
          <w:rFonts w:hint="eastAsia"/>
          <w:b/>
          <w:bCs/>
        </w:rPr>
        <w:t>’</w:t>
      </w:r>
      <w:r w:rsidRPr="00810AB9">
        <w:rPr>
          <w:rFonts w:hint="eastAsia"/>
          <w:b/>
          <w:bCs/>
        </w:rPr>
        <w:t>s birthplace and the other sights.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federal </w:t>
      </w:r>
      <w:r w:rsidRPr="00810AB9">
        <w:rPr>
          <w:rFonts w:hint="eastAsia"/>
          <w:b/>
          <w:bCs/>
        </w:rPr>
        <w:t>联邦的</w:t>
      </w:r>
      <w:r w:rsidRPr="00810AB9">
        <w:rPr>
          <w:rFonts w:hint="eastAsia"/>
          <w:b/>
          <w:bCs/>
        </w:rPr>
        <w:t xml:space="preserve">  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2013 </w:t>
      </w:r>
      <w:r w:rsidRPr="00810AB9">
        <w:rPr>
          <w:rFonts w:hint="eastAsia"/>
          <w:b/>
          <w:bCs/>
        </w:rPr>
        <w:t>年阅读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Text 4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In Arizona v. United States, the majority overturned three of the four contested provisions of Arizona</w:t>
      </w:r>
      <w:r w:rsidRPr="00810AB9">
        <w:rPr>
          <w:rFonts w:hint="eastAsia"/>
          <w:b/>
          <w:bCs/>
        </w:rPr>
        <w:t>’</w:t>
      </w:r>
      <w:r w:rsidRPr="00810AB9">
        <w:rPr>
          <w:rFonts w:hint="eastAsia"/>
          <w:b/>
          <w:bCs/>
        </w:rPr>
        <w:t xml:space="preserve">s controversial plan to have state and local police </w:t>
      </w:r>
      <w:r w:rsidRPr="00810AB9">
        <w:rPr>
          <w:rFonts w:hint="eastAsia"/>
          <w:b/>
          <w:bCs/>
        </w:rPr>
        <w:t xml:space="preserve">enforce federal immigration law. 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mark [v] </w:t>
      </w:r>
      <w:r w:rsidRPr="00810AB9">
        <w:rPr>
          <w:rFonts w:hint="eastAsia"/>
          <w:b/>
          <w:bCs/>
        </w:rPr>
        <w:t>在</w:t>
      </w:r>
      <w:r w:rsidRPr="00810AB9">
        <w:rPr>
          <w:rFonts w:hint="eastAsia"/>
          <w:b/>
          <w:bCs/>
        </w:rPr>
        <w:t>(</w:t>
      </w:r>
      <w:r w:rsidRPr="00810AB9">
        <w:rPr>
          <w:rFonts w:hint="eastAsia"/>
          <w:b/>
          <w:bCs/>
        </w:rPr>
        <w:t>商品</w:t>
      </w:r>
      <w:r w:rsidRPr="00810AB9">
        <w:rPr>
          <w:rFonts w:hint="eastAsia"/>
          <w:b/>
          <w:bCs/>
        </w:rPr>
        <w:t>)</w:t>
      </w:r>
      <w:r w:rsidRPr="00810AB9">
        <w:rPr>
          <w:rFonts w:hint="eastAsia"/>
          <w:b/>
          <w:bCs/>
        </w:rPr>
        <w:t>上贴价格</w:t>
      </w:r>
      <w:r w:rsidRPr="00810AB9">
        <w:rPr>
          <w:rFonts w:hint="eastAsia"/>
          <w:b/>
          <w:bCs/>
        </w:rPr>
        <w:t>(</w:t>
      </w:r>
      <w:r w:rsidRPr="00810AB9">
        <w:rPr>
          <w:rFonts w:hint="eastAsia"/>
          <w:b/>
          <w:bCs/>
        </w:rPr>
        <w:t>或质量等</w:t>
      </w:r>
      <w:r w:rsidRPr="00810AB9">
        <w:rPr>
          <w:rFonts w:hint="eastAsia"/>
          <w:b/>
          <w:bCs/>
        </w:rPr>
        <w:t>)</w:t>
      </w:r>
      <w:r w:rsidRPr="00810AB9">
        <w:rPr>
          <w:rFonts w:hint="eastAsia"/>
          <w:b/>
          <w:bCs/>
        </w:rPr>
        <w:t>标</w:t>
      </w:r>
      <w:r w:rsidRPr="00810AB9">
        <w:rPr>
          <w:rFonts w:hint="eastAsia"/>
          <w:b/>
          <w:bCs/>
        </w:rPr>
        <w:t>签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2010 </w:t>
      </w:r>
      <w:r w:rsidRPr="00810AB9">
        <w:rPr>
          <w:rFonts w:hint="eastAsia"/>
          <w:b/>
          <w:bCs/>
        </w:rPr>
        <w:t>年阅读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Text 4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America</w:t>
      </w:r>
      <w:r w:rsidRPr="00810AB9">
        <w:rPr>
          <w:rFonts w:hint="eastAsia"/>
          <w:b/>
          <w:bCs/>
        </w:rPr>
        <w:t>’</w:t>
      </w:r>
      <w:r w:rsidRPr="00810AB9">
        <w:rPr>
          <w:rFonts w:hint="eastAsia"/>
          <w:b/>
          <w:bCs/>
        </w:rPr>
        <w:t xml:space="preserve">s new plan to buy up toxic assets will not work unless banks </w:t>
      </w:r>
      <w:r w:rsidRPr="00810AB9">
        <w:rPr>
          <w:rFonts w:hint="eastAsia"/>
          <w:b/>
          <w:bCs/>
        </w:rPr>
        <w:t xml:space="preserve">mark assets to levels </w:t>
      </w:r>
      <w:r w:rsidRPr="00810AB9">
        <w:rPr>
          <w:rFonts w:hint="eastAsia"/>
          <w:b/>
          <w:bCs/>
        </w:rPr>
        <w:t xml:space="preserve">which buyers </w:t>
      </w:r>
      <w:r w:rsidRPr="00810AB9">
        <w:rPr>
          <w:rFonts w:ascii="Times New Roman" w:hAnsi="Times New Roman" w:cs="Times New Roman"/>
          <w:b/>
          <w:bCs/>
        </w:rPr>
        <w:t>ﬁ</w:t>
      </w:r>
      <w:r w:rsidRPr="00810AB9">
        <w:rPr>
          <w:rFonts w:hint="eastAsia"/>
          <w:b/>
          <w:bCs/>
        </w:rPr>
        <w:t>nd attractive.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marked  adj. </w:t>
      </w:r>
      <w:r w:rsidRPr="00810AB9">
        <w:rPr>
          <w:rFonts w:hint="eastAsia"/>
          <w:b/>
          <w:bCs/>
        </w:rPr>
        <w:t>显著的，明显的；有记号的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2014</w:t>
      </w:r>
      <w:r w:rsidRPr="00810AB9">
        <w:rPr>
          <w:rFonts w:hint="eastAsia"/>
          <w:b/>
          <w:bCs/>
        </w:rPr>
        <w:t>年翻译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There is </w:t>
      </w:r>
      <w:r w:rsidRPr="00810AB9">
        <w:rPr>
          <w:rFonts w:hint="eastAsia"/>
          <w:b/>
          <w:bCs/>
        </w:rPr>
        <w:t xml:space="preserve">a marked difference </w:t>
      </w:r>
      <w:r w:rsidRPr="00810AB9">
        <w:rPr>
          <w:rFonts w:hint="eastAsia"/>
          <w:b/>
          <w:bCs/>
        </w:rPr>
        <w:t>between the education which every one gets from living with others, and the</w:t>
      </w:r>
      <w:r w:rsidRPr="00810AB9">
        <w:rPr>
          <w:rFonts w:hint="eastAsia"/>
          <w:b/>
          <w:bCs/>
        </w:rPr>
        <w:t xml:space="preserve"> deliberate educating of the young.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systematically adv. </w:t>
      </w:r>
      <w:r w:rsidRPr="00810AB9">
        <w:rPr>
          <w:rFonts w:hint="eastAsia"/>
          <w:b/>
          <w:bCs/>
        </w:rPr>
        <w:t>系统地；有条理地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2009</w:t>
      </w:r>
      <w:r w:rsidRPr="00810AB9">
        <w:rPr>
          <w:rFonts w:hint="eastAsia"/>
          <w:b/>
          <w:bCs/>
        </w:rPr>
        <w:t>年阅读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Text 2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lastRenderedPageBreak/>
        <w:t>Databases used by some companies don</w:t>
      </w:r>
      <w:r w:rsidRPr="00810AB9">
        <w:rPr>
          <w:rFonts w:hint="eastAsia"/>
          <w:b/>
          <w:bCs/>
        </w:rPr>
        <w:t>’</w:t>
      </w:r>
      <w:r w:rsidRPr="00810AB9">
        <w:rPr>
          <w:rFonts w:hint="eastAsia"/>
          <w:b/>
          <w:bCs/>
        </w:rPr>
        <w:t xml:space="preserve">t rely on data </w:t>
      </w:r>
      <w:r w:rsidRPr="00810AB9">
        <w:rPr>
          <w:rFonts w:hint="eastAsia"/>
          <w:b/>
          <w:bCs/>
        </w:rPr>
        <w:t>collected systematical</w:t>
      </w:r>
      <w:r w:rsidRPr="00810AB9">
        <w:rPr>
          <w:rFonts w:hint="eastAsia"/>
          <w:b/>
          <w:bCs/>
        </w:rPr>
        <w:t xml:space="preserve">ly </w:t>
      </w:r>
      <w:r w:rsidRPr="00810AB9">
        <w:rPr>
          <w:rFonts w:hint="eastAsia"/>
          <w:b/>
          <w:bCs/>
        </w:rPr>
        <w:t>but rather lump together information from different research projects.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stress [v] </w:t>
      </w:r>
      <w:r w:rsidRPr="00810AB9">
        <w:rPr>
          <w:rFonts w:hint="eastAsia"/>
          <w:b/>
          <w:bCs/>
        </w:rPr>
        <w:t>强调</w:t>
      </w:r>
      <w:r w:rsidRPr="00810AB9">
        <w:rPr>
          <w:rFonts w:hint="eastAsia"/>
          <w:b/>
          <w:bCs/>
        </w:rPr>
        <w:t xml:space="preserve"> 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 xml:space="preserve">2014 </w:t>
      </w:r>
      <w:r w:rsidRPr="00810AB9">
        <w:rPr>
          <w:rFonts w:hint="eastAsia"/>
          <w:b/>
          <w:bCs/>
        </w:rPr>
        <w:t>年阅读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Text 4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Because representative government presupposes an informed citizenry, the report </w:t>
      </w:r>
      <w:r w:rsidRPr="00810AB9">
        <w:rPr>
          <w:rFonts w:hint="eastAsia"/>
          <w:b/>
          <w:bCs/>
        </w:rPr>
        <w:t xml:space="preserve">supports full literacy; stresses the study </w:t>
      </w:r>
      <w:r w:rsidRPr="00810AB9">
        <w:rPr>
          <w:rFonts w:hint="eastAsia"/>
          <w:b/>
          <w:bCs/>
        </w:rPr>
        <w:t xml:space="preserve">of history and government, particularly American history and American government; and </w:t>
      </w:r>
      <w:r w:rsidRPr="00810AB9">
        <w:rPr>
          <w:rFonts w:hint="eastAsia"/>
          <w:b/>
          <w:bCs/>
        </w:rPr>
        <w:t xml:space="preserve">encourages the use </w:t>
      </w:r>
      <w:r w:rsidRPr="00810AB9">
        <w:rPr>
          <w:rFonts w:hint="eastAsia"/>
          <w:b/>
          <w:bCs/>
        </w:rPr>
        <w:t xml:space="preserve">of new digital technologies. 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stressed-out</w:t>
      </w:r>
      <w:r w:rsidRPr="00810AB9">
        <w:rPr>
          <w:rFonts w:hint="eastAsia"/>
          <w:b/>
          <w:bCs/>
        </w:rPr>
        <w:t>：因心理紧张而被压垮的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>2008</w:t>
      </w:r>
      <w:r w:rsidRPr="00810AB9">
        <w:rPr>
          <w:rFonts w:hint="eastAsia"/>
          <w:b/>
          <w:bCs/>
        </w:rPr>
        <w:t>年阅读</w:t>
      </w:r>
      <w:r w:rsidRPr="00810AB9">
        <w:rPr>
          <w:rFonts w:hint="eastAsia"/>
          <w:b/>
          <w:bCs/>
        </w:rPr>
        <w:t xml:space="preserve"> </w:t>
      </w:r>
      <w:r w:rsidRPr="00810AB9">
        <w:rPr>
          <w:rFonts w:hint="eastAsia"/>
          <w:b/>
          <w:bCs/>
        </w:rPr>
        <w:t>Text 1</w:t>
      </w:r>
    </w:p>
    <w:p w:rsidR="00000000" w:rsidRPr="00810AB9" w:rsidRDefault="00810AB9" w:rsidP="00810AB9">
      <w:pPr>
        <w:numPr>
          <w:ilvl w:val="0"/>
          <w:numId w:val="28"/>
        </w:numPr>
      </w:pPr>
      <w:r w:rsidRPr="00810AB9">
        <w:rPr>
          <w:rFonts w:hint="eastAsia"/>
          <w:b/>
          <w:bCs/>
        </w:rPr>
        <w:t xml:space="preserve">In several of the studies, when </w:t>
      </w:r>
      <w:r w:rsidRPr="00810AB9">
        <w:rPr>
          <w:rFonts w:hint="eastAsia"/>
          <w:b/>
          <w:bCs/>
        </w:rPr>
        <w:t xml:space="preserve">stressed-out female rats </w:t>
      </w:r>
      <w:r w:rsidRPr="00810AB9">
        <w:rPr>
          <w:rFonts w:hint="eastAsia"/>
          <w:b/>
          <w:bCs/>
        </w:rPr>
        <w:t>had their ovaries (the female reprodu</w:t>
      </w:r>
      <w:r w:rsidRPr="00810AB9">
        <w:rPr>
          <w:rFonts w:hint="eastAsia"/>
          <w:b/>
          <w:bCs/>
        </w:rPr>
        <w:t>ctive organs) removed, their chemical responses became equal to those of the males.</w:t>
      </w:r>
    </w:p>
    <w:p w:rsidR="00810AB9" w:rsidRDefault="00810AB9" w:rsidP="00810AB9">
      <w:pPr>
        <w:ind w:left="720"/>
      </w:pPr>
      <w:bookmarkStart w:id="0" w:name="_GoBack"/>
      <w:bookmarkEnd w:id="0"/>
    </w:p>
    <w:sectPr w:rsidR="0081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5322"/>
    <w:multiLevelType w:val="hybridMultilevel"/>
    <w:tmpl w:val="15608A8A"/>
    <w:lvl w:ilvl="0" w:tplc="581A64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B8BC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82D2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AC43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7EA8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58B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2414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C010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2437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E6BC7"/>
    <w:multiLevelType w:val="hybridMultilevel"/>
    <w:tmpl w:val="ED30C8CE"/>
    <w:lvl w:ilvl="0" w:tplc="1054B2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6213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A27B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6868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9A5A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16FE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60F3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FCF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AC6F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0BD9"/>
    <w:multiLevelType w:val="hybridMultilevel"/>
    <w:tmpl w:val="612654FA"/>
    <w:lvl w:ilvl="0" w:tplc="4D96F0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32DD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F8E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877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CEA4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ACE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A23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E2E4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D29F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C68DE"/>
    <w:multiLevelType w:val="hybridMultilevel"/>
    <w:tmpl w:val="A3E6606A"/>
    <w:lvl w:ilvl="0" w:tplc="55B42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CDF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D28E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2EB5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16EF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906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9EDD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F6EA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2D9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1475"/>
    <w:multiLevelType w:val="hybridMultilevel"/>
    <w:tmpl w:val="02EC9328"/>
    <w:lvl w:ilvl="0" w:tplc="E88852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EF2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ADC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101D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72F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5889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DAA2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F007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E2E3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02AB8"/>
    <w:multiLevelType w:val="hybridMultilevel"/>
    <w:tmpl w:val="FAB6CC0E"/>
    <w:lvl w:ilvl="0" w:tplc="CB3EC3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887D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FAAE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025D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F04A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CBE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80CF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8CA4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50E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F4F4A"/>
    <w:multiLevelType w:val="hybridMultilevel"/>
    <w:tmpl w:val="FEC68CE2"/>
    <w:lvl w:ilvl="0" w:tplc="225CA5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5ADE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4477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4083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3E30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7852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A854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0A42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D271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902E3"/>
    <w:multiLevelType w:val="hybridMultilevel"/>
    <w:tmpl w:val="BC5C9BCC"/>
    <w:lvl w:ilvl="0" w:tplc="57EEAD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1C94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3C49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1C0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74E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124F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7853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3A0F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DE69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C0817"/>
    <w:multiLevelType w:val="hybridMultilevel"/>
    <w:tmpl w:val="2AE2A7E0"/>
    <w:lvl w:ilvl="0" w:tplc="C9C631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90C5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230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AA61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CE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26E7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3608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ACC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6FE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77441"/>
    <w:multiLevelType w:val="hybridMultilevel"/>
    <w:tmpl w:val="6A804C92"/>
    <w:lvl w:ilvl="0" w:tplc="0D6409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10B1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7C93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DE2D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6E8A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D8C4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227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846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2C56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C0932"/>
    <w:multiLevelType w:val="hybridMultilevel"/>
    <w:tmpl w:val="EF424508"/>
    <w:lvl w:ilvl="0" w:tplc="B80C2D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825B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E832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9E7F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F45A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9C22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C72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0B5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20C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C47035"/>
    <w:multiLevelType w:val="hybridMultilevel"/>
    <w:tmpl w:val="E72E528A"/>
    <w:lvl w:ilvl="0" w:tplc="FAFEA9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E15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EAF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54D8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46A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CCB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08D9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22A9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4823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48C6"/>
    <w:multiLevelType w:val="hybridMultilevel"/>
    <w:tmpl w:val="19AAD63A"/>
    <w:lvl w:ilvl="0" w:tplc="083422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429D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C0FF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B4D9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3CF4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44B5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A8E0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7CE5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4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31D17"/>
    <w:multiLevelType w:val="hybridMultilevel"/>
    <w:tmpl w:val="4A586B94"/>
    <w:lvl w:ilvl="0" w:tplc="6D327E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805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103F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B6DC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0ABA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9AAF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3EC9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3EBC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8E50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95EED"/>
    <w:multiLevelType w:val="hybridMultilevel"/>
    <w:tmpl w:val="FB5815FC"/>
    <w:lvl w:ilvl="0" w:tplc="BC1044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FA78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C454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1E2C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58DB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D01D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32EB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BE93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40DF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D03EE"/>
    <w:multiLevelType w:val="hybridMultilevel"/>
    <w:tmpl w:val="C2FCFAA8"/>
    <w:lvl w:ilvl="0" w:tplc="8632B7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AE3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E45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23E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BC8F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96A4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C8F6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4ECD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0A24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1B5EF3"/>
    <w:multiLevelType w:val="hybridMultilevel"/>
    <w:tmpl w:val="90C42812"/>
    <w:lvl w:ilvl="0" w:tplc="A31865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501C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60B2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0C35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427E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3C9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369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1A90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9CC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724CE"/>
    <w:multiLevelType w:val="hybridMultilevel"/>
    <w:tmpl w:val="7C3C9308"/>
    <w:lvl w:ilvl="0" w:tplc="1368D1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D6F9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BC16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F890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D4AC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9EBE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D6C6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9265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0448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6460D"/>
    <w:multiLevelType w:val="hybridMultilevel"/>
    <w:tmpl w:val="3C9804AA"/>
    <w:lvl w:ilvl="0" w:tplc="581E05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D4C2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9E8F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225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78B5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EAC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B8E4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1C20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1E00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A2207A"/>
    <w:multiLevelType w:val="hybridMultilevel"/>
    <w:tmpl w:val="461609CE"/>
    <w:lvl w:ilvl="0" w:tplc="79BA59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1A46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1A73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F4BE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DAC7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E440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C08D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FA74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0A04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C705AB"/>
    <w:multiLevelType w:val="hybridMultilevel"/>
    <w:tmpl w:val="42E0DA50"/>
    <w:lvl w:ilvl="0" w:tplc="C3F2D0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058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AE13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48F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0CDF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8ECA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32E7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C91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2ED4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74EFB"/>
    <w:multiLevelType w:val="hybridMultilevel"/>
    <w:tmpl w:val="8654CEE8"/>
    <w:lvl w:ilvl="0" w:tplc="551C81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4243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0284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6CCB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8FD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349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729D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7CE1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201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F324AC"/>
    <w:multiLevelType w:val="hybridMultilevel"/>
    <w:tmpl w:val="3C34FD1C"/>
    <w:lvl w:ilvl="0" w:tplc="ACDE61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389A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B2B8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634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CFB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C2B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051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664C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0A49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BA0E23"/>
    <w:multiLevelType w:val="hybridMultilevel"/>
    <w:tmpl w:val="EE7EE7C8"/>
    <w:lvl w:ilvl="0" w:tplc="87CAB7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3613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32AC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768C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102C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003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4AA3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506A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B25D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C22509"/>
    <w:multiLevelType w:val="hybridMultilevel"/>
    <w:tmpl w:val="0A5E3202"/>
    <w:lvl w:ilvl="0" w:tplc="04A6C0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0438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1CFB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208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36B0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ECDA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5E48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DC7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1E20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341B95"/>
    <w:multiLevelType w:val="hybridMultilevel"/>
    <w:tmpl w:val="B318269C"/>
    <w:lvl w:ilvl="0" w:tplc="7F6861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BC4C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6A6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B81A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7626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B8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EC85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D2FA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B42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9D0AD2"/>
    <w:multiLevelType w:val="hybridMultilevel"/>
    <w:tmpl w:val="ACE667E8"/>
    <w:lvl w:ilvl="0" w:tplc="86120B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7465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CEC5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E6F3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0D8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5EA1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077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5A12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222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D677D5"/>
    <w:multiLevelType w:val="hybridMultilevel"/>
    <w:tmpl w:val="F33E140E"/>
    <w:lvl w:ilvl="0" w:tplc="D28A9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70FC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4015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14F3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0C6B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0E84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2E98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CEDF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C8A7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050A1F"/>
    <w:multiLevelType w:val="hybridMultilevel"/>
    <w:tmpl w:val="EC44963C"/>
    <w:lvl w:ilvl="0" w:tplc="16DAFC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0A6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6407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274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A8D7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EED7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E4E3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98AC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F2EA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016E"/>
    <w:multiLevelType w:val="hybridMultilevel"/>
    <w:tmpl w:val="0B787E24"/>
    <w:lvl w:ilvl="0" w:tplc="9D02D0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CCF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A6D5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04B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622B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A69B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3AC6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88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327D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3C62D8"/>
    <w:multiLevelType w:val="hybridMultilevel"/>
    <w:tmpl w:val="89560878"/>
    <w:lvl w:ilvl="0" w:tplc="5862FB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4FF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F4D1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72B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B464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ABE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B4D4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C99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643A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AD1FB7"/>
    <w:multiLevelType w:val="hybridMultilevel"/>
    <w:tmpl w:val="F19A4BC4"/>
    <w:lvl w:ilvl="0" w:tplc="ED0EB9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CC5C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3264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448A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1CE4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1E38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4284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0E0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064A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D728DB"/>
    <w:multiLevelType w:val="hybridMultilevel"/>
    <w:tmpl w:val="216A381C"/>
    <w:lvl w:ilvl="0" w:tplc="D3A288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C645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2019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861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4CE5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8473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B669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8450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AC8C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1523F"/>
    <w:multiLevelType w:val="hybridMultilevel"/>
    <w:tmpl w:val="FABE1804"/>
    <w:lvl w:ilvl="0" w:tplc="94A649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5CB5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000D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260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205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62BF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AA8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EAD4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6A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E148B4"/>
    <w:multiLevelType w:val="hybridMultilevel"/>
    <w:tmpl w:val="D6622BB6"/>
    <w:lvl w:ilvl="0" w:tplc="65587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C0FD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44B6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602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FA03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DAC6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6E1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00D6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225F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5071CB"/>
    <w:multiLevelType w:val="hybridMultilevel"/>
    <w:tmpl w:val="6CB25A0E"/>
    <w:lvl w:ilvl="0" w:tplc="68D05F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E454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80C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82B5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E6E7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24B9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D880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78C9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802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5B79AD"/>
    <w:multiLevelType w:val="hybridMultilevel"/>
    <w:tmpl w:val="7D48B7D8"/>
    <w:lvl w:ilvl="0" w:tplc="6D12B9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C07C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4C45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86C2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D8A3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0E69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2CF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204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DEF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1D0ABC"/>
    <w:multiLevelType w:val="hybridMultilevel"/>
    <w:tmpl w:val="0F408804"/>
    <w:lvl w:ilvl="0" w:tplc="6298BA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0E2E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DA97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78F7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0805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E093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A81B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721E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EEA0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B1564"/>
    <w:multiLevelType w:val="hybridMultilevel"/>
    <w:tmpl w:val="A628ED6E"/>
    <w:lvl w:ilvl="0" w:tplc="5D62F8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BE07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206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4CEC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A03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F079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E4C9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B6C8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AD5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25CBE"/>
    <w:multiLevelType w:val="hybridMultilevel"/>
    <w:tmpl w:val="42E47A2E"/>
    <w:lvl w:ilvl="0" w:tplc="B82264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E2B8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AA70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A42F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B8FB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4246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E24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0D5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941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4228C0"/>
    <w:multiLevelType w:val="hybridMultilevel"/>
    <w:tmpl w:val="FAA2D888"/>
    <w:lvl w:ilvl="0" w:tplc="5994EC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EE4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828B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5052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AC09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E00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6E1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801A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54C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A6FD6"/>
    <w:multiLevelType w:val="hybridMultilevel"/>
    <w:tmpl w:val="89949438"/>
    <w:lvl w:ilvl="0" w:tplc="B9F467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258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BA3F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DABC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630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099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DC7B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D6B1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FAFE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9E23E3"/>
    <w:multiLevelType w:val="hybridMultilevel"/>
    <w:tmpl w:val="0EB6DA20"/>
    <w:lvl w:ilvl="0" w:tplc="B07291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2F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603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BA4F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585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8E1F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88E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7AA3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4EFD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E053C4"/>
    <w:multiLevelType w:val="hybridMultilevel"/>
    <w:tmpl w:val="7D5E13F6"/>
    <w:lvl w:ilvl="0" w:tplc="273C97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B867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C8B5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DE42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BC29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464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436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8DE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08D1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B0AC9"/>
    <w:multiLevelType w:val="hybridMultilevel"/>
    <w:tmpl w:val="BF26A082"/>
    <w:lvl w:ilvl="0" w:tplc="1BB2CB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CA7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9AE5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98BF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7A4A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03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E6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14E7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D4FB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8F3336"/>
    <w:multiLevelType w:val="hybridMultilevel"/>
    <w:tmpl w:val="9D425670"/>
    <w:lvl w:ilvl="0" w:tplc="646CD8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E25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C664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270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325C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7832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5646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06AA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F652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090F34"/>
    <w:multiLevelType w:val="hybridMultilevel"/>
    <w:tmpl w:val="F9D0436C"/>
    <w:lvl w:ilvl="0" w:tplc="037CE6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449E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2E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3058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8EEC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42F5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9E6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4433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4A0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9F35D8"/>
    <w:multiLevelType w:val="hybridMultilevel"/>
    <w:tmpl w:val="98FEB32E"/>
    <w:lvl w:ilvl="0" w:tplc="8CCA97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C065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8EF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DEFC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82E5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62CE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96E4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64A7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C001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9D30CD"/>
    <w:multiLevelType w:val="hybridMultilevel"/>
    <w:tmpl w:val="EEA84C94"/>
    <w:lvl w:ilvl="0" w:tplc="1BF04E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8C19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A45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94DD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1A3D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CAE2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C94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C97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E41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2A53D3"/>
    <w:multiLevelType w:val="hybridMultilevel"/>
    <w:tmpl w:val="13D415B2"/>
    <w:lvl w:ilvl="0" w:tplc="B99C3F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E4C7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8A6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6DA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0CF1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6297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347B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3663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B0F8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19"/>
  </w:num>
  <w:num w:numId="3">
    <w:abstractNumId w:val="32"/>
  </w:num>
  <w:num w:numId="4">
    <w:abstractNumId w:val="41"/>
  </w:num>
  <w:num w:numId="5">
    <w:abstractNumId w:val="18"/>
  </w:num>
  <w:num w:numId="6">
    <w:abstractNumId w:val="39"/>
  </w:num>
  <w:num w:numId="7">
    <w:abstractNumId w:val="44"/>
  </w:num>
  <w:num w:numId="8">
    <w:abstractNumId w:val="21"/>
  </w:num>
  <w:num w:numId="9">
    <w:abstractNumId w:val="30"/>
  </w:num>
  <w:num w:numId="10">
    <w:abstractNumId w:val="2"/>
  </w:num>
  <w:num w:numId="11">
    <w:abstractNumId w:val="40"/>
  </w:num>
  <w:num w:numId="12">
    <w:abstractNumId w:val="0"/>
  </w:num>
  <w:num w:numId="13">
    <w:abstractNumId w:val="10"/>
  </w:num>
  <w:num w:numId="14">
    <w:abstractNumId w:val="26"/>
  </w:num>
  <w:num w:numId="15">
    <w:abstractNumId w:val="45"/>
  </w:num>
  <w:num w:numId="16">
    <w:abstractNumId w:val="1"/>
  </w:num>
  <w:num w:numId="17">
    <w:abstractNumId w:val="34"/>
  </w:num>
  <w:num w:numId="18">
    <w:abstractNumId w:val="38"/>
  </w:num>
  <w:num w:numId="19">
    <w:abstractNumId w:val="6"/>
  </w:num>
  <w:num w:numId="20">
    <w:abstractNumId w:val="12"/>
  </w:num>
  <w:num w:numId="21">
    <w:abstractNumId w:val="35"/>
  </w:num>
  <w:num w:numId="22">
    <w:abstractNumId w:val="42"/>
  </w:num>
  <w:num w:numId="23">
    <w:abstractNumId w:val="43"/>
  </w:num>
  <w:num w:numId="24">
    <w:abstractNumId w:val="23"/>
  </w:num>
  <w:num w:numId="25">
    <w:abstractNumId w:val="27"/>
  </w:num>
  <w:num w:numId="26">
    <w:abstractNumId w:val="46"/>
  </w:num>
  <w:num w:numId="27">
    <w:abstractNumId w:val="9"/>
  </w:num>
  <w:num w:numId="28">
    <w:abstractNumId w:val="5"/>
  </w:num>
  <w:num w:numId="29">
    <w:abstractNumId w:val="36"/>
  </w:num>
  <w:num w:numId="30">
    <w:abstractNumId w:val="20"/>
  </w:num>
  <w:num w:numId="31">
    <w:abstractNumId w:val="15"/>
  </w:num>
  <w:num w:numId="32">
    <w:abstractNumId w:val="25"/>
  </w:num>
  <w:num w:numId="33">
    <w:abstractNumId w:val="22"/>
  </w:num>
  <w:num w:numId="34">
    <w:abstractNumId w:val="3"/>
  </w:num>
  <w:num w:numId="35">
    <w:abstractNumId w:val="17"/>
  </w:num>
  <w:num w:numId="36">
    <w:abstractNumId w:val="13"/>
  </w:num>
  <w:num w:numId="37">
    <w:abstractNumId w:val="14"/>
  </w:num>
  <w:num w:numId="38">
    <w:abstractNumId w:val="8"/>
  </w:num>
  <w:num w:numId="39">
    <w:abstractNumId w:val="31"/>
  </w:num>
  <w:num w:numId="40">
    <w:abstractNumId w:val="29"/>
  </w:num>
  <w:num w:numId="41">
    <w:abstractNumId w:val="33"/>
  </w:num>
  <w:num w:numId="42">
    <w:abstractNumId w:val="28"/>
  </w:num>
  <w:num w:numId="43">
    <w:abstractNumId w:val="7"/>
  </w:num>
  <w:num w:numId="44">
    <w:abstractNumId w:val="37"/>
  </w:num>
  <w:num w:numId="45">
    <w:abstractNumId w:val="11"/>
  </w:num>
  <w:num w:numId="46">
    <w:abstractNumId w:val="16"/>
  </w:num>
  <w:num w:numId="47">
    <w:abstractNumId w:val="24"/>
  </w:num>
  <w:num w:numId="48">
    <w:abstractNumId w:val="4"/>
  </w:num>
  <w:num w:numId="49">
    <w:abstractNumId w:val="49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B9"/>
    <w:rsid w:val="004825A8"/>
    <w:rsid w:val="00810AB9"/>
    <w:rsid w:val="00C8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AF4B0-26C6-47E7-9745-24FE78ED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41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7978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078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2503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93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587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650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237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560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463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46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525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468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6068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565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20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815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7167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404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93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6295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756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980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7667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12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07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5293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79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4540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01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140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659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330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775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0928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829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9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532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54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2948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62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638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692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81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600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826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67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50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87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96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36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378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487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232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3383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906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98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9197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277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5643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1958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608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4610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5690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7965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35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3483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095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214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1558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13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59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409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455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2968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3027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425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048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113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807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12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3960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015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98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7635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38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3210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74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187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167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8100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916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838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74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2220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924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973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686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016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580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36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335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975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070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3770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2933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00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475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6017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070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5827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253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602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070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734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438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62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6003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755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9285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1617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967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3857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8157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658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884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1123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420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575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8160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02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0235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04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6987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88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9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797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9903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913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849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9923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020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566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037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47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225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193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8503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450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444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945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442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585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73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362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70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0608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438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539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011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370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37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6055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7455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707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299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9187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639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183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4268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204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7745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72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316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636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68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264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140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9305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60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550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746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77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2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15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0283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09885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57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4625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918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514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156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992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0870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570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008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558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804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643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745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743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90290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32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01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0978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6973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065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708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97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313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760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126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087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78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470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8483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2402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4720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79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545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6638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58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977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28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026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084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511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0585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364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01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1809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3115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8707">
          <w:marLeft w:val="763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1198</Words>
  <Characters>6833</Characters>
  <Application>Microsoft Office Word</Application>
  <DocSecurity>0</DocSecurity>
  <Lines>56</Lines>
  <Paragraphs>16</Paragraphs>
  <ScaleCrop>false</ScaleCrop>
  <Company>SBI BITS</Company>
  <LinksUpToDate>false</LinksUpToDate>
  <CharactersWithSpaces>8015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 Wang</dc:creator>
  <cp:keywords/>
  <dc:description/>
  <cp:lastModifiedBy>Linlin Wang</cp:lastModifiedBy>
  <cp:revision>1</cp:revision>
  <dcterms:created xsi:type="dcterms:W3CDTF">2020-03-02T08:35:00Z</dcterms:created>
  <dcterms:modified xsi:type="dcterms:W3CDTF">2020-03-02T08:43:00Z</dcterms:modified>
</cp:coreProperties>
</file>