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141C" w:rsidRPr="00F11956" w:rsidRDefault="005E141C" w:rsidP="005E141C">
      <w:pPr>
        <w:spacing w:line="360" w:lineRule="auto"/>
        <w:jc w:val="both"/>
        <w:rPr>
          <w:rFonts w:asciiTheme="majorBidi" w:hAnsiTheme="majorBidi" w:cstheme="majorBidi"/>
          <w:b/>
          <w:bCs/>
          <w:color w:val="1F3864"/>
          <w:sz w:val="24"/>
          <w:szCs w:val="24"/>
        </w:rPr>
      </w:pPr>
    </w:p>
    <w:p w:rsidR="005E141C" w:rsidRPr="00F11956" w:rsidRDefault="005E141C" w:rsidP="00F11956">
      <w:pPr>
        <w:spacing w:line="360" w:lineRule="auto"/>
        <w:jc w:val="center"/>
        <w:rPr>
          <w:rFonts w:asciiTheme="majorBidi" w:hAnsiTheme="majorBidi" w:cstheme="majorBidi"/>
          <w:b/>
          <w:bCs/>
          <w:sz w:val="24"/>
          <w:szCs w:val="24"/>
        </w:rPr>
      </w:pPr>
      <w:r w:rsidRPr="00F11956">
        <w:rPr>
          <w:rFonts w:asciiTheme="majorBidi" w:hAnsiTheme="majorBidi" w:cstheme="majorBidi"/>
          <w:b/>
          <w:bCs/>
          <w:noProof/>
          <w:sz w:val="24"/>
          <w:szCs w:val="24"/>
        </w:rPr>
        <w:drawing>
          <wp:inline distT="0" distB="0" distL="0" distR="0" wp14:anchorId="672B7A07" wp14:editId="09F54A25">
            <wp:extent cx="2785730" cy="1885725"/>
            <wp:effectExtent l="0" t="0" r="0" b="0"/>
            <wp:docPr id="852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3820" name="Picture 85213820"/>
                    <pic:cNvPicPr/>
                  </pic:nvPicPr>
                  <pic:blipFill>
                    <a:blip r:embed="rId4">
                      <a:extLst>
                        <a:ext uri="{28A0092B-C50C-407E-A947-70E740481C1C}">
                          <a14:useLocalDpi xmlns:a14="http://schemas.microsoft.com/office/drawing/2010/main" val="0"/>
                        </a:ext>
                      </a:extLst>
                    </a:blip>
                    <a:stretch>
                      <a:fillRect/>
                    </a:stretch>
                  </pic:blipFill>
                  <pic:spPr>
                    <a:xfrm>
                      <a:off x="0" y="0"/>
                      <a:ext cx="2827642" cy="1914096"/>
                    </a:xfrm>
                    <a:prstGeom prst="rect">
                      <a:avLst/>
                    </a:prstGeom>
                  </pic:spPr>
                </pic:pic>
              </a:graphicData>
            </a:graphic>
          </wp:inline>
        </w:drawing>
      </w:r>
    </w:p>
    <w:p w:rsidR="005E141C" w:rsidRPr="00F11956" w:rsidRDefault="005E141C" w:rsidP="005E141C">
      <w:pPr>
        <w:spacing w:line="360" w:lineRule="auto"/>
        <w:jc w:val="center"/>
        <w:rPr>
          <w:rFonts w:asciiTheme="majorBidi" w:hAnsiTheme="majorBidi" w:cstheme="majorBidi"/>
          <w:b/>
          <w:bCs/>
          <w:sz w:val="24"/>
          <w:szCs w:val="24"/>
          <w:lang w:val="en-US"/>
        </w:rPr>
      </w:pPr>
      <w:r w:rsidRPr="00F11956">
        <w:rPr>
          <w:rFonts w:asciiTheme="majorBidi" w:hAnsiTheme="majorBidi" w:cstheme="majorBidi"/>
          <w:b/>
          <w:bCs/>
          <w:sz w:val="24"/>
          <w:szCs w:val="24"/>
          <w:lang w:val="en-US"/>
        </w:rPr>
        <w:t>FACULTY OF COMMERCE</w:t>
      </w:r>
    </w:p>
    <w:p w:rsidR="005E141C" w:rsidRPr="00F11956" w:rsidRDefault="005E141C" w:rsidP="00F11956">
      <w:pPr>
        <w:spacing w:line="360" w:lineRule="auto"/>
        <w:jc w:val="center"/>
        <w:rPr>
          <w:rFonts w:asciiTheme="majorBidi" w:hAnsiTheme="majorBidi" w:cstheme="majorBidi"/>
          <w:b/>
          <w:bCs/>
          <w:color w:val="000000"/>
          <w:sz w:val="24"/>
          <w:szCs w:val="24"/>
        </w:rPr>
      </w:pPr>
      <w:r w:rsidRPr="00F11956">
        <w:rPr>
          <w:rFonts w:asciiTheme="majorBidi" w:hAnsiTheme="majorBidi" w:cstheme="majorBidi"/>
          <w:b/>
          <w:bCs/>
          <w:color w:val="000000"/>
          <w:sz w:val="24"/>
          <w:szCs w:val="24"/>
        </w:rPr>
        <w:t>DEPARTMENT OF INFORMATION AND MARKETING SCIENCES</w:t>
      </w:r>
    </w:p>
    <w:p w:rsidR="005E141C" w:rsidRPr="00F11956" w:rsidRDefault="005E141C" w:rsidP="005E141C">
      <w:pPr>
        <w:spacing w:line="360" w:lineRule="auto"/>
        <w:rPr>
          <w:rFonts w:asciiTheme="majorBidi" w:hAnsiTheme="majorBidi" w:cstheme="majorBidi"/>
          <w:b/>
          <w:bCs/>
          <w:color w:val="000000"/>
          <w:sz w:val="24"/>
          <w:szCs w:val="24"/>
        </w:rPr>
      </w:pPr>
    </w:p>
    <w:p w:rsidR="005E141C" w:rsidRDefault="005E141C" w:rsidP="005E141C">
      <w:pPr>
        <w:spacing w:line="360" w:lineRule="auto"/>
        <w:jc w:val="center"/>
        <w:rPr>
          <w:rFonts w:asciiTheme="majorBidi" w:hAnsiTheme="majorBidi" w:cstheme="majorBidi"/>
          <w:b/>
          <w:bCs/>
          <w:color w:val="000000"/>
          <w:sz w:val="24"/>
          <w:szCs w:val="24"/>
          <w:lang w:val="en-US"/>
        </w:rPr>
      </w:pPr>
      <w:r w:rsidRPr="00F11956">
        <w:rPr>
          <w:rFonts w:asciiTheme="majorBidi" w:hAnsiTheme="majorBidi" w:cstheme="majorBidi"/>
          <w:b/>
          <w:bCs/>
          <w:color w:val="000000"/>
          <w:sz w:val="24"/>
          <w:szCs w:val="24"/>
          <w:lang w:val="en-US"/>
        </w:rPr>
        <w:t xml:space="preserve">GROUP 4 </w:t>
      </w:r>
      <w:r w:rsidR="00F11956">
        <w:rPr>
          <w:rFonts w:asciiTheme="majorBidi" w:hAnsiTheme="majorBidi" w:cstheme="majorBidi"/>
          <w:b/>
          <w:bCs/>
          <w:color w:val="000000"/>
          <w:sz w:val="24"/>
          <w:szCs w:val="24"/>
          <w:lang w:val="en-US"/>
        </w:rPr>
        <w:t xml:space="preserve">PRACTICAL </w:t>
      </w:r>
      <w:r w:rsidRPr="00F11956">
        <w:rPr>
          <w:rFonts w:asciiTheme="majorBidi" w:hAnsiTheme="majorBidi" w:cstheme="majorBidi"/>
          <w:b/>
          <w:bCs/>
          <w:color w:val="000000"/>
          <w:sz w:val="24"/>
          <w:szCs w:val="24"/>
          <w:lang w:val="en-US"/>
        </w:rPr>
        <w:t>ASSIGNMENT</w:t>
      </w:r>
    </w:p>
    <w:p w:rsidR="00F11956" w:rsidRPr="00F11956" w:rsidRDefault="00F11956" w:rsidP="005E141C">
      <w:pPr>
        <w:spacing w:line="360" w:lineRule="auto"/>
        <w:jc w:val="center"/>
        <w:rPr>
          <w:rFonts w:asciiTheme="majorBidi" w:hAnsiTheme="majorBidi" w:cstheme="majorBidi"/>
          <w:b/>
          <w:bCs/>
          <w:color w:val="000000"/>
          <w:sz w:val="24"/>
          <w:szCs w:val="24"/>
          <w:u w:val="single"/>
          <w:lang w:val="en-US"/>
        </w:rPr>
      </w:pPr>
      <w:r w:rsidRPr="00F11956">
        <w:rPr>
          <w:rFonts w:asciiTheme="majorBidi" w:hAnsiTheme="majorBidi" w:cstheme="majorBidi"/>
          <w:b/>
          <w:bCs/>
          <w:color w:val="000000"/>
          <w:sz w:val="24"/>
          <w:szCs w:val="24"/>
          <w:u w:val="single"/>
          <w:lang w:val="en-US"/>
        </w:rPr>
        <w:t>INDIVIDUAL CONTRIBUTION REPORT</w:t>
      </w:r>
    </w:p>
    <w:p w:rsidR="005E141C" w:rsidRPr="00F11956" w:rsidRDefault="005E141C" w:rsidP="00F11956">
      <w:pPr>
        <w:spacing w:line="360" w:lineRule="auto"/>
        <w:rPr>
          <w:rFonts w:asciiTheme="majorBidi" w:hAnsiTheme="majorBidi" w:cstheme="majorBidi"/>
          <w:b/>
          <w:bCs/>
          <w:sz w:val="24"/>
          <w:szCs w:val="24"/>
          <w:lang w:val="en-US"/>
        </w:rPr>
      </w:pPr>
    </w:p>
    <w:p w:rsidR="005E141C" w:rsidRPr="00F11956" w:rsidRDefault="005E141C" w:rsidP="005E141C">
      <w:pPr>
        <w:pStyle w:val="s9"/>
        <w:spacing w:before="0" w:beforeAutospacing="0" w:after="0" w:afterAutospacing="0" w:line="360" w:lineRule="auto"/>
        <w:jc w:val="both"/>
        <w:rPr>
          <w:rStyle w:val="s5"/>
          <w:rFonts w:asciiTheme="majorBidi" w:hAnsiTheme="majorBidi" w:cstheme="majorBidi"/>
          <w:b/>
          <w:bCs/>
          <w:color w:val="000000"/>
          <w:lang w:val="en-US"/>
        </w:rPr>
      </w:pPr>
      <w:r w:rsidRPr="00F11956">
        <w:rPr>
          <w:rStyle w:val="s5"/>
          <w:rFonts w:asciiTheme="majorBidi" w:hAnsiTheme="majorBidi" w:cstheme="majorBidi"/>
          <w:b/>
          <w:bCs/>
          <w:color w:val="000000"/>
        </w:rPr>
        <w:t>NAME</w:t>
      </w:r>
      <w:r w:rsidRPr="00F11956">
        <w:rPr>
          <w:rFonts w:asciiTheme="majorBidi" w:hAnsiTheme="majorBidi" w:cstheme="majorBidi"/>
          <w:b/>
          <w:bCs/>
          <w:color w:val="000000"/>
        </w:rPr>
        <w:t>​​</w:t>
      </w:r>
      <w:r w:rsidRPr="00F11956">
        <w:rPr>
          <w:rFonts w:asciiTheme="majorBidi" w:hAnsiTheme="majorBidi" w:cstheme="majorBidi"/>
          <w:b/>
          <w:bCs/>
          <w:color w:val="000000"/>
        </w:rPr>
        <w:tab/>
      </w:r>
      <w:r w:rsidRPr="00F11956">
        <w:rPr>
          <w:rStyle w:val="s5"/>
          <w:rFonts w:asciiTheme="majorBidi" w:hAnsiTheme="majorBidi" w:cstheme="majorBidi"/>
          <w:b/>
          <w:bCs/>
          <w:color w:val="000000"/>
        </w:rPr>
        <w:tab/>
      </w:r>
      <w:r w:rsidRPr="00F11956">
        <w:rPr>
          <w:rStyle w:val="s5"/>
          <w:rFonts w:asciiTheme="majorBidi" w:hAnsiTheme="majorBidi" w:cstheme="majorBidi"/>
          <w:b/>
          <w:bCs/>
          <w:color w:val="000000"/>
          <w:lang w:val="en-US"/>
        </w:rPr>
        <w:t>: TATENDA NYAMHUNGA</w:t>
      </w:r>
    </w:p>
    <w:p w:rsidR="005E141C" w:rsidRPr="00F11956" w:rsidRDefault="005E141C" w:rsidP="005E141C">
      <w:pPr>
        <w:pStyle w:val="s9"/>
        <w:spacing w:before="0" w:beforeAutospacing="0" w:after="0" w:afterAutospacing="0" w:line="360" w:lineRule="auto"/>
        <w:jc w:val="both"/>
        <w:rPr>
          <w:rFonts w:asciiTheme="majorBidi" w:hAnsiTheme="majorBidi" w:cstheme="majorBidi"/>
          <w:b/>
          <w:bCs/>
          <w:color w:val="000000"/>
        </w:rPr>
      </w:pPr>
      <w:r w:rsidRPr="00F11956">
        <w:rPr>
          <w:rStyle w:val="s5"/>
          <w:rFonts w:asciiTheme="majorBidi" w:hAnsiTheme="majorBidi" w:cstheme="majorBidi"/>
          <w:b/>
          <w:bCs/>
          <w:color w:val="000000"/>
          <w:lang w:val="en-US"/>
        </w:rPr>
        <w:t>REG NUMBER</w:t>
      </w:r>
      <w:r w:rsidRPr="00F11956">
        <w:rPr>
          <w:rStyle w:val="s5"/>
          <w:rFonts w:asciiTheme="majorBidi" w:hAnsiTheme="majorBidi" w:cstheme="majorBidi"/>
          <w:b/>
          <w:bCs/>
          <w:color w:val="000000"/>
          <w:lang w:val="en-US"/>
        </w:rPr>
        <w:tab/>
        <w:t>: R215891M</w:t>
      </w:r>
      <w:r w:rsidRPr="00F11956">
        <w:rPr>
          <w:rFonts w:asciiTheme="majorBidi" w:hAnsiTheme="majorBidi" w:cstheme="majorBidi"/>
          <w:b/>
          <w:bCs/>
          <w:color w:val="000000"/>
        </w:rPr>
        <w:t> </w:t>
      </w:r>
    </w:p>
    <w:p w:rsidR="005E141C" w:rsidRPr="00F11956" w:rsidRDefault="005E141C" w:rsidP="005E141C">
      <w:pPr>
        <w:pStyle w:val="s7"/>
        <w:spacing w:before="0" w:beforeAutospacing="0" w:after="0" w:afterAutospacing="0" w:line="360" w:lineRule="auto"/>
        <w:rPr>
          <w:rFonts w:asciiTheme="majorBidi" w:hAnsiTheme="majorBidi" w:cstheme="majorBidi"/>
          <w:b/>
          <w:bCs/>
          <w:color w:val="000000"/>
        </w:rPr>
      </w:pPr>
      <w:r w:rsidRPr="00F11956">
        <w:rPr>
          <w:rStyle w:val="s5"/>
          <w:rFonts w:asciiTheme="majorBidi" w:hAnsiTheme="majorBidi" w:cstheme="majorBidi"/>
          <w:b/>
          <w:bCs/>
          <w:color w:val="000000"/>
        </w:rPr>
        <w:t>MODULE</w:t>
      </w:r>
      <w:r w:rsidRPr="00F11956">
        <w:rPr>
          <w:rStyle w:val="s5"/>
          <w:rFonts w:asciiTheme="majorBidi" w:hAnsiTheme="majorBidi" w:cstheme="majorBidi"/>
          <w:b/>
          <w:bCs/>
          <w:color w:val="000000"/>
        </w:rPr>
        <w:tab/>
      </w:r>
      <w:r w:rsidRPr="00F11956">
        <w:rPr>
          <w:rStyle w:val="s5"/>
          <w:rFonts w:asciiTheme="majorBidi" w:hAnsiTheme="majorBidi" w:cstheme="majorBidi"/>
          <w:b/>
          <w:bCs/>
          <w:color w:val="000000"/>
        </w:rPr>
        <w:tab/>
      </w:r>
      <w:r w:rsidRPr="00F11956">
        <w:rPr>
          <w:rFonts w:asciiTheme="majorBidi" w:hAnsiTheme="majorBidi" w:cstheme="majorBidi"/>
          <w:b/>
          <w:bCs/>
          <w:color w:val="000000"/>
        </w:rPr>
        <w:t>​</w:t>
      </w:r>
      <w:r w:rsidRPr="00F11956">
        <w:rPr>
          <w:rStyle w:val="s5"/>
          <w:rFonts w:asciiTheme="majorBidi" w:hAnsiTheme="majorBidi" w:cstheme="majorBidi"/>
          <w:b/>
          <w:bCs/>
          <w:color w:val="000000"/>
        </w:rPr>
        <w:t>:</w:t>
      </w:r>
      <w:r w:rsidRPr="00F11956">
        <w:rPr>
          <w:rStyle w:val="apple-converted-space"/>
          <w:rFonts w:asciiTheme="majorBidi" w:hAnsiTheme="majorBidi" w:cstheme="majorBidi"/>
          <w:b/>
          <w:bCs/>
          <w:color w:val="000000"/>
        </w:rPr>
        <w:t> </w:t>
      </w:r>
      <w:r w:rsidRPr="00F11956">
        <w:rPr>
          <w:rStyle w:val="apple-converted-space"/>
          <w:rFonts w:asciiTheme="majorBidi" w:hAnsiTheme="majorBidi" w:cstheme="majorBidi"/>
          <w:b/>
          <w:bCs/>
          <w:color w:val="000000"/>
          <w:lang w:val="en-US"/>
        </w:rPr>
        <w:t>SOFTWARE ENGINEERING (</w:t>
      </w:r>
      <w:r w:rsidRPr="00F11956">
        <w:rPr>
          <w:rStyle w:val="s5"/>
          <w:rFonts w:asciiTheme="majorBidi" w:hAnsiTheme="majorBidi" w:cstheme="majorBidi"/>
          <w:b/>
          <w:bCs/>
          <w:color w:val="000000"/>
        </w:rPr>
        <w:t>MIM 7</w:t>
      </w:r>
      <w:r w:rsidRPr="00F11956">
        <w:rPr>
          <w:rStyle w:val="s5"/>
          <w:rFonts w:asciiTheme="majorBidi" w:hAnsiTheme="majorBidi" w:cstheme="majorBidi"/>
          <w:b/>
          <w:bCs/>
          <w:color w:val="000000"/>
          <w:lang w:val="en-US"/>
        </w:rPr>
        <w:t>36)</w:t>
      </w:r>
      <w:r w:rsidRPr="00F11956">
        <w:rPr>
          <w:rStyle w:val="apple-converted-space"/>
          <w:rFonts w:asciiTheme="majorBidi" w:hAnsiTheme="majorBidi" w:cstheme="majorBidi"/>
          <w:b/>
          <w:bCs/>
          <w:color w:val="000000"/>
        </w:rPr>
        <w:t> </w:t>
      </w:r>
    </w:p>
    <w:p w:rsidR="005E141C" w:rsidRPr="00F11956" w:rsidRDefault="005E141C" w:rsidP="005E141C">
      <w:pPr>
        <w:pStyle w:val="s11"/>
        <w:spacing w:before="0" w:beforeAutospacing="0" w:after="0" w:afterAutospacing="0" w:line="360" w:lineRule="auto"/>
        <w:rPr>
          <w:rFonts w:asciiTheme="majorBidi" w:hAnsiTheme="majorBidi" w:cstheme="majorBidi"/>
          <w:b/>
          <w:bCs/>
          <w:color w:val="000000"/>
          <w:lang w:val="en-US"/>
        </w:rPr>
      </w:pPr>
      <w:r w:rsidRPr="00F11956">
        <w:rPr>
          <w:rStyle w:val="s5"/>
          <w:rFonts w:asciiTheme="majorBidi" w:hAnsiTheme="majorBidi" w:cstheme="majorBidi"/>
          <w:b/>
          <w:bCs/>
          <w:color w:val="000000"/>
        </w:rPr>
        <w:t>LEVEL</w:t>
      </w:r>
      <w:r w:rsidRPr="00F11956">
        <w:rPr>
          <w:rFonts w:asciiTheme="majorBidi" w:hAnsiTheme="majorBidi" w:cstheme="majorBidi"/>
          <w:b/>
          <w:bCs/>
          <w:color w:val="000000"/>
        </w:rPr>
        <w:t>​​</w:t>
      </w:r>
      <w:r w:rsidRPr="00F11956">
        <w:rPr>
          <w:rFonts w:asciiTheme="majorBidi" w:hAnsiTheme="majorBidi" w:cstheme="majorBidi"/>
          <w:b/>
          <w:bCs/>
          <w:color w:val="000000"/>
        </w:rPr>
        <w:tab/>
      </w:r>
      <w:r w:rsidRPr="00F11956">
        <w:rPr>
          <w:rFonts w:asciiTheme="majorBidi" w:hAnsiTheme="majorBidi" w:cstheme="majorBidi"/>
          <w:b/>
          <w:bCs/>
          <w:color w:val="000000"/>
        </w:rPr>
        <w:tab/>
      </w:r>
      <w:r w:rsidRPr="00F11956">
        <w:rPr>
          <w:rStyle w:val="s5"/>
          <w:rFonts w:asciiTheme="majorBidi" w:hAnsiTheme="majorBidi" w:cstheme="majorBidi"/>
          <w:b/>
          <w:bCs/>
          <w:color w:val="000000"/>
        </w:rPr>
        <w:t>:</w:t>
      </w:r>
      <w:r w:rsidRPr="00F11956">
        <w:rPr>
          <w:rStyle w:val="s5"/>
          <w:rFonts w:asciiTheme="majorBidi" w:hAnsiTheme="majorBidi" w:cstheme="majorBidi"/>
          <w:b/>
          <w:bCs/>
          <w:color w:val="000000"/>
          <w:lang w:val="en-US"/>
        </w:rPr>
        <w:t xml:space="preserve"> </w:t>
      </w:r>
      <w:r w:rsidRPr="00F11956">
        <w:rPr>
          <w:rStyle w:val="s5"/>
          <w:rFonts w:asciiTheme="majorBidi" w:hAnsiTheme="majorBidi" w:cstheme="majorBidi"/>
          <w:b/>
          <w:bCs/>
          <w:color w:val="000000"/>
        </w:rPr>
        <w:t>1.</w:t>
      </w:r>
      <w:r w:rsidRPr="00F11956">
        <w:rPr>
          <w:rStyle w:val="s5"/>
          <w:rFonts w:asciiTheme="majorBidi" w:hAnsiTheme="majorBidi" w:cstheme="majorBidi"/>
          <w:b/>
          <w:bCs/>
          <w:color w:val="000000"/>
          <w:lang w:val="en-US"/>
        </w:rPr>
        <w:t>2</w:t>
      </w:r>
    </w:p>
    <w:p w:rsidR="005E141C" w:rsidRPr="00F11956" w:rsidRDefault="005E141C" w:rsidP="005E141C">
      <w:pPr>
        <w:pStyle w:val="s11"/>
        <w:spacing w:before="0" w:beforeAutospacing="0" w:after="0" w:afterAutospacing="0" w:line="360" w:lineRule="auto"/>
        <w:rPr>
          <w:rFonts w:asciiTheme="majorBidi" w:hAnsiTheme="majorBidi" w:cstheme="majorBidi"/>
          <w:b/>
          <w:bCs/>
          <w:color w:val="000000"/>
          <w:lang w:val="en-US"/>
        </w:rPr>
      </w:pPr>
      <w:r w:rsidRPr="00F11956">
        <w:rPr>
          <w:rStyle w:val="s5"/>
          <w:rFonts w:asciiTheme="majorBidi" w:hAnsiTheme="majorBidi" w:cstheme="majorBidi"/>
          <w:b/>
          <w:bCs/>
          <w:color w:val="000000"/>
        </w:rPr>
        <w:t>LECTURER</w:t>
      </w:r>
      <w:r w:rsidRPr="00F11956">
        <w:rPr>
          <w:rFonts w:asciiTheme="majorBidi" w:hAnsiTheme="majorBidi" w:cstheme="majorBidi"/>
          <w:b/>
          <w:bCs/>
          <w:color w:val="000000"/>
        </w:rPr>
        <w:t>​​</w:t>
      </w:r>
      <w:r w:rsidRPr="00F11956">
        <w:rPr>
          <w:rFonts w:asciiTheme="majorBidi" w:hAnsiTheme="majorBidi" w:cstheme="majorBidi"/>
          <w:b/>
          <w:bCs/>
          <w:color w:val="000000"/>
        </w:rPr>
        <w:tab/>
      </w:r>
      <w:r w:rsidRPr="00F11956">
        <w:rPr>
          <w:rFonts w:asciiTheme="majorBidi" w:hAnsiTheme="majorBidi" w:cstheme="majorBidi"/>
          <w:b/>
          <w:bCs/>
          <w:color w:val="000000"/>
        </w:rPr>
        <w:tab/>
      </w:r>
      <w:r w:rsidRPr="00F11956">
        <w:rPr>
          <w:rStyle w:val="s5"/>
          <w:rFonts w:asciiTheme="majorBidi" w:hAnsiTheme="majorBidi" w:cstheme="majorBidi"/>
          <w:b/>
          <w:bCs/>
          <w:color w:val="000000"/>
        </w:rPr>
        <w:t>:</w:t>
      </w:r>
      <w:r w:rsidRPr="00F11956">
        <w:rPr>
          <w:rStyle w:val="apple-converted-space"/>
          <w:rFonts w:asciiTheme="majorBidi" w:hAnsiTheme="majorBidi" w:cstheme="majorBidi"/>
          <w:b/>
          <w:bCs/>
          <w:color w:val="000000"/>
        </w:rPr>
        <w:t> </w:t>
      </w:r>
      <w:r w:rsidRPr="00F11956">
        <w:rPr>
          <w:rStyle w:val="s5"/>
          <w:rFonts w:asciiTheme="majorBidi" w:hAnsiTheme="majorBidi" w:cstheme="majorBidi"/>
          <w:b/>
          <w:bCs/>
          <w:color w:val="000000"/>
        </w:rPr>
        <w:t>D</w:t>
      </w:r>
      <w:r w:rsidRPr="00F11956">
        <w:rPr>
          <w:rStyle w:val="s5"/>
          <w:rFonts w:asciiTheme="majorBidi" w:hAnsiTheme="majorBidi" w:cstheme="majorBidi"/>
          <w:b/>
          <w:bCs/>
          <w:color w:val="000000"/>
          <w:lang w:val="en-US"/>
        </w:rPr>
        <w:t>R. ZHOU</w:t>
      </w:r>
    </w:p>
    <w:p w:rsidR="005E141C" w:rsidRPr="00F11956" w:rsidRDefault="005E141C" w:rsidP="005E141C">
      <w:pPr>
        <w:pStyle w:val="s11"/>
        <w:spacing w:before="0" w:beforeAutospacing="0" w:after="0" w:afterAutospacing="0" w:line="360" w:lineRule="auto"/>
        <w:rPr>
          <w:rStyle w:val="s12"/>
          <w:rFonts w:asciiTheme="majorBidi" w:hAnsiTheme="majorBidi" w:cstheme="majorBidi"/>
          <w:b/>
          <w:bCs/>
          <w:color w:val="000000"/>
        </w:rPr>
      </w:pPr>
      <w:r w:rsidRPr="00F11956">
        <w:rPr>
          <w:rStyle w:val="s5"/>
          <w:rFonts w:asciiTheme="majorBidi" w:hAnsiTheme="majorBidi" w:cstheme="majorBidi"/>
          <w:b/>
          <w:bCs/>
          <w:color w:val="000000"/>
        </w:rPr>
        <w:t>YEAR</w:t>
      </w:r>
      <w:r w:rsidRPr="00F11956">
        <w:rPr>
          <w:rStyle w:val="s5"/>
          <w:rFonts w:asciiTheme="majorBidi" w:hAnsiTheme="majorBidi" w:cstheme="majorBidi"/>
          <w:b/>
          <w:bCs/>
          <w:color w:val="000000"/>
        </w:rPr>
        <w:tab/>
      </w:r>
      <w:r w:rsidRPr="00F11956">
        <w:rPr>
          <w:rStyle w:val="s5"/>
          <w:rFonts w:asciiTheme="majorBidi" w:hAnsiTheme="majorBidi" w:cstheme="majorBidi"/>
          <w:b/>
          <w:bCs/>
          <w:color w:val="000000"/>
        </w:rPr>
        <w:tab/>
      </w:r>
      <w:r w:rsidRPr="00F11956">
        <w:rPr>
          <w:rStyle w:val="s5"/>
          <w:rFonts w:asciiTheme="majorBidi" w:hAnsiTheme="majorBidi" w:cstheme="majorBidi"/>
          <w:b/>
          <w:bCs/>
          <w:color w:val="000000"/>
        </w:rPr>
        <w:tab/>
      </w:r>
      <w:r w:rsidRPr="00F11956">
        <w:rPr>
          <w:rFonts w:asciiTheme="majorBidi" w:hAnsiTheme="majorBidi" w:cstheme="majorBidi"/>
          <w:b/>
          <w:bCs/>
          <w:color w:val="000000"/>
        </w:rPr>
        <w:t>​​​</w:t>
      </w:r>
      <w:r w:rsidRPr="00F11956">
        <w:rPr>
          <w:rStyle w:val="s5"/>
          <w:rFonts w:asciiTheme="majorBidi" w:hAnsiTheme="majorBidi" w:cstheme="majorBidi"/>
          <w:b/>
          <w:bCs/>
          <w:color w:val="000000"/>
        </w:rPr>
        <w:t>: 2026</w:t>
      </w:r>
      <w:r w:rsidRPr="00F11956">
        <w:rPr>
          <w:rStyle w:val="apple-converted-space"/>
          <w:rFonts w:asciiTheme="majorBidi" w:hAnsiTheme="majorBidi" w:cstheme="majorBidi"/>
          <w:b/>
          <w:bCs/>
          <w:color w:val="000000"/>
        </w:rPr>
        <w:t> </w:t>
      </w:r>
      <w:r w:rsidRPr="00F11956">
        <w:rPr>
          <w:rStyle w:val="s12"/>
          <w:rFonts w:asciiTheme="majorBidi" w:hAnsiTheme="majorBidi" w:cstheme="majorBidi"/>
          <w:b/>
          <w:bCs/>
          <w:color w:val="000000"/>
        </w:rPr>
        <w:t> </w:t>
      </w:r>
    </w:p>
    <w:p w:rsidR="005E141C" w:rsidRPr="00F11956" w:rsidRDefault="005E141C" w:rsidP="005E141C">
      <w:pPr>
        <w:spacing w:line="360" w:lineRule="auto"/>
        <w:jc w:val="both"/>
        <w:rPr>
          <w:rFonts w:asciiTheme="majorBidi" w:hAnsiTheme="majorBidi" w:cstheme="majorBidi"/>
          <w:b/>
          <w:bCs/>
          <w:color w:val="1F3864"/>
          <w:sz w:val="24"/>
          <w:szCs w:val="24"/>
        </w:rPr>
      </w:pPr>
    </w:p>
    <w:p w:rsidR="005E141C" w:rsidRPr="00F11956" w:rsidRDefault="005E141C" w:rsidP="005E141C">
      <w:pPr>
        <w:spacing w:line="360" w:lineRule="auto"/>
        <w:jc w:val="both"/>
        <w:rPr>
          <w:rFonts w:asciiTheme="majorBidi" w:hAnsiTheme="majorBidi" w:cstheme="majorBidi"/>
          <w:b/>
          <w:bCs/>
          <w:color w:val="1F3864"/>
          <w:sz w:val="24"/>
          <w:szCs w:val="24"/>
        </w:rPr>
      </w:pPr>
    </w:p>
    <w:p w:rsidR="005E141C" w:rsidRPr="00F11956" w:rsidRDefault="00F11956" w:rsidP="00F11956">
      <w:pPr>
        <w:spacing w:line="360" w:lineRule="auto"/>
        <w:jc w:val="both"/>
        <w:rPr>
          <w:rFonts w:asciiTheme="majorBidi" w:hAnsiTheme="majorBidi" w:cstheme="majorBidi"/>
          <w:b/>
          <w:bCs/>
          <w:color w:val="000000" w:themeColor="text1"/>
          <w:sz w:val="24"/>
          <w:szCs w:val="24"/>
          <w:u w:val="single"/>
          <w:lang w:val="en-US"/>
        </w:rPr>
      </w:pPr>
      <w:r w:rsidRPr="00F11956">
        <w:rPr>
          <w:rFonts w:asciiTheme="majorBidi" w:hAnsiTheme="majorBidi" w:cstheme="majorBidi"/>
          <w:b/>
          <w:bCs/>
          <w:color w:val="000000" w:themeColor="text1"/>
          <w:sz w:val="24"/>
          <w:szCs w:val="24"/>
          <w:u w:val="single"/>
          <w:lang w:val="en-US"/>
        </w:rPr>
        <w:t>PRACTICAL ASSIGNMENT</w:t>
      </w:r>
    </w:p>
    <w:p w:rsidR="005E141C" w:rsidRPr="00BB7DA3" w:rsidRDefault="005E141C" w:rsidP="005E141C">
      <w:pPr>
        <w:spacing w:line="360" w:lineRule="auto"/>
        <w:jc w:val="both"/>
        <w:rPr>
          <w:rFonts w:asciiTheme="majorBidi" w:hAnsiTheme="majorBidi" w:cstheme="majorBidi"/>
          <w:sz w:val="24"/>
          <w:szCs w:val="24"/>
          <w:lang w:val="en-US"/>
        </w:rPr>
      </w:pPr>
      <w:r w:rsidRPr="00F11956">
        <w:rPr>
          <w:rFonts w:asciiTheme="majorBidi" w:hAnsiTheme="majorBidi" w:cstheme="majorBidi"/>
          <w:b/>
          <w:bCs/>
          <w:sz w:val="24"/>
          <w:szCs w:val="24"/>
        </w:rPr>
        <w:t xml:space="preserve">Team members: </w:t>
      </w:r>
      <w:r w:rsidRPr="00F11956">
        <w:rPr>
          <w:rFonts w:asciiTheme="majorBidi" w:hAnsiTheme="majorBidi" w:cstheme="majorBidi"/>
          <w:sz w:val="24"/>
          <w:szCs w:val="24"/>
        </w:rPr>
        <w:t xml:space="preserve">Lyn Nyandoro, Tatenda Benjamin, Burton Mareke, </w:t>
      </w:r>
      <w:r w:rsidR="00F11956">
        <w:rPr>
          <w:rFonts w:asciiTheme="majorBidi" w:hAnsiTheme="majorBidi" w:cstheme="majorBidi"/>
          <w:sz w:val="24"/>
          <w:szCs w:val="24"/>
          <w:lang w:val="en-US"/>
        </w:rPr>
        <w:t>and</w:t>
      </w:r>
      <w:r w:rsidR="00BB7DA3">
        <w:rPr>
          <w:rFonts w:asciiTheme="majorBidi" w:hAnsiTheme="majorBidi" w:cstheme="majorBidi"/>
          <w:sz w:val="24"/>
          <w:szCs w:val="24"/>
          <w:lang w:val="en-US"/>
        </w:rPr>
        <w:t xml:space="preserve"> </w:t>
      </w:r>
      <w:r w:rsidRPr="00F11956">
        <w:rPr>
          <w:rFonts w:asciiTheme="majorBidi" w:hAnsiTheme="majorBidi" w:cstheme="majorBidi"/>
          <w:sz w:val="24"/>
          <w:szCs w:val="24"/>
        </w:rPr>
        <w:t>Tatenda Nyamhunga</w:t>
      </w:r>
      <w:r w:rsidR="00BB7DA3">
        <w:rPr>
          <w:rFonts w:asciiTheme="majorBidi" w:hAnsiTheme="majorBidi" w:cstheme="majorBidi"/>
          <w:sz w:val="24"/>
          <w:szCs w:val="24"/>
          <w:lang w:val="en-US"/>
        </w:rPr>
        <w:t>.</w:t>
      </w:r>
    </w:p>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b/>
          <w:bCs/>
          <w:sz w:val="24"/>
          <w:szCs w:val="24"/>
        </w:rPr>
        <w:t xml:space="preserve">Project repository: </w:t>
      </w:r>
      <w:r w:rsidRPr="00F11956">
        <w:rPr>
          <w:rFonts w:asciiTheme="majorBidi" w:hAnsiTheme="majorBidi" w:cstheme="majorBidi"/>
          <w:sz w:val="24"/>
          <w:szCs w:val="24"/>
        </w:rPr>
        <w:t>Qualification-Verification-System (GitHub</w:t>
      </w:r>
      <w:r w:rsidR="00F11956">
        <w:rPr>
          <w:rFonts w:asciiTheme="majorBidi" w:hAnsiTheme="majorBidi" w:cstheme="majorBidi"/>
          <w:sz w:val="24"/>
          <w:szCs w:val="24"/>
          <w:lang w:val="en-US"/>
        </w:rPr>
        <w:t>:-</w:t>
      </w:r>
      <w:r w:rsidR="00BB7DA3">
        <w:rPr>
          <w:rFonts w:asciiTheme="majorBidi" w:hAnsiTheme="majorBidi" w:cstheme="majorBidi"/>
          <w:sz w:val="24"/>
          <w:szCs w:val="24"/>
          <w:lang w:val="en-US"/>
        </w:rPr>
        <w:t xml:space="preserve"> </w:t>
      </w:r>
      <w:r w:rsidRPr="00F11956">
        <w:rPr>
          <w:rFonts w:asciiTheme="majorBidi" w:hAnsiTheme="majorBidi" w:cstheme="majorBidi"/>
          <w:sz w:val="24"/>
          <w:szCs w:val="24"/>
        </w:rPr>
        <w:t>LynNyandoro/Qualification-Verification-System)</w:t>
      </w:r>
    </w:p>
    <w:p w:rsidR="005E141C" w:rsidRDefault="005E141C" w:rsidP="005E141C">
      <w:pPr>
        <w:spacing w:line="360" w:lineRule="auto"/>
        <w:jc w:val="both"/>
        <w:rPr>
          <w:rFonts w:asciiTheme="majorBidi" w:hAnsiTheme="majorBidi" w:cstheme="majorBidi"/>
          <w:sz w:val="24"/>
          <w:szCs w:val="24"/>
          <w:lang w:val="en-US"/>
        </w:rPr>
      </w:pPr>
      <w:r w:rsidRPr="00F11956">
        <w:rPr>
          <w:rFonts w:asciiTheme="majorBidi" w:hAnsiTheme="majorBidi" w:cstheme="majorBidi"/>
          <w:b/>
          <w:bCs/>
          <w:sz w:val="24"/>
          <w:szCs w:val="24"/>
        </w:rPr>
        <w:t xml:space="preserve">My area of contribution: </w:t>
      </w:r>
      <w:r w:rsidRPr="00F11956">
        <w:rPr>
          <w:rFonts w:asciiTheme="majorBidi" w:hAnsiTheme="majorBidi" w:cstheme="majorBidi"/>
          <w:sz w:val="24"/>
          <w:szCs w:val="24"/>
        </w:rPr>
        <w:t>Frontend development (React)</w:t>
      </w:r>
      <w:r w:rsidR="00F11956">
        <w:rPr>
          <w:rFonts w:asciiTheme="majorBidi" w:hAnsiTheme="majorBidi" w:cstheme="majorBidi"/>
          <w:sz w:val="24"/>
          <w:szCs w:val="24"/>
          <w:lang w:val="en-US"/>
        </w:rPr>
        <w:t xml:space="preserve">:- </w:t>
      </w:r>
      <w:r w:rsidRPr="00F11956">
        <w:rPr>
          <w:rFonts w:asciiTheme="majorBidi" w:hAnsiTheme="majorBidi" w:cstheme="majorBidi"/>
          <w:sz w:val="24"/>
          <w:szCs w:val="24"/>
        </w:rPr>
        <w:t>candidate-facing and registrar-facing UI, theming, and UI-level testing</w:t>
      </w:r>
      <w:r w:rsidR="00F11956">
        <w:rPr>
          <w:rFonts w:asciiTheme="majorBidi" w:hAnsiTheme="majorBidi" w:cstheme="majorBidi"/>
          <w:sz w:val="24"/>
          <w:szCs w:val="24"/>
          <w:lang w:val="en-US"/>
        </w:rPr>
        <w:t>.</w:t>
      </w:r>
    </w:p>
    <w:p w:rsidR="00F11956" w:rsidRDefault="00F11956" w:rsidP="005E141C">
      <w:pPr>
        <w:spacing w:line="360" w:lineRule="auto"/>
        <w:jc w:val="both"/>
        <w:rPr>
          <w:rFonts w:asciiTheme="majorBidi" w:hAnsiTheme="majorBidi" w:cstheme="majorBidi"/>
          <w:sz w:val="24"/>
          <w:szCs w:val="24"/>
          <w:lang w:val="en-US"/>
        </w:rPr>
      </w:pPr>
    </w:p>
    <w:p w:rsidR="00F11956" w:rsidRDefault="00F11956" w:rsidP="005E141C">
      <w:pPr>
        <w:spacing w:line="360" w:lineRule="auto"/>
        <w:jc w:val="both"/>
        <w:rPr>
          <w:rFonts w:asciiTheme="majorBidi" w:hAnsiTheme="majorBidi" w:cstheme="majorBidi"/>
          <w:sz w:val="24"/>
          <w:szCs w:val="24"/>
          <w:lang w:val="en-US"/>
        </w:rPr>
      </w:pPr>
    </w:p>
    <w:p w:rsidR="00F11956" w:rsidRDefault="00F11956" w:rsidP="005E141C">
      <w:pPr>
        <w:spacing w:line="360" w:lineRule="auto"/>
        <w:jc w:val="both"/>
        <w:rPr>
          <w:rFonts w:asciiTheme="majorBidi" w:hAnsiTheme="majorBidi" w:cstheme="majorBidi"/>
          <w:sz w:val="24"/>
          <w:szCs w:val="24"/>
          <w:lang w:val="en-US"/>
        </w:rPr>
      </w:pPr>
    </w:p>
    <w:p w:rsidR="00F11956" w:rsidRPr="00F11956" w:rsidRDefault="00F11956" w:rsidP="005E141C">
      <w:pPr>
        <w:spacing w:line="360" w:lineRule="auto"/>
        <w:jc w:val="both"/>
        <w:rPr>
          <w:rFonts w:asciiTheme="majorBidi" w:hAnsiTheme="majorBidi" w:cstheme="majorBidi"/>
          <w:sz w:val="24"/>
          <w:szCs w:val="24"/>
          <w:lang w:val="en-US"/>
        </w:rPr>
      </w:pPr>
    </w:p>
    <w:p w:rsidR="005E141C" w:rsidRPr="00F11956" w:rsidRDefault="005E141C" w:rsidP="008C2072">
      <w:pPr>
        <w:pStyle w:val="Heading1"/>
      </w:pPr>
      <w:r w:rsidRPr="00F11956">
        <w:lastRenderedPageBreak/>
        <w:t>1. Overview of My Role</w:t>
      </w:r>
    </w:p>
    <w:p w:rsidR="005E141C" w:rsidRDefault="00F0482D" w:rsidP="005E141C">
      <w:pPr>
        <w:spacing w:line="360" w:lineRule="auto"/>
        <w:jc w:val="both"/>
        <w:rPr>
          <w:rFonts w:asciiTheme="majorBidi" w:hAnsiTheme="majorBidi" w:cstheme="majorBidi"/>
          <w:sz w:val="24"/>
          <w:szCs w:val="24"/>
        </w:rPr>
      </w:pPr>
      <w:r>
        <w:rPr>
          <w:rFonts w:asciiTheme="majorBidi" w:hAnsiTheme="majorBidi" w:cstheme="majorBidi"/>
          <w:color w:val="000000" w:themeColor="text1"/>
          <w:sz w:val="24"/>
          <w:szCs w:val="24"/>
        </w:rPr>
        <w:t xml:space="preserve">My contribution to the Qualification Verification System (QVS) focused on the frontend, built with </w:t>
      </w:r>
      <w:r>
        <w:rPr>
          <w:rFonts w:asciiTheme="majorBidi" w:hAnsiTheme="majorBidi" w:cstheme="majorBidi"/>
          <w:sz w:val="24"/>
          <w:szCs w:val="24"/>
        </w:rPr>
        <w:t>Create React App and React Router. Across seven commits between 11 and 12 September 2026, I built and extended pages that support the assignment's four core capabilities</w:t>
      </w:r>
      <w:r>
        <w:rPr>
          <w:rFonts w:asciiTheme="majorBidi" w:hAnsiTheme="majorBidi" w:cstheme="majorBidi"/>
          <w:sz w:val="24"/>
          <w:szCs w:val="24"/>
          <w:lang w:val="en-US"/>
        </w:rPr>
        <w:t>:</w:t>
      </w:r>
      <w:r>
        <w:rPr>
          <w:rFonts w:asciiTheme="majorBidi" w:hAnsiTheme="majorBidi" w:cstheme="majorBidi"/>
          <w:sz w:val="24"/>
          <w:szCs w:val="24"/>
        </w:rPr>
        <w:t xml:space="preserve"> registering, searching, verifying, and auditing qualifications from the perspective of the people who use them day-to-day: registrars, verifiers, and administrators. Alongside new pages, I made small, targeted changes to the verification backend to provide matching server-side support for frontend features, and I kept the accompanying Jest tests up to date as the UI changed.</w:t>
      </w:r>
    </w:p>
    <w:p w:rsidR="00F11956" w:rsidRPr="00F11956" w:rsidRDefault="00F11956" w:rsidP="005E141C">
      <w:pPr>
        <w:spacing w:line="360" w:lineRule="auto"/>
        <w:jc w:val="both"/>
        <w:rPr>
          <w:rFonts w:asciiTheme="majorBidi" w:hAnsiTheme="majorBidi" w:cstheme="majorBidi"/>
          <w:sz w:val="24"/>
          <w:szCs w:val="24"/>
        </w:rPr>
      </w:pPr>
    </w:p>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The table below summarises each commit; the sections that follow describe the work in more detail.</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3050"/>
        <w:gridCol w:w="1784"/>
      </w:tblGrid>
      <w:tr w:rsidR="005E141C" w:rsidRPr="00F11956" w:rsidTr="005E141C">
        <w:trPr>
          <w:tblHeader/>
        </w:trPr>
        <w:tc>
          <w:tcPr>
            <w:tcW w:w="1500" w:type="dxa"/>
            <w:shd w:val="clear" w:color="auto" w:fill="1F3864"/>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b/>
                <w:bCs/>
                <w:color w:val="FFFFFF"/>
                <w:sz w:val="24"/>
                <w:szCs w:val="24"/>
              </w:rPr>
              <w:t>Date</w:t>
            </w:r>
          </w:p>
        </w:tc>
        <w:tc>
          <w:tcPr>
            <w:tcW w:w="3300" w:type="dxa"/>
            <w:shd w:val="clear" w:color="auto" w:fill="1F3864"/>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b/>
                <w:bCs/>
                <w:color w:val="FFFFFF"/>
                <w:sz w:val="24"/>
                <w:szCs w:val="24"/>
              </w:rPr>
              <w:t>Commit</w:t>
            </w:r>
          </w:p>
        </w:tc>
        <w:tc>
          <w:tcPr>
            <w:tcW w:w="3050" w:type="dxa"/>
            <w:shd w:val="clear" w:color="auto" w:fill="1F3864"/>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b/>
                <w:bCs/>
                <w:color w:val="FFFFFF"/>
                <w:sz w:val="24"/>
                <w:szCs w:val="24"/>
              </w:rPr>
              <w:t>What I did</w:t>
            </w:r>
          </w:p>
        </w:tc>
        <w:tc>
          <w:tcPr>
            <w:tcW w:w="1784" w:type="dxa"/>
            <w:shd w:val="clear" w:color="auto" w:fill="1F3864"/>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b/>
                <w:bCs/>
                <w:color w:val="FFFFFF"/>
                <w:sz w:val="24"/>
                <w:szCs w:val="24"/>
              </w:rPr>
              <w:t>Area</w:t>
            </w:r>
          </w:p>
        </w:tc>
      </w:tr>
      <w:tr w:rsidR="005E141C" w:rsidRPr="00F11956" w:rsidTr="005E141C">
        <w:trPr>
          <w:trHeight w:val="2292"/>
        </w:trPr>
        <w:tc>
          <w:tcPr>
            <w:tcW w:w="15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11 Sep 2026</w:t>
            </w:r>
          </w:p>
        </w:tc>
        <w:tc>
          <w:tcPr>
            <w:tcW w:w="33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About Us and Contact Us pages added</w:t>
            </w:r>
          </w:p>
        </w:tc>
        <w:tc>
          <w:tcPr>
            <w:tcW w:w="305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Created AboutUsPage.js and ContactUsPage.js; wired new routes into App.js and navigation links into Layout.js; added corresponding tests in App.test.js.</w:t>
            </w:r>
          </w:p>
        </w:tc>
        <w:tc>
          <w:tcPr>
            <w:tcW w:w="1784"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Frontend / UI</w:t>
            </w:r>
          </w:p>
        </w:tc>
      </w:tr>
      <w:tr w:rsidR="005E141C" w:rsidRPr="00F11956" w:rsidTr="005E141C">
        <w:tc>
          <w:tcPr>
            <w:tcW w:w="150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11 Sep 2026</w:t>
            </w:r>
          </w:p>
        </w:tc>
        <w:tc>
          <w:tcPr>
            <w:tcW w:w="330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Team members addition</w:t>
            </w:r>
          </w:p>
        </w:tc>
        <w:tc>
          <w:tcPr>
            <w:tcW w:w="305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Populated the About Us page with the project team roster.</w:t>
            </w:r>
          </w:p>
        </w:tc>
        <w:tc>
          <w:tcPr>
            <w:tcW w:w="1784"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Frontend / Content</w:t>
            </w:r>
          </w:p>
        </w:tc>
      </w:tr>
      <w:tr w:rsidR="005E141C" w:rsidRPr="00F11956" w:rsidTr="005E141C">
        <w:tc>
          <w:tcPr>
            <w:tcW w:w="15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11 Sep 2026</w:t>
            </w:r>
          </w:p>
        </w:tc>
        <w:tc>
          <w:tcPr>
            <w:tcW w:w="33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Registrar controls additions</w:t>
            </w:r>
          </w:p>
        </w:tc>
        <w:tc>
          <w:tcPr>
            <w:tcW w:w="305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Extended Layout.js, DashboardPage.js and SearchPage.js with registrar-facing controls and navigation entries.</w:t>
            </w:r>
          </w:p>
        </w:tc>
        <w:tc>
          <w:tcPr>
            <w:tcW w:w="1784"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Frontend / UI</w:t>
            </w:r>
          </w:p>
        </w:tc>
      </w:tr>
      <w:tr w:rsidR="005E141C" w:rsidRPr="00F11956" w:rsidTr="005E141C">
        <w:tc>
          <w:tcPr>
            <w:tcW w:w="150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11 Sep 2026</w:t>
            </w:r>
          </w:p>
        </w:tc>
        <w:tc>
          <w:tcPr>
            <w:tcW w:w="330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Verification by candidate name</w:t>
            </w:r>
          </w:p>
        </w:tc>
        <w:tc>
          <w:tcPr>
            <w:tcW w:w="305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 xml:space="preserve">Added a name-based lookup path: VerifyPage.js UI change plus supporting VerificationService.java, </w:t>
            </w:r>
            <w:r w:rsidRPr="00F11956">
              <w:rPr>
                <w:rFonts w:asciiTheme="majorBidi" w:hAnsiTheme="majorBidi" w:cstheme="majorBidi"/>
                <w:color w:val="000000"/>
                <w:sz w:val="24"/>
                <w:szCs w:val="24"/>
              </w:rPr>
              <w:lastRenderedPageBreak/>
              <w:t>VerifyRequest.java and an integration test.</w:t>
            </w:r>
          </w:p>
        </w:tc>
        <w:tc>
          <w:tcPr>
            <w:tcW w:w="1784"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lastRenderedPageBreak/>
              <w:t>Frontend + Backend</w:t>
            </w:r>
          </w:p>
        </w:tc>
      </w:tr>
      <w:tr w:rsidR="005E141C" w:rsidRPr="00F11956" w:rsidTr="005E141C">
        <w:tc>
          <w:tcPr>
            <w:tcW w:w="15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12 Sep 2026</w:t>
            </w:r>
          </w:p>
        </w:tc>
        <w:tc>
          <w:tcPr>
            <w:tcW w:w="33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Dark / light theme toggle added</w:t>
            </w:r>
          </w:p>
        </w:tc>
        <w:tc>
          <w:tcPr>
            <w:tcW w:w="305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Built theme.js (React Context, localStorage persistence, prefers-color-scheme detection) and the accompanying index.css variables; wired the toggle into the header.</w:t>
            </w:r>
          </w:p>
        </w:tc>
        <w:tc>
          <w:tcPr>
            <w:tcW w:w="1784"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Frontend / UI</w:t>
            </w:r>
          </w:p>
        </w:tc>
      </w:tr>
      <w:tr w:rsidR="005E141C" w:rsidRPr="00F11956" w:rsidTr="005E141C">
        <w:tc>
          <w:tcPr>
            <w:tcW w:w="150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12 Sep 2026</w:t>
            </w:r>
          </w:p>
        </w:tc>
        <w:tc>
          <w:tcPr>
            <w:tcW w:w="330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Search by Name</w:t>
            </w:r>
          </w:p>
        </w:tc>
        <w:tc>
          <w:tcPr>
            <w:tcW w:w="3050"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Added a dedicated SearchByNamePage.js (new page, ~110 lines) with its own route, nav entry and tests.</w:t>
            </w:r>
          </w:p>
        </w:tc>
        <w:tc>
          <w:tcPr>
            <w:tcW w:w="1784" w:type="dxa"/>
            <w:shd w:val="clear" w:color="auto" w:fill="FFFFFF"/>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Frontend / UI</w:t>
            </w:r>
          </w:p>
        </w:tc>
      </w:tr>
      <w:tr w:rsidR="005E141C" w:rsidRPr="00F11956" w:rsidTr="005E141C">
        <w:tc>
          <w:tcPr>
            <w:tcW w:w="15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12 Sep 2026</w:t>
            </w:r>
          </w:p>
        </w:tc>
        <w:tc>
          <w:tcPr>
            <w:tcW w:w="330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Removal of user credentials from Home screen</w:t>
            </w:r>
          </w:p>
        </w:tc>
        <w:tc>
          <w:tcPr>
            <w:tcW w:w="3050"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Removed the on-screen demo account list from LoginPage.js and DashboardPage.js for a cleaner, more production-like login experience; updated tests accordingly.</w:t>
            </w:r>
          </w:p>
        </w:tc>
        <w:tc>
          <w:tcPr>
            <w:tcW w:w="1784" w:type="dxa"/>
            <w:shd w:val="clear" w:color="auto" w:fill="EDF2FA"/>
            <w:tcMar>
              <w:top w:w="80" w:type="dxa"/>
              <w:left w:w="100" w:type="dxa"/>
              <w:bottom w:w="80" w:type="dxa"/>
              <w:right w:w="100" w:type="dxa"/>
            </w:tcMar>
          </w:tcPr>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color w:val="000000"/>
                <w:sz w:val="24"/>
                <w:szCs w:val="24"/>
              </w:rPr>
              <w:t>Frontend / UX &amp; Security</w:t>
            </w:r>
          </w:p>
        </w:tc>
      </w:tr>
    </w:tbl>
    <w:p w:rsidR="00F11956" w:rsidRDefault="00F11956" w:rsidP="008C2072">
      <w:pPr>
        <w:pStyle w:val="Heading1"/>
      </w:pPr>
    </w:p>
    <w:p w:rsidR="005E141C" w:rsidRPr="00F11956" w:rsidRDefault="005E141C" w:rsidP="00395D13">
      <w:pPr>
        <w:pStyle w:val="Heading1"/>
        <w:spacing w:before="0"/>
      </w:pPr>
      <w:r w:rsidRPr="00F11956">
        <w:t>2. Detailed Contributions</w:t>
      </w:r>
    </w:p>
    <w:p w:rsidR="005E141C" w:rsidRPr="00F11956" w:rsidRDefault="005E141C" w:rsidP="00F11956">
      <w:pPr>
        <w:pStyle w:val="Heading2"/>
      </w:pPr>
      <w:r w:rsidRPr="00F11956">
        <w:t>2.1 Candidate-facing information pages</w:t>
      </w: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 xml:space="preserve">I added the About Us and Contact Us pages (AboutUsPage.js, ContactUsPage.js), giving the application a public-facing explanation of what QVS does and who built it, and a contact route for enquiries. This included adding the routes to App.js, adding the corresponding links to the sidebar/navigation in Layout.js, and writing the team roster content (listing all four group members) </w:t>
      </w:r>
      <w:r w:rsidRPr="00F11956">
        <w:rPr>
          <w:rFonts w:asciiTheme="majorBidi" w:hAnsiTheme="majorBidi" w:cstheme="majorBidi"/>
          <w:sz w:val="24"/>
          <w:szCs w:val="24"/>
        </w:rPr>
        <w:lastRenderedPageBreak/>
        <w:t xml:space="preserve">onto the About Us page. I extended App.test.js so the </w:t>
      </w:r>
      <w:r w:rsidR="00F0482D">
        <w:rPr>
          <w:rFonts w:asciiTheme="majorBidi" w:hAnsiTheme="majorBidi" w:cstheme="majorBidi"/>
          <w:sz w:val="24"/>
          <w:szCs w:val="24"/>
        </w:rPr>
        <w:t>existing</w:t>
      </w:r>
      <w:r w:rsidRPr="00F11956">
        <w:rPr>
          <w:rFonts w:asciiTheme="majorBidi" w:hAnsiTheme="majorBidi" w:cstheme="majorBidi"/>
          <w:sz w:val="24"/>
          <w:szCs w:val="24"/>
        </w:rPr>
        <w:t xml:space="preserve"> </w:t>
      </w:r>
      <w:r w:rsidR="00F0482D">
        <w:rPr>
          <w:rFonts w:asciiTheme="majorBidi" w:hAnsiTheme="majorBidi" w:cstheme="majorBidi"/>
          <w:sz w:val="24"/>
          <w:szCs w:val="24"/>
        </w:rPr>
        <w:t>test</w:t>
      </w:r>
      <w:r w:rsidRPr="00F11956">
        <w:rPr>
          <w:rFonts w:asciiTheme="majorBidi" w:hAnsiTheme="majorBidi" w:cstheme="majorBidi"/>
          <w:sz w:val="24"/>
          <w:szCs w:val="24"/>
        </w:rPr>
        <w:t xml:space="preserve"> </w:t>
      </w:r>
      <w:r w:rsidR="00F0482D">
        <w:rPr>
          <w:rFonts w:asciiTheme="majorBidi" w:hAnsiTheme="majorBidi" w:cstheme="majorBidi"/>
          <w:sz w:val="24"/>
          <w:szCs w:val="24"/>
        </w:rPr>
        <w:t>suite</w:t>
      </w:r>
      <w:r w:rsidRPr="00F11956">
        <w:rPr>
          <w:rFonts w:asciiTheme="majorBidi" w:hAnsiTheme="majorBidi" w:cstheme="majorBidi"/>
          <w:sz w:val="24"/>
          <w:szCs w:val="24"/>
        </w:rPr>
        <w:t xml:space="preserve"> </w:t>
      </w:r>
      <w:r w:rsidR="00F0482D">
        <w:rPr>
          <w:rFonts w:asciiTheme="majorBidi" w:hAnsiTheme="majorBidi" w:cstheme="majorBidi"/>
          <w:sz w:val="24"/>
          <w:szCs w:val="24"/>
        </w:rPr>
        <w:t>covers</w:t>
      </w:r>
      <w:r w:rsidRPr="00F11956">
        <w:rPr>
          <w:rFonts w:asciiTheme="majorBidi" w:hAnsiTheme="majorBidi" w:cstheme="majorBidi"/>
          <w:sz w:val="24"/>
          <w:szCs w:val="24"/>
        </w:rPr>
        <w:t xml:space="preserve"> </w:t>
      </w:r>
      <w:r w:rsidR="00F0482D">
        <w:rPr>
          <w:rFonts w:asciiTheme="majorBidi" w:hAnsiTheme="majorBidi" w:cstheme="majorBidi"/>
          <w:sz w:val="24"/>
          <w:szCs w:val="24"/>
        </w:rPr>
        <w:t>the</w:t>
      </w:r>
      <w:r w:rsidRPr="00F11956">
        <w:rPr>
          <w:rFonts w:asciiTheme="majorBidi" w:hAnsiTheme="majorBidi" w:cstheme="majorBidi"/>
          <w:sz w:val="24"/>
          <w:szCs w:val="24"/>
        </w:rPr>
        <w:t xml:space="preserve"> </w:t>
      </w:r>
      <w:r w:rsidR="00F0482D">
        <w:rPr>
          <w:rFonts w:asciiTheme="majorBidi" w:hAnsiTheme="majorBidi" w:cstheme="majorBidi"/>
          <w:sz w:val="24"/>
          <w:szCs w:val="24"/>
        </w:rPr>
        <w:t>new</w:t>
      </w:r>
      <w:r w:rsidRPr="00F11956">
        <w:rPr>
          <w:rFonts w:asciiTheme="majorBidi" w:hAnsiTheme="majorBidi" w:cstheme="majorBidi"/>
          <w:sz w:val="24"/>
          <w:szCs w:val="24"/>
        </w:rPr>
        <w:t xml:space="preserve"> </w:t>
      </w:r>
      <w:r w:rsidR="00F0482D">
        <w:rPr>
          <w:rFonts w:asciiTheme="majorBidi" w:hAnsiTheme="majorBidi" w:cstheme="majorBidi"/>
          <w:sz w:val="24"/>
          <w:szCs w:val="24"/>
        </w:rPr>
        <w:t>routes</w:t>
      </w:r>
      <w:r w:rsidRPr="00F11956">
        <w:rPr>
          <w:rFonts w:asciiTheme="majorBidi" w:hAnsiTheme="majorBidi" w:cstheme="majorBidi"/>
          <w:sz w:val="24"/>
          <w:szCs w:val="24"/>
        </w:rPr>
        <w:t xml:space="preserve"> </w:t>
      </w:r>
      <w:r w:rsidR="00F0482D">
        <w:rPr>
          <w:rFonts w:asciiTheme="majorBidi" w:hAnsiTheme="majorBidi" w:cstheme="majorBidi"/>
          <w:sz w:val="24"/>
          <w:szCs w:val="24"/>
        </w:rPr>
        <w:t>and</w:t>
      </w:r>
      <w:r w:rsidRPr="00F11956">
        <w:rPr>
          <w:rFonts w:asciiTheme="majorBidi" w:hAnsiTheme="majorBidi" w:cstheme="majorBidi"/>
          <w:sz w:val="24"/>
          <w:szCs w:val="24"/>
        </w:rPr>
        <w:t xml:space="preserve"> </w:t>
      </w:r>
      <w:r w:rsidR="00F0482D">
        <w:rPr>
          <w:rFonts w:asciiTheme="majorBidi" w:hAnsiTheme="majorBidi" w:cstheme="majorBidi"/>
          <w:sz w:val="24"/>
          <w:szCs w:val="24"/>
        </w:rPr>
        <w:t>page</w:t>
      </w:r>
      <w:r w:rsidRPr="00F11956">
        <w:rPr>
          <w:rFonts w:asciiTheme="majorBidi" w:hAnsiTheme="majorBidi" w:cstheme="majorBidi"/>
          <w:sz w:val="24"/>
          <w:szCs w:val="24"/>
        </w:rPr>
        <w:t xml:space="preserve"> </w:t>
      </w:r>
      <w:r w:rsidR="00F0482D">
        <w:rPr>
          <w:rFonts w:asciiTheme="majorBidi" w:hAnsiTheme="majorBidi" w:cstheme="majorBidi"/>
          <w:sz w:val="24"/>
          <w:szCs w:val="24"/>
        </w:rPr>
        <w:t>content</w:t>
      </w:r>
      <w:r w:rsidRPr="00F11956">
        <w:rPr>
          <w:rFonts w:asciiTheme="majorBidi" w:hAnsiTheme="majorBidi" w:cstheme="majorBidi"/>
          <w:sz w:val="24"/>
          <w:szCs w:val="24"/>
        </w:rPr>
        <w:t xml:space="preserve"> rather than le</w:t>
      </w:r>
      <w:r w:rsidR="00F0482D">
        <w:rPr>
          <w:rFonts w:asciiTheme="majorBidi" w:hAnsiTheme="majorBidi" w:cstheme="majorBidi"/>
          <w:sz w:val="24"/>
          <w:szCs w:val="24"/>
        </w:rPr>
        <w:t>aving them</w:t>
      </w:r>
      <w:r w:rsidRPr="00F11956">
        <w:rPr>
          <w:rFonts w:asciiTheme="majorBidi" w:hAnsiTheme="majorBidi" w:cstheme="majorBidi"/>
          <w:sz w:val="24"/>
          <w:szCs w:val="24"/>
        </w:rPr>
        <w:t xml:space="preserve"> untested.</w:t>
      </w:r>
    </w:p>
    <w:p w:rsidR="00F11956" w:rsidRPr="00F11956" w:rsidRDefault="00F11956" w:rsidP="005E141C">
      <w:pPr>
        <w:spacing w:line="360" w:lineRule="auto"/>
        <w:jc w:val="both"/>
        <w:rPr>
          <w:rFonts w:asciiTheme="majorBidi" w:hAnsiTheme="majorBidi" w:cstheme="majorBidi"/>
          <w:sz w:val="24"/>
          <w:szCs w:val="24"/>
        </w:rPr>
      </w:pPr>
    </w:p>
    <w:p w:rsidR="005E141C" w:rsidRPr="00F11956" w:rsidRDefault="005E141C" w:rsidP="00F11956">
      <w:pPr>
        <w:pStyle w:val="Heading2"/>
      </w:pPr>
      <w:r w:rsidRPr="00F11956">
        <w:t>2.2 Search by candidate name</w:t>
      </w: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The original search flow worked by credential ID or verification code. I added a second, name-based path: a new SearchByNamePage.js (a self-contained page of roughly 110 lines) that lets an authorised registrar, employer, or administrator look up a candidate by typing their name rather than an identifier, calling the existing GET /api/qualifications endpoint with a q query parameter. I added its route and navigation entry, and role-gated it in the same way as the rest of the app (ADMIN, ISSUER, or VERIFIER only).</w:t>
      </w:r>
    </w:p>
    <w:p w:rsidR="00F0482D" w:rsidRPr="00F11956" w:rsidRDefault="00F0482D" w:rsidP="005E141C">
      <w:pPr>
        <w:spacing w:line="360" w:lineRule="auto"/>
        <w:jc w:val="both"/>
        <w:rPr>
          <w:rFonts w:asciiTheme="majorBidi" w:hAnsiTheme="majorBidi" w:cstheme="majorBidi"/>
          <w:sz w:val="24"/>
          <w:szCs w:val="24"/>
        </w:rPr>
      </w:pP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I made a related change to the verify flow so that a credential could also be verified by candidate name rather than only by code: this meant a small addition to VerifyPage.js on the frontend, matched by changes to VerificationService.java and a new field on VerifyRequest.java on the backend, plus a new case in the QualificationVerificationIT integration test. This is the one place my work crossed from the UI into the API layer, done in coordination with the backend so the two sides of the feature stayed consistent.</w:t>
      </w:r>
    </w:p>
    <w:p w:rsidR="00F11956" w:rsidRPr="00F11956" w:rsidRDefault="00F11956" w:rsidP="005E141C">
      <w:pPr>
        <w:spacing w:line="360" w:lineRule="auto"/>
        <w:jc w:val="both"/>
        <w:rPr>
          <w:rFonts w:asciiTheme="majorBidi" w:hAnsiTheme="majorBidi" w:cstheme="majorBidi"/>
          <w:sz w:val="24"/>
          <w:szCs w:val="24"/>
        </w:rPr>
      </w:pPr>
    </w:p>
    <w:p w:rsidR="005E141C" w:rsidRPr="00F11956" w:rsidRDefault="005E141C" w:rsidP="008C2072">
      <w:pPr>
        <w:pStyle w:val="Heading2"/>
        <w:spacing w:before="0"/>
      </w:pPr>
      <w:r w:rsidRPr="00F11956">
        <w:t xml:space="preserve">2.3 Dark / </w:t>
      </w:r>
      <w:r w:rsidR="00F11956">
        <w:rPr>
          <w:lang w:val="en-US"/>
        </w:rPr>
        <w:t>L</w:t>
      </w:r>
      <w:r w:rsidRPr="00F11956">
        <w:t xml:space="preserve">ight </w:t>
      </w:r>
      <w:r w:rsidR="00F11956">
        <w:rPr>
          <w:lang w:val="en-US"/>
        </w:rPr>
        <w:t>T</w:t>
      </w:r>
      <w:r w:rsidRPr="00F11956">
        <w:t>heme</w:t>
      </w:r>
    </w:p>
    <w:p w:rsidR="008C2072" w:rsidRDefault="005E141C" w:rsidP="008C2072">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I implemented the application's dark/light theme system in theme.js: a React Context (ThemeProvider/useTheme) that reads a stored preference from localStorage, falls back to the browser's prefers-color-scheme setting on first load, and applies the chosen theme via a data-theme attribute on the document root. I built the ThemeToggle control itself (the Light/Dark switch shown in the header) and added the CSS custom-property variables in index.css that the rest of the interface uses to respond to the selected theme, then wired the toggle into Layout.js.</w:t>
      </w:r>
    </w:p>
    <w:p w:rsidR="008C2072" w:rsidRPr="00F11956" w:rsidRDefault="008C2072" w:rsidP="005E141C">
      <w:pPr>
        <w:spacing w:line="360" w:lineRule="auto"/>
        <w:jc w:val="both"/>
        <w:rPr>
          <w:rFonts w:asciiTheme="majorBidi" w:hAnsiTheme="majorBidi" w:cstheme="majorBidi"/>
          <w:sz w:val="24"/>
          <w:szCs w:val="24"/>
        </w:rPr>
      </w:pPr>
    </w:p>
    <w:p w:rsidR="005E141C" w:rsidRPr="00F11956" w:rsidRDefault="005E141C" w:rsidP="008C2072">
      <w:pPr>
        <w:pStyle w:val="Heading2"/>
        <w:spacing w:before="0"/>
      </w:pPr>
      <w:r w:rsidRPr="00F11956">
        <w:t>2.4 Registrar-facing controls</w:t>
      </w: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I extended the Dashboard and Search pages with additional controls aimed at the registrar role</w:t>
      </w:r>
      <w:r w:rsidR="009F26F6">
        <w:rPr>
          <w:rFonts w:asciiTheme="majorBidi" w:hAnsiTheme="majorBidi" w:cstheme="majorBidi"/>
          <w:sz w:val="24"/>
          <w:szCs w:val="24"/>
          <w:lang w:val="en-US"/>
        </w:rPr>
        <w:t xml:space="preserve">, i.e., </w:t>
      </w:r>
      <w:r w:rsidRPr="00F11956">
        <w:rPr>
          <w:rFonts w:asciiTheme="majorBidi" w:hAnsiTheme="majorBidi" w:cstheme="majorBidi"/>
          <w:sz w:val="24"/>
          <w:szCs w:val="24"/>
        </w:rPr>
        <w:t>updates to DashboardPage.js and SearchPage.js</w:t>
      </w:r>
      <w:r w:rsidR="009F26F6">
        <w:rPr>
          <w:rFonts w:asciiTheme="majorBidi" w:hAnsiTheme="majorBidi" w:cstheme="majorBidi"/>
          <w:sz w:val="24"/>
          <w:szCs w:val="24"/>
          <w:lang w:val="en-US"/>
        </w:rPr>
        <w:t xml:space="preserve">, </w:t>
      </w:r>
      <w:r w:rsidRPr="00F11956">
        <w:rPr>
          <w:rFonts w:asciiTheme="majorBidi" w:hAnsiTheme="majorBidi" w:cstheme="majorBidi"/>
          <w:sz w:val="24"/>
          <w:szCs w:val="24"/>
        </w:rPr>
        <w:t>and added the matching navigation entries and role checks in Layout.js, so registrars see the actions relevant to issuing and managing qualifications without those controls leaking into other roles' views.</w:t>
      </w:r>
    </w:p>
    <w:p w:rsidR="008C2072" w:rsidRPr="00F11956" w:rsidRDefault="008C2072" w:rsidP="005E141C">
      <w:pPr>
        <w:spacing w:line="360" w:lineRule="auto"/>
        <w:jc w:val="both"/>
        <w:rPr>
          <w:rFonts w:asciiTheme="majorBidi" w:hAnsiTheme="majorBidi" w:cstheme="majorBidi"/>
          <w:sz w:val="24"/>
          <w:szCs w:val="24"/>
        </w:rPr>
      </w:pPr>
    </w:p>
    <w:p w:rsidR="005E141C" w:rsidRPr="00F11956" w:rsidRDefault="005E141C" w:rsidP="00F11956">
      <w:pPr>
        <w:pStyle w:val="Heading2"/>
      </w:pPr>
      <w:r w:rsidRPr="00F11956">
        <w:lastRenderedPageBreak/>
        <w:t>2.5 Login and dashboard clean-up</w:t>
      </w: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The login and dashboard screens originally listed the full set of demo account credentials on screen for assessment convenience. I removed that on-screen list from LoginPage.js and DashboardPage.js so the interface reads as a production-style login experience rather than a demo harness, and updated App.test.js to match the simplified screens.</w:t>
      </w:r>
    </w:p>
    <w:p w:rsidR="008C2072" w:rsidRPr="00F11956" w:rsidRDefault="008C2072" w:rsidP="005E141C">
      <w:pPr>
        <w:spacing w:line="360" w:lineRule="auto"/>
        <w:jc w:val="both"/>
        <w:rPr>
          <w:rFonts w:asciiTheme="majorBidi" w:hAnsiTheme="majorBidi" w:cstheme="majorBidi"/>
          <w:sz w:val="24"/>
          <w:szCs w:val="24"/>
        </w:rPr>
      </w:pPr>
    </w:p>
    <w:p w:rsidR="005E141C" w:rsidRPr="00F11956" w:rsidRDefault="005E141C" w:rsidP="008C2072">
      <w:pPr>
        <w:pStyle w:val="Heading2"/>
        <w:spacing w:before="0"/>
      </w:pPr>
      <w:r w:rsidRPr="00F11956">
        <w:t>2.6 Testing</w:t>
      </w: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Each of the page-level changes above came with updates to App.test.js, so new routes, the theme toggle, and the simplified login/dashboard screens are exercised by the Jest suite (npm run test:ci) that the project's CI pipeline runs on every push and pull request, alongside the coverage reporting already configured in the project.</w:t>
      </w:r>
    </w:p>
    <w:p w:rsidR="008C2072" w:rsidRPr="00F11956" w:rsidRDefault="008C2072" w:rsidP="005E141C">
      <w:pPr>
        <w:spacing w:line="360" w:lineRule="auto"/>
        <w:jc w:val="both"/>
        <w:rPr>
          <w:rFonts w:asciiTheme="majorBidi" w:hAnsiTheme="majorBidi" w:cstheme="majorBidi"/>
          <w:sz w:val="24"/>
          <w:szCs w:val="24"/>
        </w:rPr>
      </w:pPr>
    </w:p>
    <w:p w:rsidR="005E141C" w:rsidRPr="00F11956" w:rsidRDefault="005E141C" w:rsidP="008C2072">
      <w:pPr>
        <w:pStyle w:val="Heading1"/>
      </w:pPr>
      <w:r w:rsidRPr="008C2072">
        <w:t>3. Working Within the Team's Delivery Pipeline</w:t>
      </w: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 xml:space="preserve">The frontend I built is delivered as part of the project's Docker Compose stack: a production React build served by Nginx, alongside the Spring Boot API and PostgreSQL, with the API reverse-proxied through the same origin (this containerisation and CI/CD setup </w:t>
      </w:r>
      <w:r w:rsidR="008C2072">
        <w:rPr>
          <w:rFonts w:asciiTheme="majorBidi" w:hAnsiTheme="majorBidi" w:cstheme="majorBidi"/>
          <w:sz w:val="24"/>
          <w:szCs w:val="24"/>
          <w:lang w:val="en-US"/>
        </w:rPr>
        <w:t xml:space="preserve">- </w:t>
      </w:r>
      <w:r w:rsidRPr="00F11956">
        <w:rPr>
          <w:rFonts w:asciiTheme="majorBidi" w:hAnsiTheme="majorBidi" w:cstheme="majorBidi"/>
          <w:sz w:val="24"/>
          <w:szCs w:val="24"/>
        </w:rPr>
        <w:t>the Dockerfiles, docker-compose.yml, and the GitHub Actions workflow. My part was making sure the pages, routes, and theme I added worked correctly against that setup</w:t>
      </w:r>
      <w:r w:rsidR="008C2072">
        <w:rPr>
          <w:rFonts w:asciiTheme="majorBidi" w:hAnsiTheme="majorBidi" w:cstheme="majorBidi"/>
          <w:sz w:val="24"/>
          <w:szCs w:val="24"/>
          <w:lang w:val="en-US"/>
        </w:rPr>
        <w:t>, r</w:t>
      </w:r>
      <w:r w:rsidRPr="00F11956">
        <w:rPr>
          <w:rFonts w:asciiTheme="majorBidi" w:hAnsiTheme="majorBidi" w:cstheme="majorBidi"/>
          <w:sz w:val="24"/>
          <w:szCs w:val="24"/>
        </w:rPr>
        <w:t>unning and testing the app locally with npm start against the local API, and confirming the build (npm run build) that Nginx serves in the containerised environment reflected my changes cleanly. No deployment beyond this containerised, locally/CI-runnable delivery (i.e. no push to a public cloud platform such as Azure) was carried out on this project, consistent with the group's technical report, which scopes continuous delivery to the Docker Compose artefact rather than a cloud target.</w:t>
      </w:r>
    </w:p>
    <w:p w:rsidR="008C2072" w:rsidRPr="00F11956" w:rsidRDefault="008C2072" w:rsidP="005E141C">
      <w:pPr>
        <w:spacing w:line="360" w:lineRule="auto"/>
        <w:jc w:val="both"/>
        <w:rPr>
          <w:rFonts w:asciiTheme="majorBidi" w:hAnsiTheme="majorBidi" w:cstheme="majorBidi"/>
          <w:sz w:val="24"/>
          <w:szCs w:val="24"/>
        </w:rPr>
      </w:pPr>
    </w:p>
    <w:p w:rsidR="005E141C" w:rsidRPr="008C2072" w:rsidRDefault="005E141C" w:rsidP="008C2072">
      <w:pPr>
        <w:pStyle w:val="Heading1"/>
        <w:spacing w:before="0"/>
      </w:pPr>
      <w:r w:rsidRPr="008C2072">
        <w:t>4. Reflection</w:t>
      </w:r>
    </w:p>
    <w:p w:rsidR="005E141C"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Working on the frontend of QVS meant thinking about the same four operations</w:t>
      </w:r>
      <w:r w:rsidR="00F0482D">
        <w:rPr>
          <w:rFonts w:asciiTheme="majorBidi" w:hAnsiTheme="majorBidi" w:cstheme="majorBidi"/>
          <w:sz w:val="24"/>
          <w:szCs w:val="24"/>
          <w:lang w:val="en-US"/>
        </w:rPr>
        <w:t xml:space="preserve">: </w:t>
      </w:r>
      <w:r w:rsidRPr="00F11956">
        <w:rPr>
          <w:rFonts w:asciiTheme="majorBidi" w:hAnsiTheme="majorBidi" w:cstheme="majorBidi"/>
          <w:sz w:val="24"/>
          <w:szCs w:val="24"/>
        </w:rPr>
        <w:t xml:space="preserve">register, search, verify, </w:t>
      </w:r>
      <w:r w:rsidR="00F0482D">
        <w:rPr>
          <w:rFonts w:asciiTheme="majorBidi" w:hAnsiTheme="majorBidi" w:cstheme="majorBidi"/>
          <w:sz w:val="24"/>
          <w:szCs w:val="24"/>
          <w:lang w:val="en-US"/>
        </w:rPr>
        <w:t xml:space="preserve">and </w:t>
      </w:r>
      <w:r w:rsidRPr="00F11956">
        <w:rPr>
          <w:rFonts w:asciiTheme="majorBidi" w:hAnsiTheme="majorBidi" w:cstheme="majorBidi"/>
          <w:sz w:val="24"/>
          <w:szCs w:val="24"/>
        </w:rPr>
        <w:t xml:space="preserve">audit from several different user perspectives at once: a registrar managing credentials, an employer verifying one, and an administrator overseeing the system. Adding the name-based search and verify paths in particular required coordinating a UI change with a backend change and a new integration test, which reinforced how a seemingly small frontend feature can have a server-side and test-coverage cost that has to be accounted for together. Building the theme system was a </w:t>
      </w:r>
      <w:r w:rsidRPr="00F11956">
        <w:rPr>
          <w:rFonts w:asciiTheme="majorBidi" w:hAnsiTheme="majorBidi" w:cstheme="majorBidi"/>
          <w:sz w:val="24"/>
          <w:szCs w:val="24"/>
        </w:rPr>
        <w:lastRenderedPageBreak/>
        <w:t>useful exercise in keeping a cross-cutting UI concern (colour, contrast, persistence) out of individual page components and behind a single reusable context and toggle.</w:t>
      </w:r>
    </w:p>
    <w:p w:rsidR="008C2072" w:rsidRPr="00F11956" w:rsidRDefault="008C2072" w:rsidP="005E141C">
      <w:pPr>
        <w:spacing w:line="360" w:lineRule="auto"/>
        <w:jc w:val="both"/>
        <w:rPr>
          <w:rFonts w:asciiTheme="majorBidi" w:hAnsiTheme="majorBidi" w:cstheme="majorBidi"/>
          <w:sz w:val="24"/>
          <w:szCs w:val="24"/>
        </w:rPr>
      </w:pPr>
    </w:p>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If I were to continue this work, the natural next steps on the frontend would be to reduce reliance on localStorage for authentication state (flagged as an XSS-sensitive choice in the group's technical report) and to raise UI test coverage further, particularly around the role-gated views I added.</w:t>
      </w:r>
    </w:p>
    <w:p w:rsidR="008C2072" w:rsidRDefault="008C2072" w:rsidP="008C2072">
      <w:pPr>
        <w:pStyle w:val="Heading1"/>
        <w:spacing w:before="0"/>
      </w:pPr>
    </w:p>
    <w:p w:rsidR="005E141C" w:rsidRPr="00F11956" w:rsidRDefault="005E141C" w:rsidP="008C2072">
      <w:pPr>
        <w:pStyle w:val="Heading1"/>
        <w:spacing w:before="0"/>
      </w:pPr>
      <w:r w:rsidRPr="00F11956">
        <w:t>5. Summary</w:t>
      </w:r>
    </w:p>
    <w:p w:rsidR="005E141C" w:rsidRPr="00F11956" w:rsidRDefault="005E141C" w:rsidP="005E141C">
      <w:pPr>
        <w:spacing w:line="360" w:lineRule="auto"/>
        <w:jc w:val="both"/>
        <w:rPr>
          <w:rFonts w:asciiTheme="majorBidi" w:hAnsiTheme="majorBidi" w:cstheme="majorBidi"/>
          <w:sz w:val="24"/>
          <w:szCs w:val="24"/>
        </w:rPr>
      </w:pPr>
      <w:r w:rsidRPr="00F11956">
        <w:rPr>
          <w:rFonts w:asciiTheme="majorBidi" w:hAnsiTheme="majorBidi" w:cstheme="majorBidi"/>
          <w:sz w:val="24"/>
          <w:szCs w:val="24"/>
        </w:rPr>
        <w:t>My contribution to Group 4's Qualification Verification System was frontend-focused: seven commits adding the About Us/Contact Us pages, a candidate name-based search page and matching verify-by-name capability, the application's dark/light theme system, registrar-facing dashboard and search controls, and a clean-up of the login/dashboard screens</w:t>
      </w:r>
      <w:r w:rsidR="008C2072">
        <w:rPr>
          <w:rFonts w:asciiTheme="majorBidi" w:hAnsiTheme="majorBidi" w:cstheme="majorBidi"/>
          <w:sz w:val="24"/>
          <w:szCs w:val="24"/>
          <w:lang w:val="en-US"/>
        </w:rPr>
        <w:t>,</w:t>
      </w:r>
      <w:r w:rsidRPr="00F11956">
        <w:rPr>
          <w:rFonts w:asciiTheme="majorBidi" w:hAnsiTheme="majorBidi" w:cstheme="majorBidi"/>
          <w:sz w:val="24"/>
          <w:szCs w:val="24"/>
        </w:rPr>
        <w:t xml:space="preserve"> each backed by corresponding updates to the Jest test suite that runs in the project's CI pipeline.</w:t>
      </w:r>
    </w:p>
    <w:p w:rsidR="006C1766" w:rsidRPr="00F11956" w:rsidRDefault="006C1766" w:rsidP="005E141C">
      <w:pPr>
        <w:spacing w:line="360" w:lineRule="auto"/>
        <w:jc w:val="both"/>
        <w:rPr>
          <w:rFonts w:asciiTheme="majorBidi" w:hAnsiTheme="majorBidi" w:cstheme="majorBidi"/>
          <w:sz w:val="24"/>
          <w:szCs w:val="24"/>
        </w:rPr>
      </w:pPr>
    </w:p>
    <w:sectPr w:rsidR="006C1766" w:rsidRPr="00F11956">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1C"/>
    <w:rsid w:val="00395D13"/>
    <w:rsid w:val="005E141C"/>
    <w:rsid w:val="006C1766"/>
    <w:rsid w:val="008C2072"/>
    <w:rsid w:val="009F26F6"/>
    <w:rsid w:val="00BB7DA3"/>
    <w:rsid w:val="00C60E82"/>
    <w:rsid w:val="00F0482D"/>
    <w:rsid w:val="00F1195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D9F2B64"/>
  <w15:chartTrackingRefBased/>
  <w15:docId w15:val="{0CF28181-1DA2-BF44-ACCE-9D2265792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41C"/>
    <w:rPr>
      <w:rFonts w:ascii="Times New Roman" w:eastAsia="Times New Roman" w:hAnsi="Times New Roman" w:cs="Times New Roman"/>
      <w:kern w:val="0"/>
      <w:sz w:val="20"/>
      <w:szCs w:val="20"/>
      <w14:ligatures w14:val="none"/>
    </w:rPr>
  </w:style>
  <w:style w:type="paragraph" w:styleId="Heading1">
    <w:name w:val="heading 1"/>
    <w:link w:val="Heading1Char"/>
    <w:autoRedefine/>
    <w:uiPriority w:val="9"/>
    <w:qFormat/>
    <w:rsid w:val="008C2072"/>
    <w:pPr>
      <w:pBdr>
        <w:bottom w:val="single" w:sz="6" w:space="4" w:color="2E5B9E"/>
      </w:pBdr>
      <w:spacing w:before="360" w:line="360" w:lineRule="auto"/>
      <w:jc w:val="both"/>
      <w:outlineLvl w:val="0"/>
    </w:pPr>
    <w:rPr>
      <w:rFonts w:asciiTheme="majorBidi" w:eastAsia="Times New Roman" w:hAnsiTheme="majorBidi" w:cstheme="majorBidi"/>
      <w:b/>
      <w:bCs/>
      <w:color w:val="000000" w:themeColor="text1"/>
      <w:kern w:val="0"/>
      <w14:ligatures w14:val="none"/>
    </w:rPr>
  </w:style>
  <w:style w:type="paragraph" w:styleId="Heading2">
    <w:name w:val="heading 2"/>
    <w:link w:val="Heading2Char"/>
    <w:autoRedefine/>
    <w:uiPriority w:val="9"/>
    <w:unhideWhenUsed/>
    <w:qFormat/>
    <w:rsid w:val="00F11956"/>
    <w:pPr>
      <w:spacing w:before="240" w:line="360" w:lineRule="auto"/>
      <w:jc w:val="both"/>
      <w:outlineLvl w:val="1"/>
    </w:pPr>
    <w:rPr>
      <w:rFonts w:asciiTheme="majorBidi" w:eastAsia="Times New Roman" w:hAnsiTheme="majorBidi" w:cstheme="majorBidi"/>
      <w:b/>
      <w:bCs/>
      <w:color w:val="000000" w:themeColor="tex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072"/>
    <w:rPr>
      <w:rFonts w:asciiTheme="majorBidi" w:eastAsia="Times New Roman" w:hAnsiTheme="majorBidi" w:cstheme="majorBidi"/>
      <w:b/>
      <w:bCs/>
      <w:color w:val="000000" w:themeColor="text1"/>
      <w:kern w:val="0"/>
      <w14:ligatures w14:val="none"/>
    </w:rPr>
  </w:style>
  <w:style w:type="character" w:customStyle="1" w:styleId="Heading2Char">
    <w:name w:val="Heading 2 Char"/>
    <w:basedOn w:val="DefaultParagraphFont"/>
    <w:link w:val="Heading2"/>
    <w:uiPriority w:val="9"/>
    <w:rsid w:val="00F11956"/>
    <w:rPr>
      <w:rFonts w:asciiTheme="majorBidi" w:eastAsia="Times New Roman" w:hAnsiTheme="majorBidi" w:cstheme="majorBidi"/>
      <w:b/>
      <w:bCs/>
      <w:color w:val="000000" w:themeColor="text1"/>
      <w:kern w:val="0"/>
      <w14:ligatures w14:val="none"/>
    </w:rPr>
  </w:style>
  <w:style w:type="paragraph" w:customStyle="1" w:styleId="s9">
    <w:name w:val="s9"/>
    <w:basedOn w:val="Normal"/>
    <w:rsid w:val="005E141C"/>
    <w:pPr>
      <w:spacing w:before="100" w:beforeAutospacing="1" w:after="100" w:afterAutospacing="1"/>
    </w:pPr>
    <w:rPr>
      <w:sz w:val="24"/>
      <w:szCs w:val="24"/>
    </w:rPr>
  </w:style>
  <w:style w:type="character" w:customStyle="1" w:styleId="s5">
    <w:name w:val="s5"/>
    <w:basedOn w:val="DefaultParagraphFont"/>
    <w:rsid w:val="005E141C"/>
  </w:style>
  <w:style w:type="paragraph" w:customStyle="1" w:styleId="s11">
    <w:name w:val="s11"/>
    <w:basedOn w:val="Normal"/>
    <w:rsid w:val="005E141C"/>
    <w:pPr>
      <w:spacing w:before="100" w:beforeAutospacing="1" w:after="100" w:afterAutospacing="1"/>
    </w:pPr>
    <w:rPr>
      <w:sz w:val="24"/>
      <w:szCs w:val="24"/>
    </w:rPr>
  </w:style>
  <w:style w:type="paragraph" w:customStyle="1" w:styleId="s7">
    <w:name w:val="s7"/>
    <w:basedOn w:val="Normal"/>
    <w:rsid w:val="005E141C"/>
    <w:pPr>
      <w:spacing w:before="100" w:beforeAutospacing="1" w:after="100" w:afterAutospacing="1"/>
    </w:pPr>
    <w:rPr>
      <w:sz w:val="24"/>
      <w:szCs w:val="24"/>
    </w:rPr>
  </w:style>
  <w:style w:type="character" w:customStyle="1" w:styleId="s12">
    <w:name w:val="s12"/>
    <w:basedOn w:val="DefaultParagraphFont"/>
    <w:rsid w:val="005E141C"/>
  </w:style>
  <w:style w:type="character" w:customStyle="1" w:styleId="apple-converted-space">
    <w:name w:val="apple-converted-space"/>
    <w:basedOn w:val="DefaultParagraphFont"/>
    <w:rsid w:val="005E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Tatenda Nyamhunga</dc:creator>
  <cp:keywords/>
  <dc:description/>
  <cp:lastModifiedBy>Tatenda Nyamhunga</cp:lastModifiedBy>
  <cp:revision>5</cp:revision>
  <dcterms:created xsi:type="dcterms:W3CDTF">2026-09-14T05:46:00Z</dcterms:created>
  <dcterms:modified xsi:type="dcterms:W3CDTF">2026-09-14T19:31:00Z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92C87182-9433-4606-AED5-5B9ECF100CF9</vt:lpwstr>
  </property>
</Properties>
</file>