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1.fonctionnalités: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Création de compte (nom, email, mot de passe).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Connexion/déconnexion sécurisée.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Utilisation de l'API Plant.id pour identifier une plante à partir d'une photo.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Affichage des résultats avec le nom de la plante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Recherche par nom via l'API Perenual.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Consultation des fiches détaillées des plantes (caractéristiques, habitat, entretien).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Recherche avancée avec des filtres (plantes par zones géographiques, besoins en lumière, type de sol, etc.).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Ajout de plantes aux favoris.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Affichage, modification ou suppression des plantes favorites dans un panneau dédié.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Navigation fluide entre les différentes sections (Home, Recherche, Favoris).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19.9992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2.parcours utilisateur: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Inscription et connexion 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L'utilisateur ouvre l'application pour la première fois et crée un compte en fournissant ses informations personnelles.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Lors des connexions futures, il entre ses identifiants ou utilise une option de connexion automatique.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Détection d'une plante 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L'utilisateur accède à la section </w:t>
      </w:r>
      <w:r w:rsidDel="00000000" w:rsidR="00000000" w:rsidRPr="00000000">
        <w:rPr>
          <w:i w:val="1"/>
          <w:sz w:val="26"/>
          <w:szCs w:val="26"/>
          <w:rtl w:val="0"/>
        </w:rPr>
        <w:t xml:space="preserve">Détecter une plante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prend une photo ou sélectionne une image existante.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L'application utilise l'API Plant.id pour fournir le nom de la plante et affiche des détails ou des plantes similaires.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peut ajouter la plante détectée à ses favoris s'il le souhaite.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Recherche manuelle 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L'utilisateur accède à la section </w:t>
      </w:r>
      <w:r w:rsidDel="00000000" w:rsidR="00000000" w:rsidRPr="00000000">
        <w:rPr>
          <w:i w:val="1"/>
          <w:sz w:val="26"/>
          <w:szCs w:val="26"/>
          <w:rtl w:val="0"/>
        </w:rPr>
        <w:t xml:space="preserve">Rechercher une plante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entre le nom d'une plante ou utilise les filtres pour affiner sa recherche.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Les résultats sont affichés avec des informations détaillées pour chaque plante.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peut ajouter des plantes aux favoris depuis cette section.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Consultation des favoris 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L'utilisateur ouvre le panneau des favoris pour consulter les plantes qu'il a sauvegardées.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peut cliquer sur une plante pour voir ses détails ou la supprimer des favoris.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Filtrage avancé :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L'utilisateur peut rechercher les plantes par  zones 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Déconnexion et suppression du compte  :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À la fin de l’utilisation, l’utilisateur peut supprimer ou se déconnecter de son compte via la page profile.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