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eastAsia="fr-FR"/>
        </w:rPr>
        <w:id w:val="1601245813"/>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288"/>
          </w:tblGrid>
          <w:tr w:rsidR="00286FC0" w:rsidTr="009820C9">
            <w:trPr>
              <w:trHeight w:val="2880"/>
              <w:jc w:val="center"/>
            </w:trPr>
            <w:tc>
              <w:tcPr>
                <w:tcW w:w="5000" w:type="pct"/>
              </w:tcPr>
              <w:p w:rsidR="00286FC0" w:rsidRDefault="00286FC0" w:rsidP="00E66723">
                <w:pPr>
                  <w:pStyle w:val="Sansinterligne"/>
                  <w:jc w:val="both"/>
                  <w:rPr>
                    <w:rFonts w:asciiTheme="majorHAnsi" w:eastAsiaTheme="majorEastAsia" w:hAnsiTheme="majorHAnsi" w:cstheme="majorBidi"/>
                    <w:caps/>
                  </w:rPr>
                </w:pPr>
              </w:p>
            </w:tc>
          </w:tr>
          <w:tr w:rsidR="00286FC0" w:rsidTr="009820C9">
            <w:trPr>
              <w:trHeight w:val="1440"/>
              <w:jc w:val="center"/>
            </w:trPr>
            <w:tc>
              <w:tcPr>
                <w:tcW w:w="5000" w:type="pct"/>
                <w:tcBorders>
                  <w:bottom w:val="single" w:sz="4" w:space="0" w:color="4F81BD" w:themeColor="accent1"/>
                </w:tcBorders>
                <w:vAlign w:val="center"/>
              </w:tcPr>
              <w:p w:rsidR="00286FC0" w:rsidRDefault="002F15C6" w:rsidP="00E66723">
                <w:pPr>
                  <w:pStyle w:val="Sansinterligne"/>
                  <w:jc w:val="both"/>
                  <w:rPr>
                    <w:rFonts w:asciiTheme="majorHAnsi" w:eastAsiaTheme="majorEastAsia" w:hAnsiTheme="majorHAnsi" w:cstheme="majorBidi"/>
                    <w:color w:val="31849B" w:themeColor="accent5" w:themeShade="BF"/>
                    <w:sz w:val="80"/>
                    <w:szCs w:val="80"/>
                  </w:rPr>
                </w:pPr>
                <w:sdt>
                  <w:sdtPr>
                    <w:rPr>
                      <w:rFonts w:asciiTheme="majorHAnsi" w:eastAsiaTheme="majorEastAsia" w:hAnsiTheme="majorHAnsi" w:cstheme="majorBidi"/>
                      <w:color w:val="31849B" w:themeColor="accent5" w:themeShade="BF"/>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r w:rsidR="00286FC0">
                      <w:rPr>
                        <w:rFonts w:asciiTheme="majorHAnsi" w:eastAsiaTheme="majorEastAsia" w:hAnsiTheme="majorHAnsi" w:cstheme="majorBidi"/>
                        <w:color w:val="31849B" w:themeColor="accent5" w:themeShade="BF"/>
                        <w:sz w:val="80"/>
                        <w:szCs w:val="80"/>
                      </w:rPr>
                      <w:t xml:space="preserve">Structure de données </w:t>
                    </w:r>
                  </w:sdtContent>
                </w:sdt>
              </w:p>
              <w:p w:rsidR="00286FC0" w:rsidRPr="007C18A7" w:rsidRDefault="00286FC0" w:rsidP="00E66723">
                <w:pPr>
                  <w:pStyle w:val="Sansinterligne"/>
                  <w:jc w:val="both"/>
                  <w:rPr>
                    <w:rFonts w:asciiTheme="majorHAnsi" w:eastAsiaTheme="majorEastAsia" w:hAnsiTheme="majorHAnsi" w:cstheme="majorBidi"/>
                    <w:color w:val="31849B" w:themeColor="accent5" w:themeShade="BF"/>
                    <w:sz w:val="80"/>
                    <w:szCs w:val="80"/>
                  </w:rPr>
                </w:pPr>
                <w:r>
                  <w:rPr>
                    <w:rFonts w:asciiTheme="majorHAnsi" w:eastAsiaTheme="majorEastAsia" w:hAnsiTheme="majorHAnsi" w:cstheme="majorBidi"/>
                    <w:color w:val="31849B" w:themeColor="accent5" w:themeShade="BF"/>
                    <w:sz w:val="80"/>
                    <w:szCs w:val="80"/>
                  </w:rPr>
                  <w:t>Tas binaire</w:t>
                </w:r>
                <w:r w:rsidR="008B4B8C">
                  <w:rPr>
                    <w:rFonts w:asciiTheme="majorHAnsi" w:eastAsiaTheme="majorEastAsia" w:hAnsiTheme="majorHAnsi" w:cstheme="majorBidi"/>
                    <w:color w:val="31849B" w:themeColor="accent5" w:themeShade="BF"/>
                    <w:sz w:val="80"/>
                    <w:szCs w:val="80"/>
                  </w:rPr>
                  <w:t>s statiques</w:t>
                </w:r>
              </w:p>
            </w:tc>
          </w:tr>
          <w:tr w:rsidR="00286FC0" w:rsidTr="009820C9">
            <w:trPr>
              <w:trHeight w:val="720"/>
              <w:jc w:val="center"/>
            </w:trPr>
            <w:sdt>
              <w:sdtPr>
                <w:rPr>
                  <w:rFonts w:asciiTheme="majorHAnsi" w:eastAsiaTheme="majorEastAsia" w:hAnsiTheme="majorHAnsi" w:cstheme="majorBidi"/>
                  <w:sz w:val="44"/>
                  <w:szCs w:val="44"/>
                </w:rPr>
                <w:alias w:val="Sous-titr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86FC0" w:rsidRDefault="00286FC0" w:rsidP="00E66723">
                    <w:pPr>
                      <w:pStyle w:val="Sansinterligne"/>
                      <w:jc w:val="both"/>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     </w:t>
                    </w:r>
                  </w:p>
                </w:tc>
              </w:sdtContent>
            </w:sdt>
          </w:tr>
          <w:tr w:rsidR="00286FC0" w:rsidTr="009820C9">
            <w:trPr>
              <w:trHeight w:val="360"/>
              <w:jc w:val="center"/>
            </w:trPr>
            <w:tc>
              <w:tcPr>
                <w:tcW w:w="5000" w:type="pct"/>
                <w:vAlign w:val="center"/>
              </w:tcPr>
              <w:p w:rsidR="00286FC0" w:rsidRDefault="00286FC0" w:rsidP="00E66723">
                <w:pPr>
                  <w:pStyle w:val="Sansinterligne"/>
                  <w:jc w:val="both"/>
                </w:pPr>
              </w:p>
            </w:tc>
          </w:tr>
          <w:tr w:rsidR="00286FC0" w:rsidTr="009820C9">
            <w:trPr>
              <w:trHeight w:val="360"/>
              <w:jc w:val="center"/>
            </w:trPr>
            <w:tc>
              <w:tcPr>
                <w:tcW w:w="5000" w:type="pct"/>
                <w:vAlign w:val="center"/>
              </w:tcPr>
              <w:sdt>
                <w:sdtPr>
                  <w:rPr>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p w:rsidR="00286FC0" w:rsidRDefault="00286FC0" w:rsidP="00E66723">
                    <w:pPr>
                      <w:pStyle w:val="Sansinterligne"/>
                      <w:jc w:val="both"/>
                      <w:rPr>
                        <w:b/>
                        <w:bCs/>
                      </w:rPr>
                    </w:pPr>
                    <w:r>
                      <w:rPr>
                        <w:b/>
                        <w:bCs/>
                      </w:rPr>
                      <w:t>Lynda MEDJDOUBI</w:t>
                    </w:r>
                  </w:p>
                </w:sdtContent>
              </w:sdt>
              <w:p w:rsidR="00286FC0" w:rsidRDefault="00286FC0" w:rsidP="00E66723">
                <w:pPr>
                  <w:pStyle w:val="Sansinterligne"/>
                  <w:jc w:val="both"/>
                  <w:rPr>
                    <w:b/>
                    <w:bCs/>
                  </w:rPr>
                </w:pPr>
                <w:r>
                  <w:rPr>
                    <w:b/>
                    <w:bCs/>
                  </w:rPr>
                  <w:t>Sabrina DJENADI</w:t>
                </w:r>
              </w:p>
            </w:tc>
          </w:tr>
          <w:tr w:rsidR="00286FC0" w:rsidTr="009820C9">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tc>
                  <w:tcPr>
                    <w:tcW w:w="5000" w:type="pct"/>
                    <w:vAlign w:val="center"/>
                  </w:tcPr>
                  <w:p w:rsidR="00286FC0" w:rsidRDefault="00286FC0" w:rsidP="00E66723">
                    <w:pPr>
                      <w:pStyle w:val="Sansinterligne"/>
                      <w:jc w:val="both"/>
                      <w:rPr>
                        <w:b/>
                        <w:bCs/>
                      </w:rPr>
                    </w:pPr>
                    <w:r>
                      <w:rPr>
                        <w:b/>
                        <w:bCs/>
                      </w:rPr>
                      <w:t xml:space="preserve">     </w:t>
                    </w:r>
                  </w:p>
                </w:tc>
              </w:sdtContent>
            </w:sdt>
          </w:tr>
        </w:tbl>
        <w:p w:rsidR="00286FC0" w:rsidRDefault="00286FC0" w:rsidP="00E66723">
          <w:pPr>
            <w:jc w:val="both"/>
          </w:pPr>
        </w:p>
        <w:p w:rsidR="00286FC0" w:rsidRDefault="00286FC0" w:rsidP="00E66723">
          <w:pPr>
            <w:jc w:val="both"/>
          </w:pPr>
        </w:p>
        <w:tbl>
          <w:tblPr>
            <w:tblpPr w:leftFromText="187" w:rightFromText="187" w:horzAnchor="margin" w:tblpXSpec="center" w:tblpYSpec="bottom"/>
            <w:tblW w:w="5000" w:type="pct"/>
            <w:tblLook w:val="04A0"/>
          </w:tblPr>
          <w:tblGrid>
            <w:gridCol w:w="9288"/>
          </w:tblGrid>
          <w:tr w:rsidR="00286FC0" w:rsidTr="009820C9">
            <w:sdt>
              <w:sdtPr>
                <w:alias w:val="Résumé"/>
                <w:id w:val="8276291"/>
                <w:showingPlcHdr/>
                <w:dataBinding w:prefixMappings="xmlns:ns0='http://schemas.microsoft.com/office/2006/coverPageProps'" w:xpath="/ns0:CoverPageProperties[1]/ns0:Abstract[1]" w:storeItemID="{55AF091B-3C7A-41E3-B477-F2FDAA23CFDA}"/>
                <w:text/>
              </w:sdtPr>
              <w:sdtContent>
                <w:tc>
                  <w:tcPr>
                    <w:tcW w:w="5000" w:type="pct"/>
                  </w:tcPr>
                  <w:p w:rsidR="00286FC0" w:rsidRDefault="00286FC0" w:rsidP="00E66723">
                    <w:pPr>
                      <w:pStyle w:val="Sansinterligne"/>
                      <w:jc w:val="both"/>
                    </w:pPr>
                    <w:r>
                      <w:t xml:space="preserve">     </w:t>
                    </w:r>
                  </w:p>
                </w:tc>
              </w:sdtContent>
            </w:sdt>
          </w:tr>
        </w:tbl>
        <w:p w:rsidR="00286FC0" w:rsidRDefault="00286FC0" w:rsidP="00E66723">
          <w:pPr>
            <w:jc w:val="both"/>
          </w:pPr>
        </w:p>
        <w:p w:rsidR="00286FC0" w:rsidRDefault="00286FC0" w:rsidP="00E66723">
          <w:pPr>
            <w:jc w:val="both"/>
          </w:pPr>
          <w:r>
            <w:br w:type="page"/>
          </w:r>
        </w:p>
      </w:sdtContent>
    </w:sdt>
    <w:p w:rsidR="00C156E6" w:rsidRPr="00C156E6" w:rsidRDefault="00C156E6" w:rsidP="00C156E6">
      <w:pPr>
        <w:spacing w:line="240" w:lineRule="auto"/>
        <w:jc w:val="center"/>
        <w:rPr>
          <w:b/>
          <w:color w:val="365F91" w:themeColor="accent1" w:themeShade="BF"/>
          <w:sz w:val="48"/>
          <w:szCs w:val="48"/>
        </w:rPr>
      </w:pPr>
      <w:r w:rsidRPr="00C156E6">
        <w:rPr>
          <w:b/>
          <w:color w:val="365F91" w:themeColor="accent1" w:themeShade="BF"/>
          <w:sz w:val="48"/>
          <w:szCs w:val="48"/>
        </w:rPr>
        <w:lastRenderedPageBreak/>
        <w:t>Sommaire</w:t>
      </w:r>
    </w:p>
    <w:sdt>
      <w:sdtPr>
        <w:rPr>
          <w:rFonts w:asciiTheme="minorHAnsi" w:eastAsiaTheme="minorEastAsia" w:hAnsiTheme="minorHAnsi" w:cstheme="minorBidi"/>
          <w:b w:val="0"/>
          <w:bCs w:val="0"/>
          <w:color w:val="auto"/>
          <w:sz w:val="24"/>
          <w:szCs w:val="24"/>
          <w:lang w:eastAsia="fr-FR"/>
        </w:rPr>
        <w:id w:val="950965111"/>
        <w:docPartObj>
          <w:docPartGallery w:val="Table of Contents"/>
          <w:docPartUnique/>
        </w:docPartObj>
      </w:sdtPr>
      <w:sdtEndPr>
        <w:rPr>
          <w:sz w:val="22"/>
          <w:szCs w:val="22"/>
        </w:rPr>
      </w:sdtEndPr>
      <w:sdtContent>
        <w:p w:rsidR="00C156E6" w:rsidRPr="000F7E41" w:rsidRDefault="00C156E6">
          <w:pPr>
            <w:pStyle w:val="En-ttedetabledesmatires"/>
            <w:rPr>
              <w:sz w:val="24"/>
              <w:szCs w:val="24"/>
            </w:rPr>
          </w:pPr>
        </w:p>
        <w:p w:rsidR="00C156E6" w:rsidRPr="000F7E41" w:rsidRDefault="00C156E6">
          <w:pPr>
            <w:pStyle w:val="TM1"/>
            <w:rPr>
              <w:sz w:val="24"/>
              <w:szCs w:val="24"/>
            </w:rPr>
          </w:pPr>
          <w:r w:rsidRPr="000F7E41">
            <w:rPr>
              <w:b/>
              <w:sz w:val="24"/>
              <w:szCs w:val="24"/>
            </w:rPr>
            <w:t>Insertion des clés dans l’ordre croissant</w:t>
          </w:r>
          <w:r w:rsidRPr="000F7E41">
            <w:rPr>
              <w:sz w:val="24"/>
              <w:szCs w:val="24"/>
            </w:rPr>
            <w:ptab w:relativeTo="margin" w:alignment="right" w:leader="dot"/>
          </w:r>
          <w:r w:rsidR="00B97FC0">
            <w:rPr>
              <w:b/>
              <w:sz w:val="24"/>
              <w:szCs w:val="24"/>
            </w:rPr>
            <w:t>4</w:t>
          </w:r>
        </w:p>
        <w:p w:rsidR="00C156E6" w:rsidRPr="000F7E41" w:rsidRDefault="00C156E6" w:rsidP="00C156E6">
          <w:pPr>
            <w:pStyle w:val="TM2"/>
            <w:ind w:left="0"/>
            <w:rPr>
              <w:sz w:val="24"/>
              <w:szCs w:val="24"/>
            </w:rPr>
          </w:pPr>
          <w:r w:rsidRPr="000F7E41">
            <w:rPr>
              <w:b/>
              <w:sz w:val="24"/>
              <w:szCs w:val="24"/>
            </w:rPr>
            <w:t>Insertion des clés dans l’ordre décroissant</w:t>
          </w:r>
          <w:r w:rsidRPr="000F7E41">
            <w:rPr>
              <w:sz w:val="24"/>
              <w:szCs w:val="24"/>
            </w:rPr>
            <w:ptab w:relativeTo="margin" w:alignment="right" w:leader="dot"/>
          </w:r>
          <w:r w:rsidR="00B97FC0">
            <w:rPr>
              <w:b/>
              <w:sz w:val="24"/>
              <w:szCs w:val="24"/>
            </w:rPr>
            <w:t>6</w:t>
          </w:r>
        </w:p>
        <w:p w:rsidR="00C156E6" w:rsidRPr="000F7E41" w:rsidRDefault="00C156E6" w:rsidP="00C156E6">
          <w:pPr>
            <w:pStyle w:val="TM3"/>
            <w:ind w:left="0"/>
            <w:rPr>
              <w:sz w:val="24"/>
              <w:szCs w:val="24"/>
            </w:rPr>
          </w:pPr>
          <w:r w:rsidRPr="000F7E41">
            <w:rPr>
              <w:b/>
              <w:sz w:val="24"/>
              <w:szCs w:val="24"/>
            </w:rPr>
            <w:t>Insertion des clés aléatoires</w:t>
          </w:r>
          <w:r w:rsidRPr="000F7E41">
            <w:rPr>
              <w:sz w:val="24"/>
              <w:szCs w:val="24"/>
            </w:rPr>
            <w:t xml:space="preserve"> </w:t>
          </w:r>
          <w:r w:rsidRPr="000F7E41">
            <w:rPr>
              <w:sz w:val="24"/>
              <w:szCs w:val="24"/>
            </w:rPr>
            <w:ptab w:relativeTo="margin" w:alignment="right" w:leader="dot"/>
          </w:r>
          <w:r w:rsidR="00B97FC0">
            <w:rPr>
              <w:b/>
              <w:sz w:val="24"/>
              <w:szCs w:val="24"/>
            </w:rPr>
            <w:t>8</w:t>
          </w:r>
        </w:p>
        <w:p w:rsidR="00C156E6" w:rsidRPr="000F7E41" w:rsidRDefault="00C156E6">
          <w:pPr>
            <w:pStyle w:val="TM1"/>
            <w:rPr>
              <w:sz w:val="24"/>
              <w:szCs w:val="24"/>
            </w:rPr>
          </w:pPr>
          <w:r w:rsidRPr="000F7E41">
            <w:rPr>
              <w:b/>
              <w:sz w:val="24"/>
              <w:szCs w:val="24"/>
            </w:rPr>
            <w:t>Insertion et extraction des clés</w:t>
          </w:r>
          <w:r w:rsidRPr="000F7E41">
            <w:rPr>
              <w:sz w:val="24"/>
              <w:szCs w:val="24"/>
            </w:rPr>
            <w:ptab w:relativeTo="margin" w:alignment="right" w:leader="dot"/>
          </w:r>
          <w:r w:rsidR="00B97FC0">
            <w:rPr>
              <w:b/>
              <w:sz w:val="24"/>
              <w:szCs w:val="24"/>
            </w:rPr>
            <w:t>10</w:t>
          </w:r>
        </w:p>
        <w:p w:rsidR="000F7E41" w:rsidRPr="000F7E41" w:rsidRDefault="00C156E6" w:rsidP="00C156E6">
          <w:pPr>
            <w:pStyle w:val="TM2"/>
            <w:ind w:left="0"/>
            <w:rPr>
              <w:b/>
              <w:sz w:val="24"/>
              <w:szCs w:val="24"/>
            </w:rPr>
          </w:pPr>
          <w:r w:rsidRPr="000F7E41">
            <w:rPr>
              <w:b/>
              <w:sz w:val="24"/>
              <w:szCs w:val="24"/>
            </w:rPr>
            <w:t>Conclusion</w:t>
          </w:r>
          <w:r w:rsidRPr="000F7E41">
            <w:rPr>
              <w:sz w:val="24"/>
              <w:szCs w:val="24"/>
            </w:rPr>
            <w:ptab w:relativeTo="margin" w:alignment="right" w:leader="dot"/>
          </w:r>
          <w:r w:rsidR="00B97FC0">
            <w:rPr>
              <w:b/>
              <w:sz w:val="24"/>
              <w:szCs w:val="24"/>
            </w:rPr>
            <w:t>11</w:t>
          </w:r>
        </w:p>
        <w:p w:rsidR="00C156E6" w:rsidRPr="000F7E41" w:rsidRDefault="000F7E41" w:rsidP="000F7E41">
          <w:pPr>
            <w:rPr>
              <w:lang w:eastAsia="en-US"/>
            </w:rPr>
          </w:pPr>
          <w:r w:rsidRPr="000F7E41">
            <w:rPr>
              <w:b/>
              <w:sz w:val="24"/>
              <w:szCs w:val="24"/>
              <w:lang w:eastAsia="en-US"/>
            </w:rPr>
            <w:t>Pour aller plus loi</w:t>
          </w:r>
          <w:r>
            <w:rPr>
              <w:b/>
              <w:sz w:val="24"/>
              <w:szCs w:val="24"/>
              <w:lang w:eastAsia="en-US"/>
            </w:rPr>
            <w:t>n</w:t>
          </w:r>
          <w:r w:rsidRPr="000F7E41">
            <w:rPr>
              <w:sz w:val="24"/>
              <w:szCs w:val="24"/>
            </w:rPr>
            <w:ptab w:relativeTo="margin" w:alignment="right" w:leader="dot"/>
          </w:r>
          <w:r w:rsidRPr="000F7E41">
            <w:rPr>
              <w:b/>
              <w:sz w:val="24"/>
              <w:szCs w:val="24"/>
            </w:rPr>
            <w:t>1</w:t>
          </w:r>
          <w:r w:rsidR="00B97FC0">
            <w:rPr>
              <w:b/>
              <w:sz w:val="24"/>
              <w:szCs w:val="24"/>
            </w:rPr>
            <w:t>2</w:t>
          </w:r>
        </w:p>
      </w:sdtContent>
    </w:sdt>
    <w:p w:rsidR="00FC4546" w:rsidRDefault="00FC4546" w:rsidP="00E66723">
      <w:pPr>
        <w:jc w:val="both"/>
      </w:pPr>
    </w:p>
    <w:p w:rsidR="00A543E5" w:rsidRDefault="00FC4546" w:rsidP="00E66723">
      <w:pPr>
        <w:jc w:val="both"/>
      </w:pPr>
      <w:r>
        <w:br w:type="page"/>
      </w:r>
    </w:p>
    <w:p w:rsidR="00A543E5" w:rsidRPr="005A26D0" w:rsidRDefault="00A543E5" w:rsidP="00A543E5">
      <w:pPr>
        <w:spacing w:line="240" w:lineRule="auto"/>
        <w:jc w:val="both"/>
        <w:rPr>
          <w:b/>
          <w:color w:val="365F91" w:themeColor="accent1" w:themeShade="BF"/>
          <w:sz w:val="32"/>
          <w:szCs w:val="32"/>
        </w:rPr>
      </w:pPr>
      <w:r>
        <w:rPr>
          <w:b/>
          <w:color w:val="365F91" w:themeColor="accent1" w:themeShade="BF"/>
          <w:sz w:val="32"/>
          <w:szCs w:val="32"/>
        </w:rPr>
        <w:lastRenderedPageBreak/>
        <w:t>Choix d’implémentation</w:t>
      </w:r>
      <w:r w:rsidRPr="005A26D0">
        <w:rPr>
          <w:b/>
          <w:color w:val="365F91" w:themeColor="accent1" w:themeShade="BF"/>
          <w:sz w:val="32"/>
          <w:szCs w:val="32"/>
        </w:rPr>
        <w:t> :</w:t>
      </w:r>
    </w:p>
    <w:p w:rsidR="00510DF6" w:rsidRPr="00AD5C13" w:rsidRDefault="00510DF6" w:rsidP="00510DF6">
      <w:pPr>
        <w:jc w:val="both"/>
        <w:rPr>
          <w:sz w:val="24"/>
          <w:szCs w:val="24"/>
        </w:rPr>
      </w:pPr>
      <w:r w:rsidRPr="00AD5C13">
        <w:rPr>
          <w:sz w:val="24"/>
          <w:szCs w:val="24"/>
        </w:rPr>
        <w:t>Pour l’implémenta</w:t>
      </w:r>
      <w:r>
        <w:rPr>
          <w:sz w:val="24"/>
          <w:szCs w:val="24"/>
        </w:rPr>
        <w:t>tion des tas binaires statiques</w:t>
      </w:r>
      <w:r w:rsidRPr="00AD5C13">
        <w:rPr>
          <w:sz w:val="24"/>
          <w:szCs w:val="24"/>
        </w:rPr>
        <w:t xml:space="preserve"> on va utiliser</w:t>
      </w:r>
      <w:r w:rsidR="000C7E39">
        <w:rPr>
          <w:sz w:val="24"/>
          <w:szCs w:val="24"/>
        </w:rPr>
        <w:t xml:space="preserve"> un tableau</w:t>
      </w:r>
      <w:r w:rsidRPr="00AD5C13">
        <w:rPr>
          <w:sz w:val="24"/>
          <w:szCs w:val="24"/>
        </w:rPr>
        <w:t xml:space="preserve"> </w:t>
      </w:r>
      <w:r>
        <w:rPr>
          <w:sz w:val="24"/>
          <w:szCs w:val="24"/>
        </w:rPr>
        <w:t>d’entiers</w:t>
      </w:r>
      <w:r w:rsidRPr="00AD5C13">
        <w:rPr>
          <w:sz w:val="24"/>
          <w:szCs w:val="24"/>
        </w:rPr>
        <w:t>.</w:t>
      </w:r>
    </w:p>
    <w:p w:rsidR="00510DF6" w:rsidRDefault="00510DF6" w:rsidP="00510DF6">
      <w:pPr>
        <w:jc w:val="both"/>
        <w:rPr>
          <w:sz w:val="24"/>
          <w:szCs w:val="24"/>
        </w:rPr>
      </w:pPr>
      <w:r w:rsidRPr="00AD5C13">
        <w:rPr>
          <w:sz w:val="24"/>
          <w:szCs w:val="24"/>
        </w:rPr>
        <w:t xml:space="preserve">On a commencé par définir une structure pour chaque nœud, cette structure contient  </w:t>
      </w:r>
      <w:r>
        <w:rPr>
          <w:sz w:val="24"/>
          <w:szCs w:val="24"/>
        </w:rPr>
        <w:t xml:space="preserve">un pointeur vers le tas, </w:t>
      </w:r>
      <w:r w:rsidRPr="00AD5C13">
        <w:rPr>
          <w:sz w:val="24"/>
          <w:szCs w:val="24"/>
        </w:rPr>
        <w:t>un  pointeur vers un tableau d’entiers</w:t>
      </w:r>
      <w:r>
        <w:rPr>
          <w:sz w:val="24"/>
          <w:szCs w:val="24"/>
        </w:rPr>
        <w:t>, qui va contenir les clés des nœuds, une capacité ainsi qu’un entier size représente le nombre d’élément dans le tableau, il est utilisé pour savoir quand est ce que le tableau est rempli, pour afficher un message d’erreur par exemple lors de l’insertion.</w:t>
      </w:r>
    </w:p>
    <w:p w:rsidR="00510DF6" w:rsidRDefault="00510DF6" w:rsidP="00510DF6">
      <w:pPr>
        <w:jc w:val="both"/>
        <w:rPr>
          <w:sz w:val="24"/>
          <w:szCs w:val="24"/>
        </w:rPr>
      </w:pPr>
      <w:r>
        <w:rPr>
          <w:sz w:val="24"/>
          <w:szCs w:val="24"/>
        </w:rPr>
        <w:t>Ensuite on a définit une suite de fonction dont on a besoin pour faire l’analyse de cette structure.</w:t>
      </w:r>
    </w:p>
    <w:p w:rsidR="00510DF6" w:rsidRDefault="00510DF6" w:rsidP="00510DF6">
      <w:pPr>
        <w:jc w:val="both"/>
        <w:rPr>
          <w:sz w:val="24"/>
          <w:szCs w:val="24"/>
        </w:rPr>
      </w:pPr>
      <w:r w:rsidRPr="00753FA1">
        <w:rPr>
          <w:b/>
          <w:sz w:val="24"/>
          <w:szCs w:val="24"/>
        </w:rPr>
        <w:t>1.createTas</w:t>
      </w:r>
      <w:r>
        <w:rPr>
          <w:sz w:val="24"/>
          <w:szCs w:val="24"/>
        </w:rPr>
        <w:t xml:space="preserve"> : cette fonction alloue de la mémoire pour le pointeur du tas ainsi que pour le tableau contenant les clés. </w:t>
      </w:r>
    </w:p>
    <w:p w:rsidR="00B97FC0" w:rsidRDefault="00510DF6" w:rsidP="00510DF6">
      <w:pPr>
        <w:jc w:val="both"/>
        <w:rPr>
          <w:sz w:val="24"/>
          <w:szCs w:val="24"/>
        </w:rPr>
      </w:pPr>
      <w:r w:rsidRPr="00753FA1">
        <w:rPr>
          <w:b/>
          <w:sz w:val="24"/>
          <w:szCs w:val="24"/>
        </w:rPr>
        <w:t>2.tas_insert :</w:t>
      </w:r>
      <w:r>
        <w:rPr>
          <w:sz w:val="24"/>
          <w:szCs w:val="24"/>
        </w:rPr>
        <w:t xml:space="preserve"> cette fonction permet d’insérer un entier x dans un tas</w:t>
      </w:r>
      <w:r w:rsidR="00B97FC0">
        <w:rPr>
          <w:sz w:val="24"/>
          <w:szCs w:val="24"/>
        </w:rPr>
        <w:t xml:space="preserve"> et teste si l’élément est plus petit que son père alors il va être entasser vers le haut en utilisant la fonction « reorganise_tas ».</w:t>
      </w:r>
    </w:p>
    <w:p w:rsidR="00510DF6" w:rsidRPr="00753FA1" w:rsidRDefault="00510DF6" w:rsidP="00510DF6">
      <w:pPr>
        <w:jc w:val="both"/>
        <w:rPr>
          <w:b/>
        </w:rPr>
      </w:pPr>
      <w:r w:rsidRPr="00753FA1">
        <w:rPr>
          <w:b/>
          <w:sz w:val="24"/>
          <w:szCs w:val="24"/>
        </w:rPr>
        <w:t xml:space="preserve">3.extract_min : </w:t>
      </w:r>
      <w:r>
        <w:rPr>
          <w:b/>
        </w:rPr>
        <w:t xml:space="preserve"> </w:t>
      </w:r>
      <w:r w:rsidRPr="00753FA1">
        <w:rPr>
          <w:sz w:val="24"/>
          <w:szCs w:val="24"/>
        </w:rPr>
        <w:t>elle permet d’extraire la racine du tas qui est aussi l’élément le plus petit</w:t>
      </w:r>
      <w:r>
        <w:rPr>
          <w:b/>
        </w:rPr>
        <w:t xml:space="preserve"> </w:t>
      </w:r>
      <w:r w:rsidR="00B97FC0">
        <w:rPr>
          <w:b/>
        </w:rPr>
        <w:t xml:space="preserve">et </w:t>
      </w:r>
      <w:r w:rsidR="00B97FC0" w:rsidRPr="00B97FC0">
        <w:rPr>
          <w:sz w:val="24"/>
          <w:szCs w:val="24"/>
        </w:rPr>
        <w:t>cela en le remplacant par le dernière élément du tableau, qui sera ensuite entasser vers le bas avec la fonction « Entasser »</w:t>
      </w:r>
      <w:r w:rsidR="00B97FC0">
        <w:rPr>
          <w:sz w:val="24"/>
          <w:szCs w:val="24"/>
        </w:rPr>
        <w:t>.</w:t>
      </w:r>
      <w:r w:rsidRPr="00753FA1">
        <w:rPr>
          <w:sz w:val="24"/>
          <w:szCs w:val="24"/>
        </w:rPr>
        <w:br w:type="page"/>
      </w:r>
    </w:p>
    <w:p w:rsidR="005A26D0" w:rsidRPr="005A26D0" w:rsidRDefault="00510DF6" w:rsidP="005A26D0">
      <w:pPr>
        <w:spacing w:line="240" w:lineRule="auto"/>
        <w:jc w:val="both"/>
        <w:rPr>
          <w:sz w:val="24"/>
          <w:szCs w:val="24"/>
        </w:rPr>
      </w:pPr>
      <w:r>
        <w:rPr>
          <w:sz w:val="24"/>
          <w:szCs w:val="24"/>
        </w:rPr>
        <w:lastRenderedPageBreak/>
        <w:t>d</w:t>
      </w:r>
      <w:r w:rsidR="005A26D0" w:rsidRPr="005A26D0">
        <w:rPr>
          <w:sz w:val="24"/>
          <w:szCs w:val="24"/>
        </w:rPr>
        <w:t>ans cette Première partie du TP3 on a commencé à</w:t>
      </w:r>
      <w:r w:rsidR="007F459F">
        <w:rPr>
          <w:sz w:val="24"/>
          <w:szCs w:val="24"/>
        </w:rPr>
        <w:t xml:space="preserve"> Développez une structure</w:t>
      </w:r>
      <w:r w:rsidR="005A26D0" w:rsidRPr="005A26D0">
        <w:rPr>
          <w:sz w:val="24"/>
          <w:szCs w:val="24"/>
        </w:rPr>
        <w:t xml:space="preserve"> de tas binaire dans laquelle le tableau servant à stocker les clés est de taille fixe. Cette taille est fixée à la création du tas. Cette structure de </w:t>
      </w:r>
      <w:r w:rsidR="007F459F">
        <w:rPr>
          <w:sz w:val="24"/>
          <w:szCs w:val="24"/>
        </w:rPr>
        <w:t>tas nous</w:t>
      </w:r>
      <w:r w:rsidR="005A26D0" w:rsidRPr="005A26D0">
        <w:rPr>
          <w:sz w:val="24"/>
          <w:szCs w:val="24"/>
        </w:rPr>
        <w:t xml:space="preserve"> permet d’ajouter une clé, et d’extraire la plus petite clé contenue dans le tas.</w:t>
      </w:r>
    </w:p>
    <w:p w:rsidR="005A26D0" w:rsidRDefault="005A26D0" w:rsidP="005A26D0">
      <w:pPr>
        <w:spacing w:line="240" w:lineRule="auto"/>
        <w:jc w:val="both"/>
        <w:rPr>
          <w:sz w:val="24"/>
          <w:szCs w:val="24"/>
        </w:rPr>
      </w:pPr>
      <w:r w:rsidRPr="005A26D0">
        <w:rPr>
          <w:sz w:val="24"/>
          <w:szCs w:val="24"/>
        </w:rPr>
        <w:t>Ensuite pour effectuer des expériences sur l’efficacité en temps et en mémoire de notre structure, on lui a ajouté l’Analyzer</w:t>
      </w:r>
      <w:r w:rsidR="00461797">
        <w:rPr>
          <w:sz w:val="24"/>
          <w:szCs w:val="24"/>
        </w:rPr>
        <w:t xml:space="preserve"> déjà utilisé dans le</w:t>
      </w:r>
      <w:r w:rsidRPr="005A26D0">
        <w:rPr>
          <w:sz w:val="24"/>
          <w:szCs w:val="24"/>
        </w:rPr>
        <w:t xml:space="preserve"> TP1</w:t>
      </w:r>
      <w:r w:rsidR="00461797">
        <w:rPr>
          <w:sz w:val="24"/>
          <w:szCs w:val="24"/>
        </w:rPr>
        <w:t xml:space="preserve"> </w:t>
      </w:r>
      <w:r w:rsidRPr="005A26D0">
        <w:rPr>
          <w:sz w:val="24"/>
          <w:szCs w:val="24"/>
        </w:rPr>
        <w:t>en apportant quelques modifications, pour pouvoir réaliser ces expériences.</w:t>
      </w:r>
    </w:p>
    <w:p w:rsidR="00461797" w:rsidRPr="005A26D0" w:rsidRDefault="00461797" w:rsidP="005A26D0">
      <w:pPr>
        <w:spacing w:line="240" w:lineRule="auto"/>
        <w:jc w:val="both"/>
        <w:rPr>
          <w:sz w:val="24"/>
          <w:szCs w:val="24"/>
        </w:rPr>
      </w:pPr>
    </w:p>
    <w:p w:rsidR="005A26D0" w:rsidRPr="005A26D0" w:rsidRDefault="005A26D0" w:rsidP="005A26D0">
      <w:pPr>
        <w:spacing w:line="240" w:lineRule="auto"/>
        <w:jc w:val="both"/>
        <w:rPr>
          <w:b/>
          <w:color w:val="365F91" w:themeColor="accent1" w:themeShade="BF"/>
          <w:sz w:val="32"/>
          <w:szCs w:val="32"/>
        </w:rPr>
      </w:pPr>
      <w:r w:rsidRPr="005A26D0">
        <w:rPr>
          <w:b/>
          <w:color w:val="365F91" w:themeColor="accent1" w:themeShade="BF"/>
          <w:sz w:val="32"/>
          <w:szCs w:val="32"/>
        </w:rPr>
        <w:t>Insertion des clés dans l’ordre croissant :</w:t>
      </w:r>
    </w:p>
    <w:p w:rsidR="005A26D0" w:rsidRPr="005A26D0" w:rsidRDefault="005A26D0" w:rsidP="005A26D0">
      <w:pPr>
        <w:spacing w:line="240" w:lineRule="auto"/>
        <w:jc w:val="both"/>
        <w:rPr>
          <w:sz w:val="24"/>
          <w:szCs w:val="24"/>
        </w:rPr>
      </w:pPr>
      <w:r w:rsidRPr="005A26D0">
        <w:rPr>
          <w:sz w:val="24"/>
          <w:szCs w:val="24"/>
        </w:rPr>
        <w:t xml:space="preserve">On a affiché le cout réel de l’opération d’insertion des valeurs successives ordonnées de façon croissante, on remarque </w:t>
      </w:r>
      <w:r w:rsidR="00461797">
        <w:rPr>
          <w:sz w:val="24"/>
          <w:szCs w:val="24"/>
        </w:rPr>
        <w:t xml:space="preserve">que </w:t>
      </w:r>
      <w:r w:rsidRPr="005A26D0">
        <w:rPr>
          <w:sz w:val="24"/>
          <w:szCs w:val="24"/>
        </w:rPr>
        <w:t xml:space="preserve">le </w:t>
      </w:r>
      <w:r w:rsidR="00461797">
        <w:rPr>
          <w:sz w:val="24"/>
          <w:szCs w:val="24"/>
        </w:rPr>
        <w:t>coût</w:t>
      </w:r>
      <w:r w:rsidRPr="005A26D0">
        <w:rPr>
          <w:sz w:val="24"/>
          <w:szCs w:val="24"/>
        </w:rPr>
        <w:t xml:space="preserve"> réel rencontre des augmentations légères à chaque insertion d’une valeur et cela varie entre 100 et 200, ce qui revient au fait que les valeurs sont insérées dans un ordre croissant autrement dis on n’a pas besoin d’entasser notre tas à chaque fois ce qui nous coute moins en efficacité. La figure ci-dessous nous montre clairement</w:t>
      </w:r>
      <w:r w:rsidR="00461797">
        <w:rPr>
          <w:sz w:val="24"/>
          <w:szCs w:val="24"/>
        </w:rPr>
        <w:t xml:space="preserve"> </w:t>
      </w:r>
      <w:r w:rsidRPr="005A26D0">
        <w:rPr>
          <w:sz w:val="24"/>
          <w:szCs w:val="24"/>
        </w:rPr>
        <w:t>les petites perturbations du graphe lors des insertions.</w:t>
      </w:r>
    </w:p>
    <w:p w:rsidR="007F459F" w:rsidRDefault="002F15C6" w:rsidP="007F459F">
      <w:pPr>
        <w:keepNext/>
      </w:pPr>
      <w:r>
        <w:rPr>
          <w:noProof/>
        </w:rPr>
        <w:pict>
          <v:shapetype id="_x0000_t202" coordsize="21600,21600" o:spt="202" path="m,l,21600r21600,l21600,xe">
            <v:stroke joinstyle="miter"/>
            <v:path gradientshapeok="t" o:connecttype="rect"/>
          </v:shapetype>
          <v:shape id="_x0000_s1026" type="#_x0000_t202" style="position:absolute;margin-left:1.15pt;margin-top:470.75pt;width:453.75pt;height:.05pt;z-index:251660288" wrapcoords="-36 0 -36 20965 21600 20965 21600 0 -36 0" stroked="f">
            <v:textbox style="mso-fit-shape-to-text:t" inset="0,0,0,0">
              <w:txbxContent>
                <w:p w:rsidR="007F459F" w:rsidRDefault="007F459F" w:rsidP="007F459F">
                  <w:pPr>
                    <w:pStyle w:val="Lgende"/>
                    <w:jc w:val="center"/>
                    <w:rPr>
                      <w:noProof/>
                    </w:rPr>
                  </w:pPr>
                  <w:r>
                    <w:t xml:space="preserve">Figure </w:t>
                  </w:r>
                  <w:fldSimple w:instr=" SEQ Figure \* ARABIC ">
                    <w:r w:rsidR="009C27DA">
                      <w:rPr>
                        <w:noProof/>
                      </w:rPr>
                      <w:t>1</w:t>
                    </w:r>
                  </w:fldSimple>
                  <w:r>
                    <w:t> : Coût réel de l’insertion des clés dans l’ordre croissant</w:t>
                  </w:r>
                </w:p>
              </w:txbxContent>
            </v:textbox>
            <w10:wrap type="tight"/>
          </v:shape>
        </w:pict>
      </w:r>
      <w:r w:rsidR="00B16785">
        <w:rPr>
          <w:noProof/>
        </w:rPr>
        <w:drawing>
          <wp:anchor distT="0" distB="0" distL="114300" distR="114300" simplePos="0" relativeHeight="251658240" behindDoc="1" locked="0" layoutInCell="1" allowOverlap="1">
            <wp:simplePos x="0" y="0"/>
            <wp:positionH relativeFrom="column">
              <wp:posOffset>14605</wp:posOffset>
            </wp:positionH>
            <wp:positionV relativeFrom="paragraph">
              <wp:posOffset>3082925</wp:posOffset>
            </wp:positionV>
            <wp:extent cx="5762625" cy="2838450"/>
            <wp:effectExtent l="19050" t="0" r="9525" b="0"/>
            <wp:wrapTight wrapText="bothSides">
              <wp:wrapPolygon edited="0">
                <wp:start x="-71" y="0"/>
                <wp:lineTo x="-71" y="21455"/>
                <wp:lineTo x="21636" y="21455"/>
                <wp:lineTo x="21636" y="0"/>
                <wp:lineTo x="-71" y="0"/>
              </wp:wrapPolygon>
            </wp:wrapTight>
            <wp:docPr id="8" name="Image 3" descr="C:\Users\33667\Downloads\static_cout_amo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3667\Downloads\static_cout_amortie.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2625" cy="2838450"/>
                    </a:xfrm>
                    <a:prstGeom prst="rect">
                      <a:avLst/>
                    </a:prstGeom>
                    <a:noFill/>
                    <a:ln>
                      <a:noFill/>
                    </a:ln>
                  </pic:spPr>
                </pic:pic>
              </a:graphicData>
            </a:graphic>
          </wp:anchor>
        </w:drawing>
      </w:r>
      <w:r w:rsidR="00B16785">
        <w:rPr>
          <w:noProof/>
        </w:rPr>
        <w:drawing>
          <wp:inline distT="0" distB="0" distL="0" distR="0">
            <wp:extent cx="5760720" cy="2736975"/>
            <wp:effectExtent l="19050" t="0" r="0" b="0"/>
            <wp:docPr id="9" name="Image 1" descr="C:\Users\melin\Desktop\SDA\TP3_Tas_Binaire\Captures d'écrans\real_c_memory_allocation_inse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in\Desktop\SDA\TP3_Tas_Binaire\Captures d'écrans\real_c_memory_allocation_insert2.png"/>
                    <pic:cNvPicPr>
                      <a:picLocks noChangeAspect="1" noChangeArrowheads="1"/>
                    </pic:cNvPicPr>
                  </pic:nvPicPr>
                  <pic:blipFill>
                    <a:blip r:embed="rId8"/>
                    <a:srcRect/>
                    <a:stretch>
                      <a:fillRect/>
                    </a:stretch>
                  </pic:blipFill>
                  <pic:spPr bwMode="auto">
                    <a:xfrm>
                      <a:off x="0" y="0"/>
                      <a:ext cx="5760720" cy="2736975"/>
                    </a:xfrm>
                    <a:prstGeom prst="rect">
                      <a:avLst/>
                    </a:prstGeom>
                    <a:noFill/>
                    <a:ln w="9525">
                      <a:noFill/>
                      <a:miter lim="800000"/>
                      <a:headEnd/>
                      <a:tailEnd/>
                    </a:ln>
                  </pic:spPr>
                </pic:pic>
              </a:graphicData>
            </a:graphic>
          </wp:inline>
        </w:drawing>
      </w:r>
    </w:p>
    <w:p w:rsidR="007F459F" w:rsidRDefault="007F459F" w:rsidP="007F459F">
      <w:pPr>
        <w:pStyle w:val="Lgende"/>
        <w:jc w:val="center"/>
      </w:pPr>
      <w:r>
        <w:t xml:space="preserve">Figure </w:t>
      </w:r>
      <w:fldSimple w:instr=" SEQ Figure \* ARABIC ">
        <w:r w:rsidR="009C27DA">
          <w:rPr>
            <w:noProof/>
          </w:rPr>
          <w:t>2</w:t>
        </w:r>
      </w:fldSimple>
      <w:r>
        <w:t> : coût réel de l’insertion des clés dans l’ordre croissant</w:t>
      </w:r>
    </w:p>
    <w:p w:rsidR="007F459F" w:rsidRPr="007F459F" w:rsidRDefault="007F459F" w:rsidP="007F459F">
      <w:pPr>
        <w:spacing w:line="240" w:lineRule="auto"/>
        <w:jc w:val="both"/>
        <w:rPr>
          <w:sz w:val="24"/>
          <w:szCs w:val="24"/>
        </w:rPr>
      </w:pPr>
    </w:p>
    <w:p w:rsidR="007F459F" w:rsidRDefault="007F459F" w:rsidP="007F459F">
      <w:pPr>
        <w:spacing w:line="240" w:lineRule="auto"/>
        <w:jc w:val="both"/>
        <w:rPr>
          <w:sz w:val="24"/>
          <w:szCs w:val="24"/>
        </w:rPr>
      </w:pPr>
      <w:r w:rsidRPr="007F459F">
        <w:rPr>
          <w:sz w:val="24"/>
          <w:szCs w:val="24"/>
        </w:rPr>
        <w:t xml:space="preserve">Ensuite on </w:t>
      </w:r>
      <w:r w:rsidR="00461797">
        <w:rPr>
          <w:sz w:val="24"/>
          <w:szCs w:val="24"/>
        </w:rPr>
        <w:t>a affiché le coût</w:t>
      </w:r>
      <w:r w:rsidRPr="007F459F">
        <w:rPr>
          <w:sz w:val="24"/>
          <w:szCs w:val="24"/>
        </w:rPr>
        <w:t xml:space="preserve"> amorti pour la même opération d’insertion avec des valeurs successives</w:t>
      </w:r>
      <w:r w:rsidR="00461797">
        <w:rPr>
          <w:sz w:val="24"/>
          <w:szCs w:val="24"/>
        </w:rPr>
        <w:t xml:space="preserve"> </w:t>
      </w:r>
      <w:r w:rsidRPr="007F459F">
        <w:rPr>
          <w:sz w:val="24"/>
          <w:szCs w:val="24"/>
        </w:rPr>
        <w:t xml:space="preserve">croissantes, on remarque </w:t>
      </w:r>
      <w:r w:rsidR="00461797">
        <w:rPr>
          <w:sz w:val="24"/>
          <w:szCs w:val="24"/>
        </w:rPr>
        <w:t>que le coût</w:t>
      </w:r>
      <w:r w:rsidRPr="007F459F">
        <w:rPr>
          <w:sz w:val="24"/>
          <w:szCs w:val="24"/>
        </w:rPr>
        <w:t xml:space="preserve"> amorti au début est décroissant après avoir connu une valeur très élevée pour se stabiliser a une valeur entre 100 et 150 moins que le cout réel ce qui est normal et on remarque qu’on a moins de perturbation du graphe jusqu’à ce que on ne rencontre plus d’augmentations. Vu qu’on n’a pas besoin d’entasser notre tas à chaque fois qu’on fait une insertion ce qui nous coute moins en efficacité. La figure ci-dessous nous montre les variations du cout amorti présenté</w:t>
      </w:r>
      <w:r w:rsidR="00461797">
        <w:rPr>
          <w:sz w:val="24"/>
          <w:szCs w:val="24"/>
        </w:rPr>
        <w:t>es</w:t>
      </w:r>
      <w:r w:rsidRPr="007F459F">
        <w:rPr>
          <w:sz w:val="24"/>
          <w:szCs w:val="24"/>
        </w:rPr>
        <w:t xml:space="preserve"> sous forme de graphe lors des insertions.</w:t>
      </w:r>
    </w:p>
    <w:p w:rsidR="007F459F" w:rsidRPr="007F459F" w:rsidRDefault="002F15C6" w:rsidP="007F459F">
      <w:pPr>
        <w:spacing w:line="240" w:lineRule="auto"/>
        <w:jc w:val="both"/>
        <w:rPr>
          <w:sz w:val="24"/>
          <w:szCs w:val="24"/>
        </w:rPr>
      </w:pPr>
      <w:r w:rsidRPr="002F15C6">
        <w:rPr>
          <w:noProof/>
        </w:rPr>
        <w:pict>
          <v:shape id="_x0000_s1027" type="#_x0000_t202" style="position:absolute;left:0;text-align:left;margin-left:-11.6pt;margin-top:249.6pt;width:453.75pt;height:.05pt;z-index:251664384" stroked="f">
            <v:textbox style="mso-fit-shape-to-text:t" inset="0,0,0,0">
              <w:txbxContent>
                <w:p w:rsidR="007F459F" w:rsidRPr="00442A12" w:rsidRDefault="007F459F" w:rsidP="007F459F">
                  <w:pPr>
                    <w:pStyle w:val="Lgende"/>
                    <w:jc w:val="center"/>
                    <w:rPr>
                      <w:noProof/>
                      <w:sz w:val="24"/>
                      <w:szCs w:val="24"/>
                    </w:rPr>
                  </w:pPr>
                  <w:r>
                    <w:t xml:space="preserve">Figure </w:t>
                  </w:r>
                  <w:fldSimple w:instr=" SEQ Figure \* ARABIC ">
                    <w:r w:rsidR="009C27DA">
                      <w:rPr>
                        <w:noProof/>
                      </w:rPr>
                      <w:t>3</w:t>
                    </w:r>
                  </w:fldSimple>
                  <w:r>
                    <w:t> : Coût amorti de l’insertion des clés dans l’ordre croissant</w:t>
                  </w:r>
                </w:p>
              </w:txbxContent>
            </v:textbox>
          </v:shape>
        </w:pict>
      </w:r>
      <w:r w:rsidR="00461797">
        <w:rPr>
          <w:noProof/>
          <w:sz w:val="24"/>
          <w:szCs w:val="24"/>
        </w:rPr>
        <w:drawing>
          <wp:inline distT="0" distB="0" distL="0" distR="0">
            <wp:extent cx="5760720" cy="2736975"/>
            <wp:effectExtent l="19050" t="0" r="0" b="0"/>
            <wp:docPr id="11" name="Image 2" descr="C:\Users\melin\Desktop\SDA\TP3_Tas_Binaire\Captures d'écrans\amortized_c_memory_allocation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in\Desktop\SDA\TP3_Tas_Binaire\Captures d'écrans\amortized_c_memory_allocation_insert.png"/>
                    <pic:cNvPicPr>
                      <a:picLocks noChangeAspect="1" noChangeArrowheads="1"/>
                    </pic:cNvPicPr>
                  </pic:nvPicPr>
                  <pic:blipFill>
                    <a:blip r:embed="rId9"/>
                    <a:srcRect/>
                    <a:stretch>
                      <a:fillRect/>
                    </a:stretch>
                  </pic:blipFill>
                  <pic:spPr bwMode="auto">
                    <a:xfrm>
                      <a:off x="0" y="0"/>
                      <a:ext cx="5760720" cy="2736975"/>
                    </a:xfrm>
                    <a:prstGeom prst="rect">
                      <a:avLst/>
                    </a:prstGeom>
                    <a:noFill/>
                    <a:ln w="9525">
                      <a:noFill/>
                      <a:miter lim="800000"/>
                      <a:headEnd/>
                      <a:tailEnd/>
                    </a:ln>
                  </pic:spPr>
                </pic:pic>
              </a:graphicData>
            </a:graphic>
          </wp:inline>
        </w:drawing>
      </w:r>
    </w:p>
    <w:p w:rsidR="007F459F" w:rsidRPr="001938B8" w:rsidRDefault="007F459F" w:rsidP="007F459F">
      <w:pPr>
        <w:rPr>
          <w:rFonts w:ascii="Times New Roman" w:hAnsi="Times New Roman" w:cs="Times New Roman"/>
        </w:rPr>
      </w:pPr>
    </w:p>
    <w:p w:rsidR="007F459F" w:rsidRDefault="007F459F" w:rsidP="007F459F"/>
    <w:p w:rsidR="007F459F" w:rsidRDefault="007F459F">
      <w:r>
        <w:br w:type="page"/>
      </w:r>
    </w:p>
    <w:p w:rsidR="002E1A38" w:rsidRDefault="00FC4546" w:rsidP="007F459F">
      <w:pPr>
        <w:rPr>
          <w:b/>
          <w:color w:val="365F91" w:themeColor="accent1" w:themeShade="BF"/>
          <w:sz w:val="32"/>
          <w:szCs w:val="32"/>
        </w:rPr>
      </w:pPr>
      <w:r w:rsidRPr="00FC4546">
        <w:rPr>
          <w:b/>
          <w:color w:val="365F91" w:themeColor="accent1" w:themeShade="BF"/>
          <w:sz w:val="32"/>
          <w:szCs w:val="32"/>
        </w:rPr>
        <w:lastRenderedPageBreak/>
        <w:t xml:space="preserve">Insertion des clés dans l’ordre </w:t>
      </w:r>
      <w:r w:rsidR="0038322E">
        <w:rPr>
          <w:b/>
          <w:color w:val="365F91" w:themeColor="accent1" w:themeShade="BF"/>
          <w:sz w:val="32"/>
          <w:szCs w:val="32"/>
        </w:rPr>
        <w:t>dé</w:t>
      </w:r>
      <w:r w:rsidRPr="00FC4546">
        <w:rPr>
          <w:b/>
          <w:color w:val="365F91" w:themeColor="accent1" w:themeShade="BF"/>
          <w:sz w:val="32"/>
          <w:szCs w:val="32"/>
        </w:rPr>
        <w:t>croissant :</w:t>
      </w:r>
    </w:p>
    <w:p w:rsidR="0038322E" w:rsidRDefault="0038322E" w:rsidP="00E66723">
      <w:pPr>
        <w:spacing w:line="240" w:lineRule="auto"/>
        <w:jc w:val="both"/>
        <w:rPr>
          <w:sz w:val="24"/>
          <w:szCs w:val="24"/>
        </w:rPr>
      </w:pPr>
      <w:r w:rsidRPr="0038322E">
        <w:rPr>
          <w:sz w:val="24"/>
          <w:szCs w:val="24"/>
        </w:rPr>
        <w:t xml:space="preserve">Nous avons effectué </w:t>
      </w:r>
      <w:r>
        <w:rPr>
          <w:sz w:val="24"/>
          <w:szCs w:val="24"/>
        </w:rPr>
        <w:t>des insertions successives des clés dans l’ordre dé</w:t>
      </w:r>
      <w:r w:rsidR="00CB6F76">
        <w:rPr>
          <w:sz w:val="24"/>
          <w:szCs w:val="24"/>
        </w:rPr>
        <w:t>croissant.</w:t>
      </w:r>
    </w:p>
    <w:p w:rsidR="00C04D65" w:rsidRDefault="00C04D65" w:rsidP="00E66723">
      <w:pPr>
        <w:spacing w:line="240" w:lineRule="auto"/>
        <w:jc w:val="both"/>
        <w:rPr>
          <w:sz w:val="24"/>
          <w:szCs w:val="24"/>
        </w:rPr>
      </w:pPr>
      <w:r>
        <w:rPr>
          <w:sz w:val="24"/>
          <w:szCs w:val="24"/>
        </w:rPr>
        <w:t>Pour observer le coût amorti de ces insertions nous avons affiché les résultats de l’analyse sur gnuplot sous forme de graphe</w:t>
      </w:r>
      <w:r w:rsidR="008C198D">
        <w:rPr>
          <w:sz w:val="24"/>
          <w:szCs w:val="24"/>
        </w:rPr>
        <w:t>.</w:t>
      </w:r>
    </w:p>
    <w:p w:rsidR="008C198D" w:rsidRDefault="008C198D" w:rsidP="00E66723">
      <w:pPr>
        <w:spacing w:line="240" w:lineRule="auto"/>
        <w:jc w:val="both"/>
        <w:rPr>
          <w:sz w:val="24"/>
          <w:szCs w:val="24"/>
        </w:rPr>
      </w:pPr>
      <w:r>
        <w:rPr>
          <w:sz w:val="24"/>
          <w:szCs w:val="24"/>
        </w:rPr>
        <w:t>On remarque dans ce graphe que le coût amorti augmente au fur et à mesure que les clés sont insérées, cette augmentation est du au fait que les valeurs insérées sont décroiss</w:t>
      </w:r>
      <w:r w:rsidR="00BF0748">
        <w:rPr>
          <w:sz w:val="24"/>
          <w:szCs w:val="24"/>
        </w:rPr>
        <w:t>antes. En effet quand on insère à</w:t>
      </w:r>
      <w:r>
        <w:rPr>
          <w:sz w:val="24"/>
          <w:szCs w:val="24"/>
        </w:rPr>
        <w:t xml:space="preserve"> chaque fois une clé plus petite que la précédente al</w:t>
      </w:r>
      <w:r w:rsidR="00CB6F76">
        <w:rPr>
          <w:sz w:val="24"/>
          <w:szCs w:val="24"/>
        </w:rPr>
        <w:t xml:space="preserve">ors la fonction « réorganise tas » est exécuté ce qui coûte cher car dans le pire des cas on devra parcourir toute la hauteur de l’arbre </w:t>
      </w:r>
      <w:r w:rsidR="0022428C">
        <w:rPr>
          <w:sz w:val="24"/>
          <w:szCs w:val="24"/>
        </w:rPr>
        <w:t xml:space="preserve">(O(logn)) </w:t>
      </w:r>
      <w:r w:rsidR="00CB6F76">
        <w:rPr>
          <w:sz w:val="24"/>
          <w:szCs w:val="24"/>
        </w:rPr>
        <w:t>pour entasser</w:t>
      </w:r>
      <w:r w:rsidR="00BA77FB">
        <w:rPr>
          <w:sz w:val="24"/>
          <w:szCs w:val="24"/>
        </w:rPr>
        <w:t xml:space="preserve"> vers le haut</w:t>
      </w:r>
      <w:r w:rsidR="00CB6F76">
        <w:rPr>
          <w:sz w:val="24"/>
          <w:szCs w:val="24"/>
        </w:rPr>
        <w:t xml:space="preserve"> le nouvel élément.</w:t>
      </w:r>
    </w:p>
    <w:p w:rsidR="0022428C" w:rsidRDefault="0022428C" w:rsidP="00E66723">
      <w:pPr>
        <w:spacing w:line="240" w:lineRule="auto"/>
        <w:jc w:val="both"/>
        <w:rPr>
          <w:sz w:val="24"/>
          <w:szCs w:val="24"/>
        </w:rPr>
      </w:pPr>
      <w:r>
        <w:rPr>
          <w:sz w:val="24"/>
          <w:szCs w:val="24"/>
        </w:rPr>
        <w:t>En ce qui concerne l’allocation mémoire, celle-ci est toujours nulle car on travaille sur des tas binaires statiques.</w:t>
      </w:r>
    </w:p>
    <w:p w:rsidR="00CB6F76" w:rsidRDefault="00CB6F76" w:rsidP="00E66723">
      <w:pPr>
        <w:spacing w:line="240" w:lineRule="auto"/>
        <w:jc w:val="both"/>
        <w:rPr>
          <w:sz w:val="24"/>
          <w:szCs w:val="24"/>
        </w:rPr>
      </w:pPr>
      <w:r>
        <w:rPr>
          <w:sz w:val="24"/>
          <w:szCs w:val="24"/>
        </w:rPr>
        <w:t xml:space="preserve">On pense que </w:t>
      </w:r>
      <w:r w:rsidR="00BA77FB">
        <w:rPr>
          <w:sz w:val="24"/>
          <w:szCs w:val="24"/>
        </w:rPr>
        <w:t>cette méthode d’insertion n’est pas très pratique car elle coûte chère en temps d’</w:t>
      </w:r>
      <w:r w:rsidR="0022428C">
        <w:rPr>
          <w:sz w:val="24"/>
          <w:szCs w:val="24"/>
        </w:rPr>
        <w:t>exécution.</w:t>
      </w:r>
    </w:p>
    <w:p w:rsidR="00C04D65" w:rsidRDefault="00C04D65" w:rsidP="00E66723">
      <w:pPr>
        <w:spacing w:line="240" w:lineRule="auto"/>
        <w:jc w:val="both"/>
        <w:rPr>
          <w:sz w:val="24"/>
          <w:szCs w:val="24"/>
        </w:rPr>
      </w:pPr>
    </w:p>
    <w:p w:rsidR="00CB6F76" w:rsidRDefault="0038322E" w:rsidP="00E66723">
      <w:pPr>
        <w:keepNext/>
        <w:spacing w:line="240" w:lineRule="auto"/>
        <w:jc w:val="both"/>
      </w:pPr>
      <w:r>
        <w:rPr>
          <w:noProof/>
          <w:sz w:val="24"/>
          <w:szCs w:val="24"/>
        </w:rPr>
        <w:drawing>
          <wp:inline distT="0" distB="0" distL="0" distR="0">
            <wp:extent cx="5995255" cy="3204375"/>
            <wp:effectExtent l="19050" t="0" r="5495" b="0"/>
            <wp:docPr id="1" name="Image 1" descr="C:\Users\melin\Desktop\SDA\TP3\Captures d'écrans\amortized_c_memory_allocation_insert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in\Desktop\SDA\TP3\Captures d'écrans\amortized_c_memory_allocation_insert_desc.png"/>
                    <pic:cNvPicPr>
                      <a:picLocks noChangeAspect="1" noChangeArrowheads="1"/>
                    </pic:cNvPicPr>
                  </pic:nvPicPr>
                  <pic:blipFill>
                    <a:blip r:embed="rId10"/>
                    <a:srcRect/>
                    <a:stretch>
                      <a:fillRect/>
                    </a:stretch>
                  </pic:blipFill>
                  <pic:spPr bwMode="auto">
                    <a:xfrm>
                      <a:off x="0" y="0"/>
                      <a:ext cx="5994422" cy="3203930"/>
                    </a:xfrm>
                    <a:prstGeom prst="rect">
                      <a:avLst/>
                    </a:prstGeom>
                    <a:noFill/>
                    <a:ln w="9525">
                      <a:noFill/>
                      <a:miter lim="800000"/>
                      <a:headEnd/>
                      <a:tailEnd/>
                    </a:ln>
                  </pic:spPr>
                </pic:pic>
              </a:graphicData>
            </a:graphic>
          </wp:inline>
        </w:drawing>
      </w:r>
    </w:p>
    <w:p w:rsidR="0038322E" w:rsidRPr="005A34AB" w:rsidRDefault="00CB6F76" w:rsidP="00E66723">
      <w:pPr>
        <w:pStyle w:val="Lgende"/>
        <w:ind w:left="1416" w:firstLine="708"/>
        <w:jc w:val="both"/>
      </w:pPr>
      <w:r w:rsidRPr="005A34AB">
        <w:t xml:space="preserve">Figure </w:t>
      </w:r>
      <w:r w:rsidR="002F15C6" w:rsidRPr="005A34AB">
        <w:fldChar w:fldCharType="begin"/>
      </w:r>
      <w:r w:rsidRPr="005A34AB">
        <w:instrText xml:space="preserve"> SEQ Figure \* ARABIC </w:instrText>
      </w:r>
      <w:r w:rsidR="002F15C6" w:rsidRPr="005A34AB">
        <w:fldChar w:fldCharType="separate"/>
      </w:r>
      <w:r w:rsidR="009C27DA">
        <w:rPr>
          <w:noProof/>
        </w:rPr>
        <w:t>4</w:t>
      </w:r>
      <w:r w:rsidR="002F15C6" w:rsidRPr="005A34AB">
        <w:fldChar w:fldCharType="end"/>
      </w:r>
      <w:r w:rsidR="005A34AB">
        <w:t> :</w:t>
      </w:r>
      <w:r w:rsidRPr="005A34AB">
        <w:t xml:space="preserve"> Coût amorti de l'insertion des clés </w:t>
      </w:r>
      <w:r w:rsidR="005A34AB" w:rsidRPr="005A34AB">
        <w:t>dé</w:t>
      </w:r>
      <w:r w:rsidRPr="005A34AB">
        <w:t>croissantes</w:t>
      </w:r>
    </w:p>
    <w:p w:rsidR="00FC4546" w:rsidRDefault="00FC4546" w:rsidP="00E66723">
      <w:pPr>
        <w:spacing w:line="240" w:lineRule="auto"/>
        <w:jc w:val="both"/>
        <w:rPr>
          <w:b/>
          <w:color w:val="365F91" w:themeColor="accent1" w:themeShade="BF"/>
          <w:sz w:val="32"/>
          <w:szCs w:val="32"/>
        </w:rPr>
      </w:pPr>
    </w:p>
    <w:p w:rsidR="00FC4546" w:rsidRPr="00FC4546" w:rsidRDefault="00FC4546" w:rsidP="00E66723">
      <w:pPr>
        <w:spacing w:line="240" w:lineRule="auto"/>
        <w:jc w:val="both"/>
        <w:rPr>
          <w:b/>
          <w:color w:val="365F91" w:themeColor="accent1" w:themeShade="BF"/>
          <w:sz w:val="32"/>
          <w:szCs w:val="32"/>
        </w:rPr>
      </w:pPr>
    </w:p>
    <w:p w:rsidR="00CB6F76" w:rsidRDefault="00CB6F76" w:rsidP="00E66723">
      <w:pPr>
        <w:keepNext/>
        <w:jc w:val="both"/>
      </w:pPr>
      <w:r>
        <w:rPr>
          <w:noProof/>
          <w:sz w:val="28"/>
          <w:szCs w:val="28"/>
        </w:rPr>
        <w:lastRenderedPageBreak/>
        <w:drawing>
          <wp:inline distT="0" distB="0" distL="0" distR="0">
            <wp:extent cx="5760720" cy="2853527"/>
            <wp:effectExtent l="19050" t="0" r="0" b="0"/>
            <wp:docPr id="2" name="Image 2" descr="C:\Users\melin\Desktop\SDA\TP3\Captures d'écrans\amortized_c_memory_allocation_insert_des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in\Desktop\SDA\TP3\Captures d'écrans\amortized_c_memory_allocation_insert_desc_2.png"/>
                    <pic:cNvPicPr>
                      <a:picLocks noChangeAspect="1" noChangeArrowheads="1"/>
                    </pic:cNvPicPr>
                  </pic:nvPicPr>
                  <pic:blipFill>
                    <a:blip r:embed="rId11"/>
                    <a:srcRect/>
                    <a:stretch>
                      <a:fillRect/>
                    </a:stretch>
                  </pic:blipFill>
                  <pic:spPr bwMode="auto">
                    <a:xfrm>
                      <a:off x="0" y="0"/>
                      <a:ext cx="5760720" cy="2853527"/>
                    </a:xfrm>
                    <a:prstGeom prst="rect">
                      <a:avLst/>
                    </a:prstGeom>
                    <a:noFill/>
                    <a:ln w="9525">
                      <a:noFill/>
                      <a:miter lim="800000"/>
                      <a:headEnd/>
                      <a:tailEnd/>
                    </a:ln>
                  </pic:spPr>
                </pic:pic>
              </a:graphicData>
            </a:graphic>
          </wp:inline>
        </w:drawing>
      </w:r>
    </w:p>
    <w:p w:rsidR="00FC4546" w:rsidRPr="005A34AB" w:rsidRDefault="00CB6F76" w:rsidP="00E66723">
      <w:pPr>
        <w:pStyle w:val="Lgende"/>
        <w:ind w:left="1416" w:firstLine="708"/>
        <w:jc w:val="both"/>
      </w:pPr>
      <w:r w:rsidRPr="005A34AB">
        <w:t xml:space="preserve">Figure </w:t>
      </w:r>
      <w:r w:rsidR="002F15C6" w:rsidRPr="005A34AB">
        <w:fldChar w:fldCharType="begin"/>
      </w:r>
      <w:r w:rsidRPr="005A34AB">
        <w:instrText xml:space="preserve"> SEQ Figure \* ARABIC </w:instrText>
      </w:r>
      <w:r w:rsidR="002F15C6" w:rsidRPr="005A34AB">
        <w:fldChar w:fldCharType="separate"/>
      </w:r>
      <w:r w:rsidR="009C27DA">
        <w:rPr>
          <w:noProof/>
        </w:rPr>
        <w:t>5</w:t>
      </w:r>
      <w:r w:rsidR="002F15C6" w:rsidRPr="005A34AB">
        <w:fldChar w:fldCharType="end"/>
      </w:r>
      <w:r w:rsidRPr="005A34AB">
        <w:t xml:space="preserve"> : coût amorti de l’insertion des clés dans l’ordre </w:t>
      </w:r>
      <w:r w:rsidR="005A34AB" w:rsidRPr="005A34AB">
        <w:t>dé</w:t>
      </w:r>
      <w:r w:rsidRPr="005A34AB">
        <w:t>croissant</w:t>
      </w:r>
    </w:p>
    <w:p w:rsidR="0022428C" w:rsidRDefault="0022428C" w:rsidP="00E66723">
      <w:pPr>
        <w:jc w:val="both"/>
      </w:pPr>
    </w:p>
    <w:p w:rsidR="0022428C" w:rsidRPr="00DD736D" w:rsidRDefault="0022428C" w:rsidP="00DD736D">
      <w:pPr>
        <w:spacing w:line="240" w:lineRule="auto"/>
        <w:jc w:val="both"/>
        <w:rPr>
          <w:sz w:val="24"/>
          <w:szCs w:val="24"/>
        </w:rPr>
      </w:pPr>
      <w:r w:rsidRPr="00DD736D">
        <w:rPr>
          <w:sz w:val="24"/>
          <w:szCs w:val="24"/>
        </w:rPr>
        <w:t>On a aussi affiché le coût réel de ces opérations et on a obtenu le graphe suivant :</w:t>
      </w:r>
    </w:p>
    <w:p w:rsidR="005A52BB" w:rsidRPr="00DD736D" w:rsidRDefault="005A52BB" w:rsidP="00DD736D">
      <w:pPr>
        <w:spacing w:line="240" w:lineRule="auto"/>
        <w:jc w:val="both"/>
        <w:rPr>
          <w:sz w:val="24"/>
          <w:szCs w:val="24"/>
        </w:rPr>
      </w:pPr>
      <w:r w:rsidRPr="00DD736D">
        <w:rPr>
          <w:sz w:val="24"/>
          <w:szCs w:val="24"/>
        </w:rPr>
        <w:t xml:space="preserve">On remarque que le coût réel augmente très souvent et cela à </w:t>
      </w:r>
      <w:r w:rsidR="00993A7C" w:rsidRPr="00DD736D">
        <w:rPr>
          <w:sz w:val="24"/>
          <w:szCs w:val="24"/>
        </w:rPr>
        <w:t>chaque nouvelle insertion</w:t>
      </w:r>
      <w:r w:rsidRPr="00DD736D">
        <w:rPr>
          <w:sz w:val="24"/>
          <w:szCs w:val="24"/>
        </w:rPr>
        <w:t xml:space="preserve">.  </w:t>
      </w:r>
    </w:p>
    <w:p w:rsidR="005A52BB" w:rsidRPr="00DD736D" w:rsidRDefault="00383488" w:rsidP="00DD736D">
      <w:pPr>
        <w:spacing w:line="240" w:lineRule="auto"/>
        <w:jc w:val="both"/>
        <w:rPr>
          <w:sz w:val="24"/>
          <w:szCs w:val="24"/>
        </w:rPr>
      </w:pPr>
      <w:r w:rsidRPr="00DD736D">
        <w:rPr>
          <w:sz w:val="24"/>
          <w:szCs w:val="24"/>
        </w:rPr>
        <w:t xml:space="preserve">Le résultat est cohérent car on sait que à chaque fois qu’on insère un nouvel élément dans le tas celui-ci doit être </w:t>
      </w:r>
      <w:r w:rsidR="00485CDB" w:rsidRPr="00DD736D">
        <w:rPr>
          <w:sz w:val="24"/>
          <w:szCs w:val="24"/>
        </w:rPr>
        <w:t>entassé</w:t>
      </w:r>
      <w:r w:rsidRPr="00DD736D">
        <w:rPr>
          <w:sz w:val="24"/>
          <w:szCs w:val="24"/>
        </w:rPr>
        <w:t xml:space="preserve"> vers le haut car il est plus petit que le précédent, et on remarque aussi qu’au départ </w:t>
      </w:r>
      <w:r w:rsidR="00993A7C" w:rsidRPr="00DD736D">
        <w:rPr>
          <w:sz w:val="24"/>
          <w:szCs w:val="24"/>
        </w:rPr>
        <w:t xml:space="preserve">les valeurs du coût réel sont entre 200 et 300 et après plusieurs insertions les valeurs ont beaucoup augmenté et ont dépassé 600, car la hauteur du tas augmente. </w:t>
      </w:r>
      <w:r w:rsidRPr="00DD736D">
        <w:rPr>
          <w:sz w:val="24"/>
          <w:szCs w:val="24"/>
        </w:rPr>
        <w:t xml:space="preserve"> </w:t>
      </w:r>
    </w:p>
    <w:p w:rsidR="00993A7C" w:rsidRDefault="0022428C" w:rsidP="00E66723">
      <w:pPr>
        <w:keepNext/>
        <w:jc w:val="both"/>
      </w:pPr>
      <w:r>
        <w:rPr>
          <w:noProof/>
        </w:rPr>
        <w:drawing>
          <wp:inline distT="0" distB="0" distL="0" distR="0">
            <wp:extent cx="5760720" cy="2853527"/>
            <wp:effectExtent l="19050" t="0" r="0" b="0"/>
            <wp:docPr id="3" name="Image 3" descr="C:\Users\melin\Desktop\SDA\TP3\Captures d'écrans\real_c_memory_allocation_insert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in\Desktop\SDA\TP3\Captures d'écrans\real_c_memory_allocation_insert_desc.png"/>
                    <pic:cNvPicPr>
                      <a:picLocks noChangeAspect="1" noChangeArrowheads="1"/>
                    </pic:cNvPicPr>
                  </pic:nvPicPr>
                  <pic:blipFill>
                    <a:blip r:embed="rId12"/>
                    <a:srcRect/>
                    <a:stretch>
                      <a:fillRect/>
                    </a:stretch>
                  </pic:blipFill>
                  <pic:spPr bwMode="auto">
                    <a:xfrm>
                      <a:off x="0" y="0"/>
                      <a:ext cx="5760720" cy="2853527"/>
                    </a:xfrm>
                    <a:prstGeom prst="rect">
                      <a:avLst/>
                    </a:prstGeom>
                    <a:noFill/>
                    <a:ln w="9525">
                      <a:noFill/>
                      <a:miter lim="800000"/>
                      <a:headEnd/>
                      <a:tailEnd/>
                    </a:ln>
                  </pic:spPr>
                </pic:pic>
              </a:graphicData>
            </a:graphic>
          </wp:inline>
        </w:drawing>
      </w:r>
    </w:p>
    <w:p w:rsidR="0022428C" w:rsidRDefault="00993A7C" w:rsidP="00E66723">
      <w:pPr>
        <w:pStyle w:val="Lgende"/>
        <w:ind w:left="1416" w:firstLine="708"/>
        <w:jc w:val="both"/>
      </w:pPr>
      <w:r>
        <w:t xml:space="preserve">Figure </w:t>
      </w:r>
      <w:fldSimple w:instr=" SEQ Figure \* ARABIC ">
        <w:r w:rsidR="009C27DA">
          <w:rPr>
            <w:noProof/>
          </w:rPr>
          <w:t>6</w:t>
        </w:r>
      </w:fldSimple>
      <w:r w:rsidR="005A34AB">
        <w:t xml:space="preserve"> : Coût réel de l’insertion des clés dans l’ordre décroissant </w:t>
      </w:r>
    </w:p>
    <w:p w:rsidR="00461797" w:rsidRDefault="00461797" w:rsidP="00E66723">
      <w:pPr>
        <w:spacing w:line="240" w:lineRule="auto"/>
        <w:jc w:val="both"/>
        <w:rPr>
          <w:b/>
          <w:color w:val="365F91" w:themeColor="accent1" w:themeShade="BF"/>
          <w:sz w:val="32"/>
          <w:szCs w:val="32"/>
        </w:rPr>
      </w:pPr>
    </w:p>
    <w:p w:rsidR="00461797" w:rsidRDefault="00461797">
      <w:pPr>
        <w:rPr>
          <w:b/>
          <w:color w:val="365F91" w:themeColor="accent1" w:themeShade="BF"/>
          <w:sz w:val="32"/>
          <w:szCs w:val="32"/>
        </w:rPr>
      </w:pPr>
    </w:p>
    <w:p w:rsidR="00461797" w:rsidRPr="00461797" w:rsidRDefault="00461797" w:rsidP="00DD736D">
      <w:pPr>
        <w:rPr>
          <w:b/>
          <w:color w:val="365F91" w:themeColor="accent1" w:themeShade="BF"/>
          <w:sz w:val="32"/>
          <w:szCs w:val="32"/>
        </w:rPr>
      </w:pPr>
      <w:r>
        <w:rPr>
          <w:b/>
          <w:color w:val="365F91" w:themeColor="accent1" w:themeShade="BF"/>
          <w:sz w:val="32"/>
          <w:szCs w:val="32"/>
        </w:rPr>
        <w:br w:type="page"/>
      </w:r>
      <w:r w:rsidRPr="00461797">
        <w:rPr>
          <w:b/>
          <w:color w:val="365F91" w:themeColor="accent1" w:themeShade="BF"/>
          <w:sz w:val="32"/>
          <w:szCs w:val="32"/>
        </w:rPr>
        <w:lastRenderedPageBreak/>
        <w:t>Insertion des clés d’une façon aléatoire :</w:t>
      </w:r>
    </w:p>
    <w:p w:rsidR="00461797" w:rsidRPr="00461797" w:rsidRDefault="00461797" w:rsidP="00461797">
      <w:pPr>
        <w:spacing w:line="240" w:lineRule="auto"/>
        <w:jc w:val="both"/>
        <w:rPr>
          <w:sz w:val="24"/>
          <w:szCs w:val="24"/>
        </w:rPr>
      </w:pPr>
      <w:r w:rsidRPr="00461797">
        <w:rPr>
          <w:sz w:val="24"/>
          <w:szCs w:val="24"/>
        </w:rPr>
        <w:t xml:space="preserve">Pour effectuer cette expérience </w:t>
      </w:r>
      <w:r>
        <w:rPr>
          <w:sz w:val="24"/>
          <w:szCs w:val="24"/>
        </w:rPr>
        <w:t>on a modifié notre main</w:t>
      </w:r>
      <w:r w:rsidRPr="00461797">
        <w:rPr>
          <w:sz w:val="24"/>
          <w:szCs w:val="24"/>
        </w:rPr>
        <w:t xml:space="preserve"> du tas binaire en utilisant randum pour en insérer des valeurs aléatoires, puis on </w:t>
      </w:r>
      <w:r w:rsidR="00DA1B01">
        <w:rPr>
          <w:sz w:val="24"/>
          <w:szCs w:val="24"/>
        </w:rPr>
        <w:t>a observé les variations du coût réel et du coût</w:t>
      </w:r>
      <w:r w:rsidRPr="00461797">
        <w:rPr>
          <w:sz w:val="24"/>
          <w:szCs w:val="24"/>
        </w:rPr>
        <w:t xml:space="preserve"> amorti de cette opération.</w:t>
      </w:r>
    </w:p>
    <w:p w:rsidR="00DA1B01" w:rsidRDefault="00DA1B01" w:rsidP="00461797">
      <w:pPr>
        <w:spacing w:line="240" w:lineRule="auto"/>
        <w:jc w:val="both"/>
        <w:rPr>
          <w:sz w:val="24"/>
          <w:szCs w:val="24"/>
        </w:rPr>
      </w:pPr>
      <w:r>
        <w:rPr>
          <w:sz w:val="24"/>
          <w:szCs w:val="24"/>
        </w:rPr>
        <w:t>On remarque que le coût</w:t>
      </w:r>
      <w:r w:rsidR="00461797" w:rsidRPr="00461797">
        <w:rPr>
          <w:sz w:val="24"/>
          <w:szCs w:val="24"/>
        </w:rPr>
        <w:t xml:space="preserve"> réel est très perturbé il augmente énormément lors de l’insertion des valeurs pour atteindre une valeur très grande</w:t>
      </w:r>
      <w:r>
        <w:rPr>
          <w:sz w:val="24"/>
          <w:szCs w:val="24"/>
        </w:rPr>
        <w:t>,</w:t>
      </w:r>
      <w:r w:rsidR="00461797" w:rsidRPr="00461797">
        <w:rPr>
          <w:sz w:val="24"/>
          <w:szCs w:val="24"/>
        </w:rPr>
        <w:t xml:space="preserve"> surtout au moment d’appelle à entasser</w:t>
      </w:r>
      <w:r>
        <w:rPr>
          <w:sz w:val="24"/>
          <w:szCs w:val="24"/>
        </w:rPr>
        <w:t>,</w:t>
      </w:r>
      <w:r w:rsidR="00461797" w:rsidRPr="00461797">
        <w:rPr>
          <w:sz w:val="24"/>
          <w:szCs w:val="24"/>
        </w:rPr>
        <w:t xml:space="preserve"> quand la valeur à insérer est plus petite que la racine</w:t>
      </w:r>
      <w:r>
        <w:rPr>
          <w:sz w:val="24"/>
          <w:szCs w:val="24"/>
        </w:rPr>
        <w:t xml:space="preserve"> alors le coût</w:t>
      </w:r>
      <w:r w:rsidR="00461797" w:rsidRPr="00461797">
        <w:rPr>
          <w:sz w:val="24"/>
          <w:szCs w:val="24"/>
        </w:rPr>
        <w:t xml:space="preserve"> réel devient plus grand en faisant la permutation de plusieurs valeurs.</w:t>
      </w:r>
    </w:p>
    <w:p w:rsidR="00461797" w:rsidRPr="00461797" w:rsidRDefault="00DA1B01" w:rsidP="00461797">
      <w:pPr>
        <w:spacing w:line="240" w:lineRule="auto"/>
        <w:jc w:val="both"/>
        <w:rPr>
          <w:sz w:val="24"/>
          <w:szCs w:val="24"/>
        </w:rPr>
      </w:pPr>
      <w:r>
        <w:rPr>
          <w:sz w:val="24"/>
          <w:szCs w:val="24"/>
        </w:rPr>
        <w:t xml:space="preserve"> </w:t>
      </w:r>
      <w:r w:rsidR="00461797" w:rsidRPr="00461797">
        <w:rPr>
          <w:sz w:val="24"/>
          <w:szCs w:val="24"/>
        </w:rPr>
        <w:t>Après avoir fait plusieurs insertions la hauteur du tas devient plus grande</w:t>
      </w:r>
      <w:r>
        <w:rPr>
          <w:sz w:val="24"/>
          <w:szCs w:val="24"/>
        </w:rPr>
        <w:t xml:space="preserve"> ainsi on risque de parcourir toute la hauteur du tas </w:t>
      </w:r>
      <w:r w:rsidR="00461797" w:rsidRPr="00461797">
        <w:rPr>
          <w:sz w:val="24"/>
          <w:szCs w:val="24"/>
        </w:rPr>
        <w:t xml:space="preserve">pour </w:t>
      </w:r>
      <w:r>
        <w:rPr>
          <w:sz w:val="24"/>
          <w:szCs w:val="24"/>
        </w:rPr>
        <w:t>le réorganiser</w:t>
      </w:r>
      <w:r w:rsidR="00461797" w:rsidRPr="00461797">
        <w:rPr>
          <w:sz w:val="24"/>
          <w:szCs w:val="24"/>
        </w:rPr>
        <w:t xml:space="preserve">, c’est </w:t>
      </w:r>
      <w:r>
        <w:rPr>
          <w:sz w:val="24"/>
          <w:szCs w:val="24"/>
        </w:rPr>
        <w:t xml:space="preserve">ce qui fait que la valeur du coût </w:t>
      </w:r>
      <w:r w:rsidR="00461797" w:rsidRPr="00461797">
        <w:rPr>
          <w:sz w:val="24"/>
          <w:szCs w:val="24"/>
        </w:rPr>
        <w:t xml:space="preserve"> réel après plusieurs insertions atteint une valeur qui dépasse 600 ; ce qui est trois fois plus grand que </w:t>
      </w:r>
      <w:r>
        <w:rPr>
          <w:sz w:val="24"/>
          <w:szCs w:val="24"/>
        </w:rPr>
        <w:t xml:space="preserve">la valeur du coût </w:t>
      </w:r>
      <w:r w:rsidR="00461797" w:rsidRPr="00461797">
        <w:rPr>
          <w:sz w:val="24"/>
          <w:szCs w:val="24"/>
        </w:rPr>
        <w:t>réel de l’insertion des valeurs croissantes. Cette méthode n’est pas efficace comparé à l’insertion effectuée dans le cas précédent.</w:t>
      </w:r>
    </w:p>
    <w:p w:rsidR="00461797" w:rsidRPr="00461797" w:rsidRDefault="00461797" w:rsidP="00461797">
      <w:pPr>
        <w:spacing w:line="240" w:lineRule="auto"/>
        <w:jc w:val="both"/>
        <w:rPr>
          <w:sz w:val="24"/>
          <w:szCs w:val="24"/>
        </w:rPr>
      </w:pPr>
      <w:r w:rsidRPr="00461797">
        <w:rPr>
          <w:sz w:val="24"/>
          <w:szCs w:val="24"/>
        </w:rPr>
        <w:t>La figure ci-dessous nous montre clairement l’immense augmentation du cout réel de l’insertion des valeurs aléatoires :</w:t>
      </w:r>
    </w:p>
    <w:p w:rsidR="00461797" w:rsidRDefault="002F15C6" w:rsidP="00DA1B01">
      <w:pPr>
        <w:rPr>
          <w:b/>
          <w:color w:val="365F91" w:themeColor="accent1" w:themeShade="BF"/>
          <w:sz w:val="32"/>
          <w:szCs w:val="32"/>
        </w:rPr>
      </w:pPr>
      <w:r w:rsidRPr="002F15C6">
        <w:rPr>
          <w:noProof/>
        </w:rPr>
        <w:pict>
          <v:shape id="_x0000_s1028" type="#_x0000_t202" style="position:absolute;margin-left:-1.85pt;margin-top:260.8pt;width:453.75pt;height:.05pt;z-index:251668480" stroked="f">
            <v:textbox style="mso-fit-shape-to-text:t" inset="0,0,0,0">
              <w:txbxContent>
                <w:p w:rsidR="00DA1B01" w:rsidRPr="00E22666" w:rsidRDefault="00DA1B01" w:rsidP="00DA1B01">
                  <w:pPr>
                    <w:pStyle w:val="Lgende"/>
                    <w:jc w:val="center"/>
                    <w:rPr>
                      <w:color w:val="365F91" w:themeColor="accent1" w:themeShade="BF"/>
                      <w:sz w:val="32"/>
                      <w:szCs w:val="32"/>
                    </w:rPr>
                  </w:pPr>
                  <w:r>
                    <w:t>Figure : Coût réel de l’insertion de clés aléatoires</w:t>
                  </w:r>
                </w:p>
              </w:txbxContent>
            </v:textbox>
          </v:shape>
        </w:pict>
      </w:r>
      <w:r w:rsidR="00DA1B01" w:rsidRPr="00DA1B01">
        <w:rPr>
          <w:b/>
          <w:noProof/>
          <w:color w:val="365F91" w:themeColor="accent1" w:themeShade="BF"/>
          <w:sz w:val="32"/>
          <w:szCs w:val="32"/>
        </w:rPr>
        <w:drawing>
          <wp:anchor distT="0" distB="0" distL="114300" distR="114300" simplePos="0" relativeHeight="251666432" behindDoc="1" locked="0" layoutInCell="1" allowOverlap="1">
            <wp:simplePos x="0" y="0"/>
            <wp:positionH relativeFrom="margin">
              <wp:posOffset>-23495</wp:posOffset>
            </wp:positionH>
            <wp:positionV relativeFrom="paragraph">
              <wp:posOffset>397510</wp:posOffset>
            </wp:positionV>
            <wp:extent cx="5762625" cy="2857500"/>
            <wp:effectExtent l="19050" t="0" r="9525" b="0"/>
            <wp:wrapNone/>
            <wp:docPr id="12" name="Image 4" descr="C:\Users\33667\Downloads\insert_randum_cout_r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3667\Downloads\insert_randum_cout_reel.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2625" cy="2857500"/>
                    </a:xfrm>
                    <a:prstGeom prst="rect">
                      <a:avLst/>
                    </a:prstGeom>
                    <a:noFill/>
                    <a:ln>
                      <a:noFill/>
                    </a:ln>
                  </pic:spPr>
                </pic:pic>
              </a:graphicData>
            </a:graphic>
          </wp:anchor>
        </w:drawing>
      </w:r>
      <w:r w:rsidR="00461797">
        <w:rPr>
          <w:b/>
          <w:color w:val="365F91" w:themeColor="accent1" w:themeShade="BF"/>
          <w:sz w:val="32"/>
          <w:szCs w:val="32"/>
        </w:rPr>
        <w:br w:type="page"/>
      </w:r>
    </w:p>
    <w:p w:rsidR="009C27DA" w:rsidRDefault="00DA1B01" w:rsidP="00DA1B01">
      <w:pPr>
        <w:spacing w:line="240" w:lineRule="auto"/>
        <w:jc w:val="both"/>
        <w:rPr>
          <w:sz w:val="24"/>
          <w:szCs w:val="24"/>
        </w:rPr>
      </w:pPr>
      <w:r w:rsidRPr="00DA1B01">
        <w:rPr>
          <w:sz w:val="24"/>
          <w:szCs w:val="24"/>
        </w:rPr>
        <w:lastRenderedPageBreak/>
        <w:t>De la m</w:t>
      </w:r>
      <w:r>
        <w:rPr>
          <w:sz w:val="24"/>
          <w:szCs w:val="24"/>
        </w:rPr>
        <w:t>ême manière on a analysé le coût</w:t>
      </w:r>
      <w:r w:rsidRPr="00DA1B01">
        <w:rPr>
          <w:sz w:val="24"/>
          <w:szCs w:val="24"/>
        </w:rPr>
        <w:t xml:space="preserve"> amorti de l’insertion des valeurs aléatoires, on a remarq</w:t>
      </w:r>
      <w:r>
        <w:rPr>
          <w:sz w:val="24"/>
          <w:szCs w:val="24"/>
        </w:rPr>
        <w:t xml:space="preserve">ué que la valeur du coût </w:t>
      </w:r>
      <w:r w:rsidRPr="00DA1B01">
        <w:rPr>
          <w:sz w:val="24"/>
          <w:szCs w:val="24"/>
        </w:rPr>
        <w:t>amorti à a</w:t>
      </w:r>
      <w:r>
        <w:rPr>
          <w:sz w:val="24"/>
          <w:szCs w:val="24"/>
        </w:rPr>
        <w:t xml:space="preserve">ugmenter comparée au cas où on fait des </w:t>
      </w:r>
      <w:r w:rsidRPr="00DA1B01">
        <w:rPr>
          <w:sz w:val="24"/>
          <w:szCs w:val="24"/>
        </w:rPr>
        <w:t>insertion</w:t>
      </w:r>
      <w:r>
        <w:rPr>
          <w:sz w:val="24"/>
          <w:szCs w:val="24"/>
        </w:rPr>
        <w:t>s</w:t>
      </w:r>
      <w:r w:rsidRPr="00DA1B01">
        <w:rPr>
          <w:sz w:val="24"/>
          <w:szCs w:val="24"/>
        </w:rPr>
        <w:t xml:space="preserve"> des valeurs croissante</w:t>
      </w:r>
      <w:r>
        <w:rPr>
          <w:sz w:val="24"/>
          <w:szCs w:val="24"/>
        </w:rPr>
        <w:t xml:space="preserve">s et cette fois ci </w:t>
      </w:r>
      <w:r w:rsidRPr="00DA1B01">
        <w:rPr>
          <w:sz w:val="24"/>
          <w:szCs w:val="24"/>
        </w:rPr>
        <w:t xml:space="preserve"> elle varie entre  150 et 200. </w:t>
      </w:r>
    </w:p>
    <w:p w:rsidR="00DA1B01" w:rsidRPr="00DA1B01" w:rsidRDefault="00DA1B01" w:rsidP="00DA1B01">
      <w:pPr>
        <w:spacing w:line="240" w:lineRule="auto"/>
        <w:jc w:val="both"/>
        <w:rPr>
          <w:sz w:val="24"/>
          <w:szCs w:val="24"/>
        </w:rPr>
      </w:pPr>
      <w:r w:rsidRPr="00DA1B01">
        <w:rPr>
          <w:sz w:val="24"/>
          <w:szCs w:val="24"/>
        </w:rPr>
        <w:t xml:space="preserve">On justifie cette différence par le fait que l’insertion des valeurs est aléatoire à chaque fois qu’on insère y a possibilité d’appeler entasser pour réorganiser le tas ce qui nous </w:t>
      </w:r>
      <w:r w:rsidR="009C27DA">
        <w:rPr>
          <w:sz w:val="24"/>
          <w:szCs w:val="24"/>
        </w:rPr>
        <w:t>coûte</w:t>
      </w:r>
      <w:r w:rsidRPr="00DA1B01">
        <w:rPr>
          <w:sz w:val="24"/>
          <w:szCs w:val="24"/>
        </w:rPr>
        <w:t xml:space="preserve"> plus chère. Ce qu’on remarque aussi d</w:t>
      </w:r>
      <w:r w:rsidR="009C27DA">
        <w:rPr>
          <w:sz w:val="24"/>
          <w:szCs w:val="24"/>
        </w:rPr>
        <w:t>e nouveau dans ce cas c’est qu’</w:t>
      </w:r>
      <w:r w:rsidRPr="00DA1B01">
        <w:rPr>
          <w:sz w:val="24"/>
          <w:szCs w:val="24"/>
        </w:rPr>
        <w:t xml:space="preserve">on rencontre des augmentations légères à long termes même si le graphe se stabilise à un certain moment dans un intervalle très petit, en parallèle de l’exécution de l’opération insérer on a des programmes qui s’exécutent aussi ce qui fait apparaitre ce phénomène de petite augmentations. Ainsi Après avoir fait plusieurs insertions la hauteur du tas devient plus grande et les </w:t>
      </w:r>
      <w:r w:rsidR="009C27DA">
        <w:rPr>
          <w:sz w:val="24"/>
          <w:szCs w:val="24"/>
        </w:rPr>
        <w:t>permutations deviennent plus coûteuses</w:t>
      </w:r>
      <w:r w:rsidRPr="00DA1B01">
        <w:rPr>
          <w:sz w:val="24"/>
          <w:szCs w:val="24"/>
        </w:rPr>
        <w:t xml:space="preserve"> pour réorganiser notre tas, c’est c</w:t>
      </w:r>
      <w:r w:rsidR="009C27DA">
        <w:rPr>
          <w:sz w:val="24"/>
          <w:szCs w:val="24"/>
        </w:rPr>
        <w:t>e qui fait que la valeur du coût</w:t>
      </w:r>
      <w:r w:rsidRPr="00DA1B01">
        <w:rPr>
          <w:sz w:val="24"/>
          <w:szCs w:val="24"/>
        </w:rPr>
        <w:t xml:space="preserve"> amorti après plusieurs insertions augmente comparé à notre précédente expérience de l’insertion des valeurs croissantes.</w:t>
      </w:r>
    </w:p>
    <w:p w:rsidR="00DA1B01" w:rsidRDefault="00DA1B01" w:rsidP="00DA1B01">
      <w:pPr>
        <w:spacing w:line="240" w:lineRule="auto"/>
        <w:jc w:val="both"/>
        <w:rPr>
          <w:sz w:val="24"/>
          <w:szCs w:val="24"/>
        </w:rPr>
      </w:pPr>
      <w:r w:rsidRPr="00DA1B01">
        <w:rPr>
          <w:sz w:val="24"/>
          <w:szCs w:val="24"/>
        </w:rPr>
        <w:t>La figure ci-dessous nous montre l’augmentation du cout amorti de l’insertion des valeurs aléatoires :</w:t>
      </w:r>
    </w:p>
    <w:p w:rsidR="009C27DA" w:rsidRDefault="009C27DA" w:rsidP="00DA1B01">
      <w:pPr>
        <w:spacing w:line="240" w:lineRule="auto"/>
        <w:jc w:val="both"/>
        <w:rPr>
          <w:sz w:val="24"/>
          <w:szCs w:val="24"/>
        </w:rPr>
      </w:pPr>
    </w:p>
    <w:p w:rsidR="004E71BA" w:rsidRPr="00DA1B01" w:rsidRDefault="004E71BA" w:rsidP="00DA1B01">
      <w:pPr>
        <w:spacing w:line="240" w:lineRule="auto"/>
        <w:jc w:val="both"/>
        <w:rPr>
          <w:sz w:val="24"/>
          <w:szCs w:val="24"/>
        </w:rPr>
      </w:pPr>
    </w:p>
    <w:p w:rsidR="00DA1B01" w:rsidRDefault="002F15C6" w:rsidP="00DA1B01">
      <w:pPr>
        <w:rPr>
          <w:b/>
          <w:color w:val="365F91" w:themeColor="accent1" w:themeShade="BF"/>
          <w:sz w:val="32"/>
          <w:szCs w:val="32"/>
        </w:rPr>
      </w:pPr>
      <w:r w:rsidRPr="002F15C6">
        <w:rPr>
          <w:noProof/>
        </w:rPr>
        <w:pict>
          <v:shape id="_x0000_s1029" type="#_x0000_t202" style="position:absolute;margin-left:-.35pt;margin-top:236.2pt;width:453.75pt;height:.05pt;z-index:251672576" stroked="f">
            <v:textbox style="mso-fit-shape-to-text:t" inset="0,0,0,0">
              <w:txbxContent>
                <w:p w:rsidR="009C27DA" w:rsidRPr="009E5A10" w:rsidRDefault="009C27DA" w:rsidP="009C27DA">
                  <w:pPr>
                    <w:pStyle w:val="Lgende"/>
                    <w:jc w:val="center"/>
                    <w:rPr>
                      <w:noProof/>
                      <w:color w:val="365F91" w:themeColor="accent1" w:themeShade="BF"/>
                      <w:sz w:val="32"/>
                      <w:szCs w:val="32"/>
                    </w:rPr>
                  </w:pPr>
                  <w:r>
                    <w:t xml:space="preserve">Figure </w:t>
                  </w:r>
                  <w:fldSimple w:instr=" SEQ Figure \* ARABIC ">
                    <w:r>
                      <w:rPr>
                        <w:noProof/>
                      </w:rPr>
                      <w:t>7</w:t>
                    </w:r>
                  </w:fldSimple>
                  <w:r>
                    <w:t> : Coût amorti de l’insertions des clés aléatoires</w:t>
                  </w:r>
                </w:p>
              </w:txbxContent>
            </v:textbox>
          </v:shape>
        </w:pict>
      </w:r>
      <w:r w:rsidR="009C27DA">
        <w:rPr>
          <w:b/>
          <w:noProof/>
          <w:color w:val="365F91" w:themeColor="accent1" w:themeShade="BF"/>
          <w:sz w:val="32"/>
          <w:szCs w:val="32"/>
        </w:rPr>
        <w:drawing>
          <wp:anchor distT="0" distB="0" distL="114300" distR="114300" simplePos="0" relativeHeight="251670528" behindDoc="1" locked="0" layoutInCell="1" allowOverlap="1">
            <wp:simplePos x="0" y="0"/>
            <wp:positionH relativeFrom="column">
              <wp:posOffset>-4445</wp:posOffset>
            </wp:positionH>
            <wp:positionV relativeFrom="paragraph">
              <wp:posOffset>89535</wp:posOffset>
            </wp:positionV>
            <wp:extent cx="5762625" cy="2853055"/>
            <wp:effectExtent l="19050" t="0" r="9525" b="0"/>
            <wp:wrapNone/>
            <wp:docPr id="13" name="Image 5" descr="C:\Users\33667\Downloads\insert_randum_cout_amo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3667\Downloads\insert_randum_cout_amorti.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2625" cy="2853055"/>
                    </a:xfrm>
                    <a:prstGeom prst="rect">
                      <a:avLst/>
                    </a:prstGeom>
                    <a:noFill/>
                    <a:ln>
                      <a:noFill/>
                    </a:ln>
                  </pic:spPr>
                </pic:pic>
              </a:graphicData>
            </a:graphic>
          </wp:anchor>
        </w:drawing>
      </w:r>
    </w:p>
    <w:p w:rsidR="00DA1B01" w:rsidRDefault="00DA1B01">
      <w:pPr>
        <w:rPr>
          <w:b/>
          <w:color w:val="365F91" w:themeColor="accent1" w:themeShade="BF"/>
          <w:sz w:val="32"/>
          <w:szCs w:val="32"/>
        </w:rPr>
      </w:pPr>
      <w:r>
        <w:rPr>
          <w:b/>
          <w:color w:val="365F91" w:themeColor="accent1" w:themeShade="BF"/>
          <w:sz w:val="32"/>
          <w:szCs w:val="32"/>
        </w:rPr>
        <w:br w:type="page"/>
      </w:r>
    </w:p>
    <w:p w:rsidR="00DA1B01" w:rsidRDefault="00DA1B01" w:rsidP="00DA1B01">
      <w:pPr>
        <w:rPr>
          <w:b/>
          <w:color w:val="365F91" w:themeColor="accent1" w:themeShade="BF"/>
          <w:sz w:val="32"/>
          <w:szCs w:val="32"/>
        </w:rPr>
      </w:pPr>
    </w:p>
    <w:p w:rsidR="00EB2FA5" w:rsidRDefault="0022428C" w:rsidP="00E66723">
      <w:pPr>
        <w:spacing w:line="240" w:lineRule="auto"/>
        <w:jc w:val="both"/>
        <w:rPr>
          <w:b/>
          <w:color w:val="365F91" w:themeColor="accent1" w:themeShade="BF"/>
          <w:sz w:val="32"/>
          <w:szCs w:val="32"/>
        </w:rPr>
      </w:pPr>
      <w:r w:rsidRPr="00FC4546">
        <w:rPr>
          <w:b/>
          <w:color w:val="365F91" w:themeColor="accent1" w:themeShade="BF"/>
          <w:sz w:val="32"/>
          <w:szCs w:val="32"/>
        </w:rPr>
        <w:t xml:space="preserve">Insertion </w:t>
      </w:r>
      <w:r>
        <w:rPr>
          <w:b/>
          <w:color w:val="365F91" w:themeColor="accent1" w:themeShade="BF"/>
          <w:sz w:val="32"/>
          <w:szCs w:val="32"/>
        </w:rPr>
        <w:t>et extraction des clés</w:t>
      </w:r>
      <w:r w:rsidRPr="00FC4546">
        <w:rPr>
          <w:b/>
          <w:color w:val="365F91" w:themeColor="accent1" w:themeShade="BF"/>
          <w:sz w:val="32"/>
          <w:szCs w:val="32"/>
        </w:rPr>
        <w:t> :</w:t>
      </w:r>
    </w:p>
    <w:p w:rsidR="00EB2FA5" w:rsidRDefault="00EB2FA5" w:rsidP="00E66723">
      <w:pPr>
        <w:spacing w:line="240" w:lineRule="auto"/>
        <w:jc w:val="both"/>
        <w:rPr>
          <w:sz w:val="24"/>
          <w:szCs w:val="24"/>
        </w:rPr>
      </w:pPr>
      <w:r>
        <w:rPr>
          <w:sz w:val="24"/>
          <w:szCs w:val="24"/>
        </w:rPr>
        <w:t>Dans cette étape nous avons fait des insertions et suppressions sur le tas en utilisant un nombre aléatoire.</w:t>
      </w:r>
    </w:p>
    <w:p w:rsidR="00EB2FA5" w:rsidRDefault="00EB2FA5" w:rsidP="00E66723">
      <w:pPr>
        <w:spacing w:line="240" w:lineRule="auto"/>
        <w:jc w:val="both"/>
        <w:rPr>
          <w:sz w:val="24"/>
          <w:szCs w:val="24"/>
        </w:rPr>
      </w:pPr>
      <w:r>
        <w:rPr>
          <w:sz w:val="24"/>
          <w:szCs w:val="24"/>
        </w:rPr>
        <w:t>Pour analyser cette opération on a affiché leur coût amorti.</w:t>
      </w:r>
    </w:p>
    <w:p w:rsidR="008F4575" w:rsidRDefault="00EB2FA5" w:rsidP="00E66723">
      <w:pPr>
        <w:spacing w:line="240" w:lineRule="auto"/>
        <w:jc w:val="both"/>
        <w:rPr>
          <w:sz w:val="24"/>
          <w:szCs w:val="24"/>
        </w:rPr>
      </w:pPr>
      <w:r>
        <w:rPr>
          <w:sz w:val="24"/>
          <w:szCs w:val="24"/>
        </w:rPr>
        <w:t xml:space="preserve">On remarque </w:t>
      </w:r>
      <w:r w:rsidR="008F4575">
        <w:rPr>
          <w:sz w:val="24"/>
          <w:szCs w:val="24"/>
        </w:rPr>
        <w:t>que le coût amorti ici n’est pas aussi élevé que dans l’expérience précédente.</w:t>
      </w:r>
    </w:p>
    <w:p w:rsidR="0055158B" w:rsidRDefault="008F4575" w:rsidP="00E66723">
      <w:pPr>
        <w:spacing w:line="240" w:lineRule="auto"/>
        <w:jc w:val="both"/>
        <w:rPr>
          <w:sz w:val="24"/>
          <w:szCs w:val="24"/>
        </w:rPr>
      </w:pPr>
      <w:r>
        <w:rPr>
          <w:sz w:val="24"/>
          <w:szCs w:val="24"/>
        </w:rPr>
        <w:t xml:space="preserve">Comment expliquer cela ? </w:t>
      </w:r>
      <w:r w:rsidR="0055158B">
        <w:rPr>
          <w:sz w:val="24"/>
          <w:szCs w:val="24"/>
        </w:rPr>
        <w:t>Tout</w:t>
      </w:r>
      <w:r>
        <w:rPr>
          <w:sz w:val="24"/>
          <w:szCs w:val="24"/>
        </w:rPr>
        <w:t xml:space="preserve"> simplement dans cette expérience on fait soit une insertion de clés dans l’</w:t>
      </w:r>
      <w:r w:rsidR="0055158B">
        <w:rPr>
          <w:sz w:val="24"/>
          <w:szCs w:val="24"/>
        </w:rPr>
        <w:t xml:space="preserve">ordre </w:t>
      </w:r>
      <w:r>
        <w:rPr>
          <w:sz w:val="24"/>
          <w:szCs w:val="24"/>
        </w:rPr>
        <w:t>croissant, ce qui, comme nous l’avons</w:t>
      </w:r>
      <w:r w:rsidR="0055158B">
        <w:rPr>
          <w:sz w:val="24"/>
          <w:szCs w:val="24"/>
        </w:rPr>
        <w:t xml:space="preserve"> vu</w:t>
      </w:r>
      <w:r>
        <w:rPr>
          <w:sz w:val="24"/>
          <w:szCs w:val="24"/>
        </w:rPr>
        <w:t xml:space="preserve"> dans la première partie, ne coûte pas très cher</w:t>
      </w:r>
      <w:r w:rsidR="0055158B">
        <w:rPr>
          <w:sz w:val="24"/>
          <w:szCs w:val="24"/>
        </w:rPr>
        <w:t>,</w:t>
      </w:r>
      <w:r>
        <w:rPr>
          <w:sz w:val="24"/>
          <w:szCs w:val="24"/>
        </w:rPr>
        <w:t xml:space="preserve"> soit une extraction du min</w:t>
      </w:r>
      <w:r w:rsidR="0055158B">
        <w:rPr>
          <w:sz w:val="24"/>
          <w:szCs w:val="24"/>
        </w:rPr>
        <w:t xml:space="preserve">, par conséquent la hauteur du tas n’augmente pas trop et coût amorti non plus. </w:t>
      </w:r>
    </w:p>
    <w:p w:rsidR="008F4575" w:rsidRDefault="0055158B" w:rsidP="00E66723">
      <w:pPr>
        <w:spacing w:line="240" w:lineRule="auto"/>
        <w:jc w:val="both"/>
        <w:rPr>
          <w:sz w:val="24"/>
          <w:szCs w:val="24"/>
        </w:rPr>
      </w:pPr>
      <w:r>
        <w:rPr>
          <w:sz w:val="24"/>
          <w:szCs w:val="24"/>
        </w:rPr>
        <w:t xml:space="preserve">Mais si on compare ce graphe à celui où on ne fait que des insertions de clés dans l’ordre croissant, on remarque qu’il ya une différence assez évidente. En effet le coût amorti ici est plus élevé car en faisant l’extraction du minimum on doit faire appel à la fonction « entasser », qui doit réorganiser le tas en remplaçant le min par la dernière valeur, pour ensuite l’entasser vers le bas, on doit alors dans le pire des cas parcourir toute la hauteur du tas pour faire cette opération, ce qui explique l’augmentation du coût amorti. </w:t>
      </w:r>
      <w:r w:rsidR="008F4575">
        <w:rPr>
          <w:sz w:val="24"/>
          <w:szCs w:val="24"/>
        </w:rPr>
        <w:t xml:space="preserve"> </w:t>
      </w:r>
    </w:p>
    <w:p w:rsidR="00EB2FA5" w:rsidRDefault="00EB2FA5" w:rsidP="00E66723">
      <w:pPr>
        <w:spacing w:line="240" w:lineRule="auto"/>
        <w:jc w:val="both"/>
        <w:rPr>
          <w:b/>
          <w:color w:val="365F91" w:themeColor="accent1" w:themeShade="BF"/>
          <w:sz w:val="32"/>
          <w:szCs w:val="32"/>
        </w:rPr>
      </w:pPr>
    </w:p>
    <w:p w:rsidR="005A52BB" w:rsidRDefault="005A52BB" w:rsidP="00E66723">
      <w:pPr>
        <w:spacing w:line="240" w:lineRule="auto"/>
        <w:jc w:val="both"/>
        <w:rPr>
          <w:b/>
          <w:color w:val="365F91" w:themeColor="accent1" w:themeShade="BF"/>
          <w:sz w:val="32"/>
          <w:szCs w:val="32"/>
        </w:rPr>
      </w:pPr>
    </w:p>
    <w:p w:rsidR="0022428C" w:rsidRDefault="0022428C" w:rsidP="00E66723">
      <w:pPr>
        <w:keepNext/>
        <w:spacing w:line="240" w:lineRule="auto"/>
        <w:jc w:val="both"/>
      </w:pPr>
      <w:r>
        <w:rPr>
          <w:b/>
          <w:noProof/>
          <w:color w:val="365F91" w:themeColor="accent1" w:themeShade="BF"/>
          <w:sz w:val="32"/>
          <w:szCs w:val="32"/>
        </w:rPr>
        <w:drawing>
          <wp:inline distT="0" distB="0" distL="0" distR="0">
            <wp:extent cx="5760720" cy="2853527"/>
            <wp:effectExtent l="19050" t="0" r="0" b="0"/>
            <wp:docPr id="4" name="Image 4" descr="C:\Users\melin\Desktop\SDA\TP3\Captures d'écrans\amortized_c_memory_allocation_insert_extract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in\Desktop\SDA\TP3\Captures d'écrans\amortized_c_memory_allocation_insert_extractMin.png"/>
                    <pic:cNvPicPr>
                      <a:picLocks noChangeAspect="1" noChangeArrowheads="1"/>
                    </pic:cNvPicPr>
                  </pic:nvPicPr>
                  <pic:blipFill>
                    <a:blip r:embed="rId15"/>
                    <a:srcRect/>
                    <a:stretch>
                      <a:fillRect/>
                    </a:stretch>
                  </pic:blipFill>
                  <pic:spPr bwMode="auto">
                    <a:xfrm>
                      <a:off x="0" y="0"/>
                      <a:ext cx="5760720" cy="2853527"/>
                    </a:xfrm>
                    <a:prstGeom prst="rect">
                      <a:avLst/>
                    </a:prstGeom>
                    <a:noFill/>
                    <a:ln w="9525">
                      <a:noFill/>
                      <a:miter lim="800000"/>
                      <a:headEnd/>
                      <a:tailEnd/>
                    </a:ln>
                  </pic:spPr>
                </pic:pic>
              </a:graphicData>
            </a:graphic>
          </wp:inline>
        </w:drawing>
      </w:r>
    </w:p>
    <w:p w:rsidR="0022428C" w:rsidRPr="0055158B" w:rsidRDefault="0022428C" w:rsidP="00E66723">
      <w:pPr>
        <w:pStyle w:val="Lgende"/>
        <w:ind w:left="1416" w:firstLine="708"/>
        <w:jc w:val="both"/>
      </w:pPr>
      <w:r w:rsidRPr="0055158B">
        <w:t xml:space="preserve">Figure </w:t>
      </w:r>
      <w:r w:rsidR="002F15C6" w:rsidRPr="0055158B">
        <w:fldChar w:fldCharType="begin"/>
      </w:r>
      <w:r w:rsidRPr="0055158B">
        <w:instrText xml:space="preserve"> SEQ Figure \* ARABIC </w:instrText>
      </w:r>
      <w:r w:rsidR="002F15C6" w:rsidRPr="0055158B">
        <w:fldChar w:fldCharType="separate"/>
      </w:r>
      <w:r w:rsidR="009C27DA">
        <w:rPr>
          <w:noProof/>
        </w:rPr>
        <w:t>8</w:t>
      </w:r>
      <w:r w:rsidR="002F15C6" w:rsidRPr="0055158B">
        <w:fldChar w:fldCharType="end"/>
      </w:r>
      <w:r w:rsidRPr="0055158B">
        <w:t> : coût amorti des insertions et extraction</w:t>
      </w:r>
      <w:r w:rsidR="005A52BB" w:rsidRPr="0055158B">
        <w:t>s</w:t>
      </w:r>
    </w:p>
    <w:p w:rsidR="005A52BB" w:rsidRDefault="005A52BB" w:rsidP="00E66723">
      <w:pPr>
        <w:jc w:val="both"/>
      </w:pPr>
    </w:p>
    <w:p w:rsidR="0055158B" w:rsidRDefault="0055158B" w:rsidP="00E66723">
      <w:pPr>
        <w:jc w:val="both"/>
      </w:pPr>
    </w:p>
    <w:p w:rsidR="004E71BA" w:rsidRDefault="004E71BA" w:rsidP="00E66723">
      <w:pPr>
        <w:jc w:val="both"/>
      </w:pPr>
    </w:p>
    <w:p w:rsidR="004E71BA" w:rsidRDefault="004E71BA" w:rsidP="00E66723">
      <w:pPr>
        <w:jc w:val="both"/>
      </w:pPr>
    </w:p>
    <w:p w:rsidR="004E71BA" w:rsidRDefault="004E71BA" w:rsidP="00E66723">
      <w:pPr>
        <w:jc w:val="both"/>
      </w:pPr>
    </w:p>
    <w:p w:rsidR="006A402D" w:rsidRPr="00DD736D" w:rsidRDefault="0055158B" w:rsidP="00E66723">
      <w:pPr>
        <w:jc w:val="both"/>
        <w:rPr>
          <w:sz w:val="24"/>
          <w:szCs w:val="24"/>
        </w:rPr>
      </w:pPr>
      <w:r w:rsidRPr="00DD736D">
        <w:rPr>
          <w:sz w:val="24"/>
          <w:szCs w:val="24"/>
        </w:rPr>
        <w:lastRenderedPageBreak/>
        <w:t>Comme pour l’expérience précédente, nous avons affiché, ici aussi, le coût réel des ces insertions et suppressions.</w:t>
      </w:r>
      <w:r w:rsidR="006A402D" w:rsidRPr="00DD736D">
        <w:rPr>
          <w:sz w:val="24"/>
          <w:szCs w:val="24"/>
        </w:rPr>
        <w:t xml:space="preserve"> A la différence du coût amorti, le coût réel n’est pas stable (constant). En effet on remarque dans ce graphe que le coût réel augmente par fois (et cela se produit lors d’une </w:t>
      </w:r>
      <w:r w:rsidR="00337DF8" w:rsidRPr="00DD736D">
        <w:rPr>
          <w:sz w:val="24"/>
          <w:szCs w:val="24"/>
        </w:rPr>
        <w:t>suppression</w:t>
      </w:r>
      <w:r w:rsidR="006A402D" w:rsidRPr="00DD736D">
        <w:rPr>
          <w:sz w:val="24"/>
          <w:szCs w:val="24"/>
        </w:rPr>
        <w:t>), mais il baisse aussi (et cela arrive quand on fait une insertion).</w:t>
      </w:r>
    </w:p>
    <w:p w:rsidR="0055158B" w:rsidRPr="00DD736D" w:rsidRDefault="006A402D" w:rsidP="00E66723">
      <w:pPr>
        <w:jc w:val="both"/>
        <w:rPr>
          <w:sz w:val="24"/>
          <w:szCs w:val="24"/>
        </w:rPr>
      </w:pPr>
      <w:r w:rsidRPr="00DD736D">
        <w:rPr>
          <w:sz w:val="24"/>
          <w:szCs w:val="24"/>
        </w:rPr>
        <w:t>En comparant ces résultats à ceux obtenu</w:t>
      </w:r>
      <w:r w:rsidR="00480E5B">
        <w:rPr>
          <w:sz w:val="24"/>
          <w:szCs w:val="24"/>
        </w:rPr>
        <w:t>s</w:t>
      </w:r>
      <w:r w:rsidRPr="00DD736D">
        <w:rPr>
          <w:sz w:val="24"/>
          <w:szCs w:val="24"/>
        </w:rPr>
        <w:t xml:space="preserve"> lors de l’insertion des clés dans l’ordre décroissant</w:t>
      </w:r>
      <w:r w:rsidR="00EC305F" w:rsidRPr="00DD736D">
        <w:rPr>
          <w:sz w:val="24"/>
          <w:szCs w:val="24"/>
        </w:rPr>
        <w:t>, on remarque que l’insertion décroissante des clés coute bien plus cher, car dans cette expérience malgré qu’</w:t>
      </w:r>
      <w:r w:rsidR="00E66723" w:rsidRPr="00DD736D">
        <w:rPr>
          <w:sz w:val="24"/>
          <w:szCs w:val="24"/>
        </w:rPr>
        <w:t>on doit parcourir toute la hauteur du tas (dans le pire des cas) pour faire une suppression , le fait qu’on fasse des insertions de clés dans l’ordre croissant fait que le coût ré</w:t>
      </w:r>
      <w:r w:rsidR="009D5EAC" w:rsidRPr="00DD736D">
        <w:rPr>
          <w:sz w:val="24"/>
          <w:szCs w:val="24"/>
        </w:rPr>
        <w:t>e</w:t>
      </w:r>
      <w:r w:rsidR="00E66723" w:rsidRPr="00DD736D">
        <w:rPr>
          <w:sz w:val="24"/>
          <w:szCs w:val="24"/>
        </w:rPr>
        <w:t>l ne soit pas très élevé.</w:t>
      </w:r>
      <w:r w:rsidR="00EC305F" w:rsidRPr="00DD736D">
        <w:rPr>
          <w:sz w:val="24"/>
          <w:szCs w:val="24"/>
        </w:rPr>
        <w:t xml:space="preserve">   </w:t>
      </w:r>
    </w:p>
    <w:p w:rsidR="005A52BB" w:rsidRDefault="005A52BB" w:rsidP="00E66723">
      <w:pPr>
        <w:keepNext/>
        <w:jc w:val="both"/>
      </w:pPr>
      <w:r>
        <w:rPr>
          <w:noProof/>
        </w:rPr>
        <w:drawing>
          <wp:inline distT="0" distB="0" distL="0" distR="0">
            <wp:extent cx="5760720" cy="2853527"/>
            <wp:effectExtent l="19050" t="0" r="0" b="0"/>
            <wp:docPr id="5" name="Image 5" descr="C:\Users\melin\Desktop\SDA\TP3\Captures d'écrans\real_c_memory_allocation_insert_extract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in\Desktop\SDA\TP3\Captures d'écrans\real_c_memory_allocation_insert_extractMIn.png"/>
                    <pic:cNvPicPr>
                      <a:picLocks noChangeAspect="1" noChangeArrowheads="1"/>
                    </pic:cNvPicPr>
                  </pic:nvPicPr>
                  <pic:blipFill>
                    <a:blip r:embed="rId16"/>
                    <a:srcRect/>
                    <a:stretch>
                      <a:fillRect/>
                    </a:stretch>
                  </pic:blipFill>
                  <pic:spPr bwMode="auto">
                    <a:xfrm>
                      <a:off x="0" y="0"/>
                      <a:ext cx="5760720" cy="2853527"/>
                    </a:xfrm>
                    <a:prstGeom prst="rect">
                      <a:avLst/>
                    </a:prstGeom>
                    <a:noFill/>
                    <a:ln w="9525">
                      <a:noFill/>
                      <a:miter lim="800000"/>
                      <a:headEnd/>
                      <a:tailEnd/>
                    </a:ln>
                  </pic:spPr>
                </pic:pic>
              </a:graphicData>
            </a:graphic>
          </wp:inline>
        </w:drawing>
      </w:r>
    </w:p>
    <w:p w:rsidR="0022428C" w:rsidRDefault="005A52BB" w:rsidP="00E66723">
      <w:pPr>
        <w:pStyle w:val="Lgende"/>
        <w:ind w:left="1416" w:firstLine="708"/>
        <w:jc w:val="both"/>
      </w:pPr>
      <w:r w:rsidRPr="0055158B">
        <w:t xml:space="preserve">Figure </w:t>
      </w:r>
      <w:r w:rsidR="002F15C6" w:rsidRPr="0055158B">
        <w:fldChar w:fldCharType="begin"/>
      </w:r>
      <w:r w:rsidRPr="0055158B">
        <w:instrText xml:space="preserve"> SEQ Figure \* ARABIC </w:instrText>
      </w:r>
      <w:r w:rsidR="002F15C6" w:rsidRPr="0055158B">
        <w:fldChar w:fldCharType="separate"/>
      </w:r>
      <w:r w:rsidR="009C27DA">
        <w:rPr>
          <w:noProof/>
        </w:rPr>
        <w:t>9</w:t>
      </w:r>
      <w:r w:rsidR="002F15C6" w:rsidRPr="0055158B">
        <w:fldChar w:fldCharType="end"/>
      </w:r>
      <w:r w:rsidRPr="0055158B">
        <w:t> : coût réel des insertions et extractions</w:t>
      </w:r>
    </w:p>
    <w:p w:rsidR="009D5EAC" w:rsidRDefault="009D5EAC" w:rsidP="009D5EAC">
      <w:pPr>
        <w:spacing w:line="240" w:lineRule="auto"/>
        <w:jc w:val="both"/>
        <w:rPr>
          <w:b/>
          <w:color w:val="365F91" w:themeColor="accent1" w:themeShade="BF"/>
          <w:sz w:val="32"/>
          <w:szCs w:val="32"/>
        </w:rPr>
      </w:pPr>
      <w:r w:rsidRPr="009D5EAC">
        <w:rPr>
          <w:b/>
          <w:color w:val="365F91" w:themeColor="accent1" w:themeShade="BF"/>
          <w:sz w:val="32"/>
          <w:szCs w:val="32"/>
        </w:rPr>
        <w:t>Conclusion</w:t>
      </w:r>
      <w:r>
        <w:rPr>
          <w:b/>
          <w:color w:val="365F91" w:themeColor="accent1" w:themeShade="BF"/>
          <w:sz w:val="32"/>
          <w:szCs w:val="32"/>
        </w:rPr>
        <w:t xml:space="preserve"> : </w:t>
      </w:r>
    </w:p>
    <w:p w:rsidR="008B4B8C" w:rsidRPr="00DD736D" w:rsidRDefault="008B4B8C" w:rsidP="008B4B8C">
      <w:pPr>
        <w:jc w:val="both"/>
        <w:rPr>
          <w:sz w:val="24"/>
          <w:szCs w:val="24"/>
        </w:rPr>
      </w:pPr>
      <w:r w:rsidRPr="00DD736D">
        <w:rPr>
          <w:sz w:val="24"/>
          <w:szCs w:val="24"/>
        </w:rPr>
        <w:t>Pour résumer on peut dire que le coût amorti et réel sont moins élevés quand on fait une insertion de clés dans l’ordre croissant, mais cela ne nous intéresse pas autant car le but principale dans l’utilisation d’un tas min c’est la simulation d’une file de priorité, or dans une file de priorité on doit pouvoir insérer</w:t>
      </w:r>
      <w:r w:rsidR="00E8096E" w:rsidRPr="00DD736D">
        <w:rPr>
          <w:sz w:val="24"/>
          <w:szCs w:val="24"/>
        </w:rPr>
        <w:t xml:space="preserve"> des éléments dans la file</w:t>
      </w:r>
      <w:r w:rsidRPr="00DD736D">
        <w:rPr>
          <w:sz w:val="24"/>
          <w:szCs w:val="24"/>
        </w:rPr>
        <w:t xml:space="preserve"> mais aussi on doit extraire l’élément le plus prioritaire, qui est dans notre cas, l’élément de clé minimale. On s’intéresse donc à l’insertion et à l’extraction et c’est ce que nous avons testé dans la dernière expérience et nous avons remarqué </w:t>
      </w:r>
      <w:r w:rsidR="00E8096E" w:rsidRPr="00DD736D">
        <w:rPr>
          <w:sz w:val="24"/>
          <w:szCs w:val="24"/>
        </w:rPr>
        <w:t xml:space="preserve">que </w:t>
      </w:r>
      <w:r w:rsidRPr="00DD736D">
        <w:rPr>
          <w:sz w:val="24"/>
          <w:szCs w:val="24"/>
        </w:rPr>
        <w:t xml:space="preserve">le coût amorti et réel ne sont pas très élevés. </w:t>
      </w:r>
    </w:p>
    <w:p w:rsidR="004E71BA" w:rsidRPr="00DD736D" w:rsidRDefault="00E8096E" w:rsidP="008B4B8C">
      <w:pPr>
        <w:jc w:val="both"/>
        <w:rPr>
          <w:sz w:val="24"/>
          <w:szCs w:val="24"/>
        </w:rPr>
      </w:pPr>
      <w:r w:rsidRPr="00DD736D">
        <w:rPr>
          <w:sz w:val="24"/>
          <w:szCs w:val="24"/>
        </w:rPr>
        <w:t>En ce qui concerne l’espace mémoire utilisé il n’est pas nécessaire de l’analyser</w:t>
      </w:r>
      <w:r w:rsidR="00F030D1" w:rsidRPr="00DD736D">
        <w:rPr>
          <w:sz w:val="24"/>
          <w:szCs w:val="24"/>
        </w:rPr>
        <w:t>,</w:t>
      </w:r>
      <w:r w:rsidRPr="00DD736D">
        <w:rPr>
          <w:sz w:val="24"/>
          <w:szCs w:val="24"/>
        </w:rPr>
        <w:t xml:space="preserve"> car c’est nous qui le fixons dés le départ</w:t>
      </w:r>
      <w:r w:rsidR="00F030D1" w:rsidRPr="00DD736D">
        <w:rPr>
          <w:sz w:val="24"/>
          <w:szCs w:val="24"/>
        </w:rPr>
        <w:t>, c’est d’ailleurs le point embêtant de cette structure car pour pouvoir l’utiliser on doit connaitre à l’avance la taille des données qu’on va stocker, or dans la vie pratique ce n’est pas souvent le cas, une autre solution serait de réserver un espace mémoire très grand mais au risque d’avoir beaucoup d’espace mémoire inutilisé. Comment faire alors ? Bien évidemment ce problème n’est pas sans solution, et parmi les meilleures on a ce qu’on appelle les tas dynamiques, en quoi ces tas sont meilleure</w:t>
      </w:r>
      <w:r w:rsidR="00F4461D" w:rsidRPr="00DD736D">
        <w:rPr>
          <w:sz w:val="24"/>
          <w:szCs w:val="24"/>
        </w:rPr>
        <w:t>s</w:t>
      </w:r>
      <w:r w:rsidR="004E71BA" w:rsidRPr="00DD736D">
        <w:rPr>
          <w:sz w:val="24"/>
          <w:szCs w:val="24"/>
        </w:rPr>
        <w:t> ? C’est c</w:t>
      </w:r>
      <w:r w:rsidR="00F030D1" w:rsidRPr="00DD736D">
        <w:rPr>
          <w:sz w:val="24"/>
          <w:szCs w:val="24"/>
        </w:rPr>
        <w:t>eux à quoi nous allons essayer de répondre dans notre rapport s</w:t>
      </w:r>
      <w:r w:rsidR="004E71BA" w:rsidRPr="00DD736D">
        <w:rPr>
          <w:sz w:val="24"/>
          <w:szCs w:val="24"/>
        </w:rPr>
        <w:t>ur « Les binaires dynamiques ».</w:t>
      </w:r>
    </w:p>
    <w:p w:rsidR="004E71BA" w:rsidRPr="00DD736D" w:rsidRDefault="004E71BA" w:rsidP="008B4B8C">
      <w:pPr>
        <w:jc w:val="both"/>
        <w:rPr>
          <w:sz w:val="24"/>
          <w:szCs w:val="24"/>
        </w:rPr>
      </w:pPr>
    </w:p>
    <w:p w:rsidR="004E71BA" w:rsidRPr="001938B8" w:rsidRDefault="004E71BA" w:rsidP="004E71BA">
      <w:pPr>
        <w:spacing w:line="240" w:lineRule="auto"/>
        <w:jc w:val="both"/>
        <w:rPr>
          <w:rFonts w:ascii="Times New Roman" w:hAnsi="Times New Roman" w:cs="Times New Roman"/>
          <w:b/>
          <w:i/>
          <w:sz w:val="28"/>
          <w:szCs w:val="28"/>
        </w:rPr>
      </w:pPr>
      <w:r w:rsidRPr="004E71BA">
        <w:rPr>
          <w:b/>
          <w:color w:val="365F91" w:themeColor="accent1" w:themeShade="BF"/>
          <w:sz w:val="32"/>
          <w:szCs w:val="32"/>
        </w:rPr>
        <w:t>Pour Aller plus loin</w:t>
      </w:r>
      <w:r w:rsidRPr="001938B8">
        <w:rPr>
          <w:rFonts w:ascii="Times New Roman" w:hAnsi="Times New Roman" w:cs="Times New Roman"/>
          <w:b/>
          <w:i/>
          <w:sz w:val="28"/>
          <w:szCs w:val="28"/>
        </w:rPr>
        <w:t xml:space="preserve"> </w:t>
      </w:r>
    </w:p>
    <w:p w:rsidR="004E71BA" w:rsidRPr="00DD736D" w:rsidRDefault="004E71BA" w:rsidP="004E71BA">
      <w:pPr>
        <w:jc w:val="both"/>
        <w:rPr>
          <w:sz w:val="24"/>
          <w:szCs w:val="24"/>
        </w:rPr>
      </w:pPr>
      <w:r w:rsidRPr="00DD736D">
        <w:rPr>
          <w:sz w:val="24"/>
          <w:szCs w:val="24"/>
        </w:rPr>
        <w:t>On a parlé dans ce rapport des tas min, mais ce n’est pas l’unique type de structure de tas qui existe, il y a aussi ce qu’on appelle les tas max</w:t>
      </w:r>
      <w:r w:rsidR="00B82A57" w:rsidRPr="00DD736D">
        <w:rPr>
          <w:sz w:val="24"/>
          <w:szCs w:val="24"/>
        </w:rPr>
        <w:t>, c’est le même principe que pour les tas min sauf qu’ici, l’élément de la racine est le plus grand et chaque p</w:t>
      </w:r>
      <w:r w:rsidR="00DD736D" w:rsidRPr="00DD736D">
        <w:rPr>
          <w:sz w:val="24"/>
          <w:szCs w:val="24"/>
        </w:rPr>
        <w:t>ère est plus grand que les éléments de ses sous arbres.</w:t>
      </w:r>
      <w:r w:rsidR="00B82A57" w:rsidRPr="00DD736D">
        <w:rPr>
          <w:sz w:val="24"/>
          <w:szCs w:val="24"/>
        </w:rPr>
        <w:t xml:space="preserve"> </w:t>
      </w:r>
    </w:p>
    <w:p w:rsidR="00B82A57" w:rsidRPr="00DD736D" w:rsidRDefault="00B82A57" w:rsidP="004E71BA">
      <w:pPr>
        <w:jc w:val="both"/>
        <w:rPr>
          <w:sz w:val="24"/>
          <w:szCs w:val="24"/>
        </w:rPr>
      </w:pPr>
      <w:r w:rsidRPr="00DD736D">
        <w:rPr>
          <w:sz w:val="24"/>
          <w:szCs w:val="24"/>
        </w:rPr>
        <w:t>Cette structure peut aussi être utilisée pour la simulation d’une file de priorité, mais son utilisation la plus fréquente est celle du tri par tas.</w:t>
      </w:r>
    </w:p>
    <w:p w:rsidR="004E71BA" w:rsidRPr="00DD736D" w:rsidRDefault="004E71BA" w:rsidP="004E71BA">
      <w:pPr>
        <w:jc w:val="both"/>
        <w:rPr>
          <w:sz w:val="24"/>
          <w:szCs w:val="24"/>
        </w:rPr>
      </w:pPr>
      <w:r w:rsidRPr="00DD736D">
        <w:rPr>
          <w:sz w:val="24"/>
          <w:szCs w:val="24"/>
        </w:rPr>
        <w:t>Le tri par tas peut être découpé en 2 grandes étapes :</w:t>
      </w:r>
    </w:p>
    <w:p w:rsidR="004E71BA" w:rsidRPr="00DD736D" w:rsidRDefault="004E71BA" w:rsidP="004E71BA">
      <w:pPr>
        <w:jc w:val="both"/>
        <w:rPr>
          <w:sz w:val="24"/>
          <w:szCs w:val="24"/>
        </w:rPr>
      </w:pPr>
      <w:r w:rsidRPr="00DD736D">
        <w:rPr>
          <w:sz w:val="24"/>
          <w:szCs w:val="24"/>
        </w:rPr>
        <w:t xml:space="preserve"> 1. Construire le tas à partir du tableau que l’on souhaite trier.</w:t>
      </w:r>
    </w:p>
    <w:p w:rsidR="004E71BA" w:rsidRPr="00DD736D" w:rsidRDefault="004E71BA" w:rsidP="004E71BA">
      <w:pPr>
        <w:jc w:val="both"/>
        <w:rPr>
          <w:sz w:val="24"/>
          <w:szCs w:val="24"/>
        </w:rPr>
      </w:pPr>
      <w:r w:rsidRPr="00DD736D">
        <w:rPr>
          <w:sz w:val="24"/>
          <w:szCs w:val="24"/>
        </w:rPr>
        <w:t xml:space="preserve"> 2. Utiliser le tas pour trier le tableau. Pour cela il suffit d’échanger la racine du tas (qui est la plus g</w:t>
      </w:r>
      <w:r w:rsidR="00B82A57" w:rsidRPr="00DD736D">
        <w:rPr>
          <w:sz w:val="24"/>
          <w:szCs w:val="24"/>
        </w:rPr>
        <w:t>rande valeur) avec la dernière c</w:t>
      </w:r>
      <w:r w:rsidRPr="00DD736D">
        <w:rPr>
          <w:sz w:val="24"/>
          <w:szCs w:val="24"/>
        </w:rPr>
        <w:t>ellule du tableau pour que la plus grande valeur soit définitivement rangée. L’élément est ainsi à sa place mais le tas privé de sa dernière case ne respecte pas les propriétés d’un tas. Il est alors nécessaire d’appeler entasser sur le tableau privé de la dernière case. Il suffit ensuite de recommencer jusqu’à ce que le tas à considérer soit vide.</w:t>
      </w:r>
    </w:p>
    <w:p w:rsidR="00DD736D" w:rsidRPr="00DD736D" w:rsidRDefault="00DD736D" w:rsidP="004E71BA">
      <w:pPr>
        <w:jc w:val="both"/>
        <w:rPr>
          <w:sz w:val="24"/>
          <w:szCs w:val="24"/>
        </w:rPr>
      </w:pPr>
      <w:r w:rsidRPr="00DD736D">
        <w:rPr>
          <w:sz w:val="24"/>
          <w:szCs w:val="24"/>
        </w:rPr>
        <w:t>Et on obtient alors un tableau trié par ordre croissant.</w:t>
      </w:r>
      <w:r w:rsidR="000F7E41">
        <w:rPr>
          <w:sz w:val="24"/>
          <w:szCs w:val="24"/>
        </w:rPr>
        <w:t xml:space="preserve"> </w:t>
      </w:r>
      <w:r w:rsidRPr="00DD736D">
        <w:rPr>
          <w:sz w:val="24"/>
          <w:szCs w:val="24"/>
        </w:rPr>
        <w:t xml:space="preserve">La </w:t>
      </w:r>
      <w:r w:rsidR="000F7E41" w:rsidRPr="00DD736D">
        <w:rPr>
          <w:sz w:val="24"/>
          <w:szCs w:val="24"/>
        </w:rPr>
        <w:t>complexité</w:t>
      </w:r>
      <w:r w:rsidRPr="00DD736D">
        <w:rPr>
          <w:sz w:val="24"/>
          <w:szCs w:val="24"/>
        </w:rPr>
        <w:t xml:space="preserve"> de cet algorithme est O(n) + n × O(log2 (n)) = O(n ln(n)) car la racine est de hauteur </w:t>
      </w:r>
      <w:r w:rsidRPr="00DD736D">
        <w:rPr>
          <w:rFonts w:ascii="Cambria Math" w:hAnsi="Cambria Math" w:cs="Cambria Math"/>
          <w:sz w:val="24"/>
          <w:szCs w:val="24"/>
        </w:rPr>
        <w:t>⌊</w:t>
      </w:r>
      <w:r w:rsidRPr="00DD736D">
        <w:rPr>
          <w:rFonts w:ascii="Calibri" w:hAnsi="Calibri" w:cs="Calibri"/>
          <w:sz w:val="24"/>
          <w:szCs w:val="24"/>
        </w:rPr>
        <w:t>log2</w:t>
      </w:r>
      <w:r w:rsidRPr="00DD736D">
        <w:rPr>
          <w:sz w:val="24"/>
          <w:szCs w:val="24"/>
        </w:rPr>
        <w:t xml:space="preserve"> (n)</w:t>
      </w:r>
      <w:r w:rsidRPr="00DD736D">
        <w:rPr>
          <w:rFonts w:ascii="Cambria Math" w:hAnsi="Cambria Math" w:cs="Cambria Math"/>
          <w:sz w:val="24"/>
          <w:szCs w:val="24"/>
        </w:rPr>
        <w:t>⌋</w:t>
      </w:r>
      <w:r w:rsidR="000F7E41">
        <w:rPr>
          <w:sz w:val="24"/>
          <w:szCs w:val="24"/>
        </w:rPr>
        <w:t xml:space="preserve"> et O(n) correspond au nombres de valeurs à trier.</w:t>
      </w:r>
    </w:p>
    <w:p w:rsidR="004E71BA" w:rsidRPr="004E71BA" w:rsidRDefault="004E71BA" w:rsidP="004E71BA">
      <w:pPr>
        <w:jc w:val="both"/>
      </w:pPr>
    </w:p>
    <w:p w:rsidR="004E71BA" w:rsidRDefault="004E71BA" w:rsidP="004E71BA">
      <w:pPr>
        <w:rPr>
          <w:rFonts w:ascii="Times New Roman" w:hAnsi="Times New Roman" w:cs="Times New Roman"/>
          <w:sz w:val="24"/>
          <w:szCs w:val="24"/>
        </w:rPr>
      </w:pPr>
    </w:p>
    <w:p w:rsidR="004E71BA" w:rsidRDefault="004E71BA" w:rsidP="004E71BA">
      <w:pPr>
        <w:rPr>
          <w:rFonts w:ascii="Times New Roman" w:hAnsi="Times New Roman" w:cs="Times New Roman"/>
          <w:sz w:val="24"/>
          <w:szCs w:val="24"/>
        </w:rPr>
      </w:pPr>
    </w:p>
    <w:p w:rsidR="004E71BA" w:rsidRDefault="004E71BA" w:rsidP="004E71BA">
      <w:pPr>
        <w:spacing w:line="240" w:lineRule="auto"/>
        <w:jc w:val="both"/>
      </w:pPr>
    </w:p>
    <w:sectPr w:rsidR="004E71BA" w:rsidSect="00B16785">
      <w:footerReference w:type="default" r:id="rId17"/>
      <w:pgSz w:w="11906" w:h="16838"/>
      <w:pgMar w:top="851" w:right="1417" w:bottom="993"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1AE9" w:rsidRDefault="00211AE9" w:rsidP="005A26D0">
      <w:pPr>
        <w:spacing w:after="0" w:line="240" w:lineRule="auto"/>
      </w:pPr>
      <w:r>
        <w:separator/>
      </w:r>
    </w:p>
  </w:endnote>
  <w:endnote w:type="continuationSeparator" w:id="1">
    <w:p w:rsidR="00211AE9" w:rsidRDefault="00211AE9" w:rsidP="005A26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0965220"/>
      <w:docPartObj>
        <w:docPartGallery w:val="Page Numbers (Bottom of Page)"/>
        <w:docPartUnique/>
      </w:docPartObj>
    </w:sdtPr>
    <w:sdtContent>
      <w:p w:rsidR="000F7E41" w:rsidRDefault="002F15C6">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5121"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5121">
                <w:txbxContent>
                  <w:p w:rsidR="000F7E41" w:rsidRDefault="002F15C6">
                    <w:pPr>
                      <w:jc w:val="center"/>
                    </w:pPr>
                    <w:fldSimple w:instr=" PAGE    \* MERGEFORMAT ">
                      <w:r w:rsidR="00BF0748" w:rsidRPr="00BF0748">
                        <w:rPr>
                          <w:noProof/>
                          <w:sz w:val="16"/>
                          <w:szCs w:val="16"/>
                        </w:rPr>
                        <w:t>6</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1AE9" w:rsidRDefault="00211AE9" w:rsidP="005A26D0">
      <w:pPr>
        <w:spacing w:after="0" w:line="240" w:lineRule="auto"/>
      </w:pPr>
      <w:r>
        <w:separator/>
      </w:r>
    </w:p>
  </w:footnote>
  <w:footnote w:type="continuationSeparator" w:id="1">
    <w:p w:rsidR="00211AE9" w:rsidRDefault="00211AE9" w:rsidP="005A26D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hdrShapeDefaults>
    <o:shapedefaults v:ext="edit" spidmax="10242"/>
    <o:shapelayout v:ext="edit">
      <o:idmap v:ext="edit" data="5"/>
    </o:shapelayout>
  </w:hdrShapeDefaults>
  <w:footnotePr>
    <w:footnote w:id="0"/>
    <w:footnote w:id="1"/>
  </w:footnotePr>
  <w:endnotePr>
    <w:endnote w:id="0"/>
    <w:endnote w:id="1"/>
  </w:endnotePr>
  <w:compat>
    <w:useFELayout/>
  </w:compat>
  <w:rsids>
    <w:rsidRoot w:val="00286FC0"/>
    <w:rsid w:val="000C7E39"/>
    <w:rsid w:val="000F7E41"/>
    <w:rsid w:val="00122513"/>
    <w:rsid w:val="00211AE9"/>
    <w:rsid w:val="0022428C"/>
    <w:rsid w:val="00286FC0"/>
    <w:rsid w:val="002E1A38"/>
    <w:rsid w:val="002F15C6"/>
    <w:rsid w:val="00337DF8"/>
    <w:rsid w:val="0038322E"/>
    <w:rsid w:val="00383488"/>
    <w:rsid w:val="00461797"/>
    <w:rsid w:val="00480E5B"/>
    <w:rsid w:val="00485CDB"/>
    <w:rsid w:val="004E71BA"/>
    <w:rsid w:val="00510DF6"/>
    <w:rsid w:val="0055158B"/>
    <w:rsid w:val="005A26D0"/>
    <w:rsid w:val="005A34AB"/>
    <w:rsid w:val="005A52BB"/>
    <w:rsid w:val="006A402D"/>
    <w:rsid w:val="007F459F"/>
    <w:rsid w:val="008B4B8C"/>
    <w:rsid w:val="008C198D"/>
    <w:rsid w:val="008F4575"/>
    <w:rsid w:val="009820C9"/>
    <w:rsid w:val="00993A7C"/>
    <w:rsid w:val="009C27DA"/>
    <w:rsid w:val="009D5EAC"/>
    <w:rsid w:val="00A543E5"/>
    <w:rsid w:val="00B16785"/>
    <w:rsid w:val="00B47364"/>
    <w:rsid w:val="00B82A57"/>
    <w:rsid w:val="00B97FC0"/>
    <w:rsid w:val="00BA77FB"/>
    <w:rsid w:val="00BF0748"/>
    <w:rsid w:val="00C04D65"/>
    <w:rsid w:val="00C156E6"/>
    <w:rsid w:val="00CA69B5"/>
    <w:rsid w:val="00CB6F76"/>
    <w:rsid w:val="00D02BC9"/>
    <w:rsid w:val="00DA1B01"/>
    <w:rsid w:val="00DD736D"/>
    <w:rsid w:val="00DE16A0"/>
    <w:rsid w:val="00E2774A"/>
    <w:rsid w:val="00E66723"/>
    <w:rsid w:val="00E8096E"/>
    <w:rsid w:val="00EA36EA"/>
    <w:rsid w:val="00EB2FA5"/>
    <w:rsid w:val="00EC305F"/>
    <w:rsid w:val="00F030D1"/>
    <w:rsid w:val="00F4461D"/>
    <w:rsid w:val="00FC454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A38"/>
  </w:style>
  <w:style w:type="paragraph" w:styleId="Titre1">
    <w:name w:val="heading 1"/>
    <w:basedOn w:val="Normal"/>
    <w:next w:val="Normal"/>
    <w:link w:val="Titre1Car"/>
    <w:uiPriority w:val="9"/>
    <w:qFormat/>
    <w:rsid w:val="00C156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86FC0"/>
    <w:pPr>
      <w:spacing w:after="0" w:line="240" w:lineRule="auto"/>
    </w:pPr>
    <w:rPr>
      <w:lang w:eastAsia="en-US"/>
    </w:rPr>
  </w:style>
  <w:style w:type="character" w:customStyle="1" w:styleId="SansinterligneCar">
    <w:name w:val="Sans interligne Car"/>
    <w:basedOn w:val="Policepardfaut"/>
    <w:link w:val="Sansinterligne"/>
    <w:uiPriority w:val="1"/>
    <w:rsid w:val="00286FC0"/>
    <w:rPr>
      <w:lang w:eastAsia="en-US"/>
    </w:rPr>
  </w:style>
  <w:style w:type="paragraph" w:styleId="Textedebulles">
    <w:name w:val="Balloon Text"/>
    <w:basedOn w:val="Normal"/>
    <w:link w:val="TextedebullesCar"/>
    <w:uiPriority w:val="99"/>
    <w:semiHidden/>
    <w:unhideWhenUsed/>
    <w:rsid w:val="00286F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86FC0"/>
    <w:rPr>
      <w:rFonts w:ascii="Tahoma" w:hAnsi="Tahoma" w:cs="Tahoma"/>
      <w:sz w:val="16"/>
      <w:szCs w:val="16"/>
    </w:rPr>
  </w:style>
  <w:style w:type="paragraph" w:styleId="Lgende">
    <w:name w:val="caption"/>
    <w:basedOn w:val="Normal"/>
    <w:next w:val="Normal"/>
    <w:uiPriority w:val="35"/>
    <w:unhideWhenUsed/>
    <w:qFormat/>
    <w:rsid w:val="00CB6F76"/>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C156E6"/>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156E6"/>
    <w:pPr>
      <w:outlineLvl w:val="9"/>
    </w:pPr>
    <w:rPr>
      <w:lang w:eastAsia="en-US"/>
    </w:rPr>
  </w:style>
  <w:style w:type="paragraph" w:styleId="TM2">
    <w:name w:val="toc 2"/>
    <w:basedOn w:val="Normal"/>
    <w:next w:val="Normal"/>
    <w:autoRedefine/>
    <w:uiPriority w:val="39"/>
    <w:unhideWhenUsed/>
    <w:qFormat/>
    <w:rsid w:val="00C156E6"/>
    <w:pPr>
      <w:spacing w:after="100"/>
      <w:ind w:left="220"/>
    </w:pPr>
    <w:rPr>
      <w:lang w:eastAsia="en-US"/>
    </w:rPr>
  </w:style>
  <w:style w:type="paragraph" w:styleId="TM1">
    <w:name w:val="toc 1"/>
    <w:basedOn w:val="Normal"/>
    <w:next w:val="Normal"/>
    <w:autoRedefine/>
    <w:uiPriority w:val="39"/>
    <w:semiHidden/>
    <w:unhideWhenUsed/>
    <w:qFormat/>
    <w:rsid w:val="00C156E6"/>
    <w:pPr>
      <w:spacing w:after="100"/>
    </w:pPr>
    <w:rPr>
      <w:lang w:eastAsia="en-US"/>
    </w:rPr>
  </w:style>
  <w:style w:type="paragraph" w:styleId="TM3">
    <w:name w:val="toc 3"/>
    <w:basedOn w:val="Normal"/>
    <w:next w:val="Normal"/>
    <w:autoRedefine/>
    <w:uiPriority w:val="39"/>
    <w:semiHidden/>
    <w:unhideWhenUsed/>
    <w:qFormat/>
    <w:rsid w:val="00C156E6"/>
    <w:pPr>
      <w:spacing w:after="100"/>
      <w:ind w:left="440"/>
    </w:pPr>
    <w:rPr>
      <w:lang w:eastAsia="en-US"/>
    </w:rPr>
  </w:style>
  <w:style w:type="paragraph" w:styleId="En-tte">
    <w:name w:val="header"/>
    <w:basedOn w:val="Normal"/>
    <w:link w:val="En-tteCar"/>
    <w:uiPriority w:val="99"/>
    <w:semiHidden/>
    <w:unhideWhenUsed/>
    <w:rsid w:val="005A26D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5A26D0"/>
  </w:style>
  <w:style w:type="paragraph" w:styleId="Pieddepage">
    <w:name w:val="footer"/>
    <w:basedOn w:val="Normal"/>
    <w:link w:val="PieddepageCar"/>
    <w:uiPriority w:val="99"/>
    <w:semiHidden/>
    <w:unhideWhenUsed/>
    <w:rsid w:val="005A26D0"/>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5A26D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D01F72-8F9C-4022-AB14-7939F14A6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2005</TotalTime>
  <Pages>12</Pages>
  <Words>1897</Words>
  <Characters>10436</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Structure de données </vt:lpstr>
    </vt:vector>
  </TitlesOfParts>
  <Company>HP</Company>
  <LinksUpToDate>false</LinksUpToDate>
  <CharactersWithSpaces>12309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Structure de données </dc:title>
  <dc:subject/>
  <dc:creator>Lynda MEDJDOUBI</dc:creator>
  <cp:keywords/>
  <dc:description/>
  <cp:lastModifiedBy>Lynda MEDJDOUBI</cp:lastModifiedBy>
  <cp:revision>12</cp:revision>
  <dcterms:created xsi:type="dcterms:W3CDTF">2019-12-18T14:33:00Z</dcterms:created>
  <dcterms:modified xsi:type="dcterms:W3CDTF">2019-12-30T19:13:00Z</dcterms:modified>
</cp:coreProperties>
</file>