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Rapport sur l’état d’avancement du Projet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Établi par :</w:t>
      </w:r>
      <w:r w:rsidDel="00000000" w:rsidR="00000000" w:rsidRPr="00000000">
        <w:rPr>
          <w:rFonts w:ascii="Times New Roman" w:cs="Times New Roman" w:eastAsia="Times New Roman" w:hAnsi="Times New Roman"/>
          <w:sz w:val="24"/>
          <w:szCs w:val="24"/>
          <w:rtl w:val="0"/>
        </w:rPr>
        <w:t xml:space="preserve"> BELKESSA Linda</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 :</w:t>
      </w:r>
      <w:r w:rsidDel="00000000" w:rsidR="00000000" w:rsidRPr="00000000">
        <w:rPr>
          <w:rFonts w:ascii="Times New Roman" w:cs="Times New Roman" w:eastAsia="Times New Roman" w:hAnsi="Times New Roman"/>
          <w:sz w:val="24"/>
          <w:szCs w:val="24"/>
          <w:rtl w:val="0"/>
        </w:rPr>
        <w:t xml:space="preserve"> De 29-03-2022 à 06-04-2022</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Cette semaine, nous avons avancé dans la 2ème phase, qui concerne la mise en place des images Docker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Réunions hebdomadaires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L'équipe a fait 2 réunion cette semaine:</w:t>
      </w:r>
    </w:p>
    <w:p w:rsidR="00000000" w:rsidDel="00000000" w:rsidP="00000000" w:rsidRDefault="00000000" w:rsidRPr="00000000" w14:paraId="0000000A">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Réunion online</w:t>
      </w:r>
      <w:r w:rsidDel="00000000" w:rsidR="00000000" w:rsidRPr="00000000">
        <w:rPr>
          <w:rFonts w:ascii="Times New Roman" w:cs="Times New Roman" w:eastAsia="Times New Roman" w:hAnsi="Times New Roman"/>
          <w:b w:val="1"/>
          <w:sz w:val="24"/>
          <w:szCs w:val="24"/>
          <w:rtl w:val="0"/>
        </w:rPr>
        <w:t xml:space="preserve"> le 04 Avril 2022</w:t>
      </w:r>
      <w:r w:rsidDel="00000000" w:rsidR="00000000" w:rsidRPr="00000000">
        <w:rPr>
          <w:rFonts w:ascii="Times New Roman" w:cs="Times New Roman" w:eastAsia="Times New Roman" w:hAnsi="Times New Roman"/>
          <w:sz w:val="24"/>
          <w:szCs w:val="24"/>
          <w:rtl w:val="0"/>
        </w:rPr>
        <w:t xml:space="preserve">: durant cette réunion, l'équipe a défini le outline du rapport (livrable 2) et a discuté de l’avancement des images docker et discuter des détails de leurs mise place et scénario de tests.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Réunion online </w:t>
      </w:r>
      <w:r w:rsidDel="00000000" w:rsidR="00000000" w:rsidRPr="00000000">
        <w:rPr>
          <w:rFonts w:ascii="Times New Roman" w:cs="Times New Roman" w:eastAsia="Times New Roman" w:hAnsi="Times New Roman"/>
          <w:b w:val="1"/>
          <w:sz w:val="24"/>
          <w:szCs w:val="24"/>
          <w:rtl w:val="0"/>
        </w:rPr>
        <w:t xml:space="preserve">le 10 Avril 2022</w:t>
      </w:r>
      <w:r w:rsidDel="00000000" w:rsidR="00000000" w:rsidRPr="00000000">
        <w:rPr>
          <w:rFonts w:ascii="Times New Roman" w:cs="Times New Roman" w:eastAsia="Times New Roman" w:hAnsi="Times New Roman"/>
          <w:sz w:val="24"/>
          <w:szCs w:val="24"/>
          <w:rtl w:val="0"/>
        </w:rPr>
        <w:t xml:space="preserve"> : Préparer le plan de la démonstration ainsi que les outils nécessaires pour le bon déroulement le jour J, se mettre d’accord sur le processus de présentation et élire les membres qui vont s’en occupés de : la présentation, démonstration, troubleshooting technique </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Progression du travail</w:t>
      </w:r>
    </w:p>
    <w:p w:rsidR="00000000" w:rsidDel="00000000" w:rsidP="00000000" w:rsidRDefault="00000000" w:rsidRPr="00000000" w14:paraId="0000000D">
      <w:pPr>
        <w:numPr>
          <w:ilvl w:val="0"/>
          <w:numId w:val="3"/>
        </w:numPr>
        <w:spacing w:after="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Outline et grandes lignes du 2ème livrables</w:t>
      </w:r>
      <w:r w:rsidDel="00000000" w:rsidR="00000000" w:rsidRPr="00000000">
        <w:rPr>
          <w:rtl w:val="0"/>
        </w:rPr>
      </w:r>
    </w:p>
    <w:p w:rsidR="00000000" w:rsidDel="00000000" w:rsidP="00000000" w:rsidRDefault="00000000" w:rsidRPr="00000000" w14:paraId="0000000E">
      <w:pPr>
        <w:numPr>
          <w:ilvl w:val="0"/>
          <w:numId w:val="3"/>
        </w:numPr>
        <w:spacing w:after="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Division des tâches de rédactions</w:t>
      </w:r>
      <w:r w:rsidDel="00000000" w:rsidR="00000000" w:rsidRPr="00000000">
        <w:rPr>
          <w:rtl w:val="0"/>
        </w:rPr>
      </w:r>
    </w:p>
    <w:p w:rsidR="00000000" w:rsidDel="00000000" w:rsidP="00000000" w:rsidRDefault="00000000" w:rsidRPr="00000000" w14:paraId="0000000F">
      <w:pPr>
        <w:numPr>
          <w:ilvl w:val="0"/>
          <w:numId w:val="3"/>
        </w:numPr>
        <w:spacing w:after="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Discussion de l’avancement de la mise en place des images Docker</w:t>
      </w:r>
      <w:r w:rsidDel="00000000" w:rsidR="00000000" w:rsidRPr="00000000">
        <w:rPr>
          <w:rtl w:val="0"/>
        </w:rPr>
      </w:r>
    </w:p>
    <w:p w:rsidR="00000000" w:rsidDel="00000000" w:rsidP="00000000" w:rsidRDefault="00000000" w:rsidRPr="00000000" w14:paraId="00000010">
      <w:pPr>
        <w:numPr>
          <w:ilvl w:val="0"/>
          <w:numId w:val="3"/>
        </w:numPr>
        <w:spacing w:after="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Discussion générale sur le contenu de la démonstration</w:t>
      </w:r>
      <w:r w:rsidDel="00000000" w:rsidR="00000000" w:rsidRPr="00000000">
        <w:rPr>
          <w:rtl w:val="0"/>
        </w:rPr>
      </w:r>
    </w:p>
    <w:p w:rsidR="00000000" w:rsidDel="00000000" w:rsidP="00000000" w:rsidRDefault="00000000" w:rsidRPr="00000000" w14:paraId="00000011">
      <w:pPr>
        <w:numPr>
          <w:ilvl w:val="0"/>
          <w:numId w:val="3"/>
        </w:numPr>
        <w:spacing w:after="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Discussion sur le premier livrable</w:t>
      </w:r>
      <w:r w:rsidDel="00000000" w:rsidR="00000000" w:rsidRPr="00000000">
        <w:rPr>
          <w:rtl w:val="0"/>
        </w:rPr>
      </w:r>
    </w:p>
    <w:p w:rsidR="00000000" w:rsidDel="00000000" w:rsidP="00000000" w:rsidRDefault="00000000" w:rsidRPr="00000000" w14:paraId="00000012">
      <w:pPr>
        <w:numPr>
          <w:ilvl w:val="0"/>
          <w:numId w:val="3"/>
        </w:numPr>
        <w:spacing w:after="160" w:line="259"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Division des nouvelles tâches (PV, rapport d’avancement, QR rapport et LaTex)</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Répartition des tâches</w:t>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330"/>
        <w:gridCol w:w="2190"/>
        <w:tblGridChange w:id="0">
          <w:tblGrid>
            <w:gridCol w:w="3570"/>
            <w:gridCol w:w="333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fait 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État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Mise en place de l’image packet tracer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CHELLAT Hatem</w:t>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DJABELKHIR 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Mise en place de l’image bash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LAMDANI Wilem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en place de de l’image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CHELLAT Hatem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DJABELKHIR 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 en place de l’image d’un IDE IntelliJ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BOUZOUAD Meriem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Rédaction du PV et rapport d’avancement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BELKESSA 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Préparation du outline et division des tâches de rédaction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du contenu de rédaction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LAMDANI Wilem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Rédaction avec LaTex overleaf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BELKESSA 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Préparation de la démo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w:t>
            </w:r>
          </w:p>
        </w:tc>
      </w:tr>
    </w:tbl>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Tâches à préparer pour la semaine prochaine</w:t>
      </w:r>
    </w:p>
    <w:p w:rsidR="00000000" w:rsidDel="00000000" w:rsidP="00000000" w:rsidRDefault="00000000" w:rsidRPr="00000000" w14:paraId="00000040">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finale du deuxième rapport</w:t>
      </w:r>
    </w:p>
    <w:p w:rsidR="00000000" w:rsidDel="00000000" w:rsidP="00000000" w:rsidRDefault="00000000" w:rsidRPr="00000000" w14:paraId="00000041">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Environnement de démonstration et outils techniques</w:t>
      </w:r>
    </w:p>
    <w:p w:rsidR="00000000" w:rsidDel="00000000" w:rsidP="00000000" w:rsidRDefault="00000000" w:rsidRPr="00000000" w14:paraId="00000042">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démonstration, plan de tests et scénarios </w:t>
      </w:r>
      <w:r w:rsidDel="00000000" w:rsidR="00000000" w:rsidRPr="00000000">
        <w:rPr>
          <w:rtl w:val="0"/>
        </w:rPr>
      </w:r>
    </w:p>
    <w:sectPr>
      <w:headerReference r:id="rId7" w:type="default"/>
      <w:pgSz w:h="16838" w:w="11906" w:orient="portrait"/>
      <w:pgMar w:bottom="851" w:top="1418" w:left="1418" w:right="1418" w:header="107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06110" cy="106053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06110" cy="10605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7BBB"/>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ansinterligne">
    <w:name w:val="No Spacing"/>
    <w:uiPriority w:val="1"/>
    <w:qFormat w:val="1"/>
    <w:rsid w:val="009556BE"/>
    <w:pPr>
      <w:spacing w:after="0" w:line="240" w:lineRule="auto"/>
    </w:pPr>
  </w:style>
  <w:style w:type="paragraph" w:styleId="En-tte">
    <w:name w:val="header"/>
    <w:basedOn w:val="Normal"/>
    <w:link w:val="En-tteCar"/>
    <w:uiPriority w:val="99"/>
    <w:semiHidden w:val="1"/>
    <w:unhideWhenUsed w:val="1"/>
    <w:rsid w:val="009556BE"/>
    <w:pPr>
      <w:tabs>
        <w:tab w:val="center" w:pos="4536"/>
        <w:tab w:val="right" w:pos="9072"/>
      </w:tabs>
      <w:spacing w:after="0" w:line="240" w:lineRule="auto"/>
    </w:pPr>
  </w:style>
  <w:style w:type="character" w:styleId="En-tteCar" w:customStyle="1">
    <w:name w:val="En-tête Car"/>
    <w:basedOn w:val="Policepardfaut"/>
    <w:link w:val="En-tte"/>
    <w:uiPriority w:val="99"/>
    <w:semiHidden w:val="1"/>
    <w:rsid w:val="009556BE"/>
  </w:style>
  <w:style w:type="paragraph" w:styleId="Textedebulles">
    <w:name w:val="Balloon Text"/>
    <w:basedOn w:val="Normal"/>
    <w:link w:val="TextedebullesCar"/>
    <w:uiPriority w:val="99"/>
    <w:semiHidden w:val="1"/>
    <w:unhideWhenUsed w:val="1"/>
    <w:rsid w:val="009556BE"/>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9556BE"/>
    <w:rPr>
      <w:rFonts w:ascii="Tahoma" w:cs="Tahoma" w:hAnsi="Tahoma"/>
      <w:sz w:val="16"/>
      <w:szCs w:val="16"/>
    </w:rPr>
  </w:style>
  <w:style w:type="paragraph" w:styleId="Paragraphedeliste">
    <w:name w:val="List Paragraph"/>
    <w:basedOn w:val="Normal"/>
    <w:uiPriority w:val="34"/>
    <w:qFormat w:val="1"/>
    <w:rsid w:val="0007192B"/>
    <w:pPr>
      <w:spacing w:after="160" w:line="259" w:lineRule="auto"/>
      <w:ind w:left="720"/>
      <w:contextualSpacing w:val="1"/>
    </w:pPr>
    <w:rPr>
      <w:rFonts w:ascii="Calibri" w:cs="Arial" w:eastAsia="Calibri" w:hAnsi="Calibri"/>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nqVwxlzl7GKz5gxFblpA2KqQ==">AMUW2mXgVoC+9HZJVdFRrmEAv9Z3ExzSXU3NXK3/mS8IJLzmhI/43CZz3kE15Tr5IKT1oHZw0D0K6QmfsxeXLK6B5emvCsflXdW4OvMVhNiuVHunM4g/gBk=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2019-06-17T20:58:00Z</dcterms:created>
  <dc:creator>esi</dc:creator>
</cp:coreProperties>
</file>