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Travail demandé: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81413" cy="6059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605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 applications conteneurisées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tracer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BASH (Linux CLI)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Outline 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abstract (résumé) </w:t>
      </w:r>
      <w:r w:rsidDel="00000000" w:rsidR="00000000" w:rsidRPr="00000000">
        <w:rPr>
          <w:b w:val="1"/>
          <w:highlight w:val="green"/>
          <w:rtl w:val="0"/>
        </w:rPr>
        <w:t xml:space="preserve">(Lynda)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introduction </w:t>
      </w:r>
      <w:r w:rsidDel="00000000" w:rsidR="00000000" w:rsidRPr="00000000">
        <w:rPr>
          <w:b w:val="1"/>
          <w:highlight w:val="green"/>
          <w:rtl w:val="0"/>
        </w:rPr>
        <w:t xml:space="preserve">(Lynda)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problématique générale</w:t>
      </w:r>
      <w:r w:rsidDel="00000000" w:rsidR="00000000" w:rsidRPr="00000000">
        <w:rPr>
          <w:b w:val="1"/>
          <w:highlight w:val="white"/>
          <w:rtl w:val="0"/>
        </w:rPr>
        <w:t xml:space="preserve"> (SARAH)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détailler la mise en place de chaque appli (choisir 2 brk où se focaliser sur 2 et moins de détails pour les autres) </w:t>
      </w:r>
      <w:r w:rsidDel="00000000" w:rsidR="00000000" w:rsidRPr="00000000">
        <w:rPr>
          <w:b w:val="1"/>
          <w:highlight w:val="green"/>
          <w:rtl w:val="0"/>
        </w:rPr>
        <w:t xml:space="preserve">(Hatem pour packet tracer)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détailler la mise en place de BASH </w:t>
      </w:r>
      <w:r w:rsidDel="00000000" w:rsidR="00000000" w:rsidRPr="00000000">
        <w:rPr>
          <w:b w:val="1"/>
          <w:highlight w:val="white"/>
          <w:rtl w:val="0"/>
        </w:rPr>
        <w:t xml:space="preserve">(Meriem)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Justifier le choix de l’application </w:t>
      </w:r>
      <w:r w:rsidDel="00000000" w:rsidR="00000000" w:rsidRPr="00000000">
        <w:rPr>
          <w:b w:val="1"/>
          <w:highlight w:val="white"/>
          <w:rtl w:val="0"/>
        </w:rPr>
        <w:t xml:space="preserve">(Hatem pour packet tracer)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problèmes et défis rencontrés </w:t>
      </w:r>
      <w:r w:rsidDel="00000000" w:rsidR="00000000" w:rsidRPr="00000000">
        <w:rPr>
          <w:b w:val="1"/>
          <w:highlight w:val="white"/>
          <w:rtl w:val="0"/>
        </w:rPr>
        <w:t xml:space="preserve">(Hatem pour packet tracer)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Étapes détaillées de la mise en place </w:t>
      </w:r>
      <w:r w:rsidDel="00000000" w:rsidR="00000000" w:rsidRPr="00000000">
        <w:rPr>
          <w:b w:val="1"/>
          <w:highlight w:val="white"/>
          <w:rtl w:val="0"/>
        </w:rPr>
        <w:t xml:space="preserve">(Hatem pour packet tracer) </w:t>
      </w:r>
      <w:r w:rsidDel="00000000" w:rsidR="00000000" w:rsidRPr="00000000">
        <w:rPr>
          <w:highlight w:val="white"/>
          <w:rtl w:val="0"/>
        </w:rPr>
        <w:t xml:space="preserve">(+Expliquer et justifier le contenu des fichiers de configuration 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Critiquer les performances selon des critères pertinentes (stabilité, rapidité, portabilité, scalabilité, sécurité, …etc) //la critique doesn’t have to be positive only </w:t>
      </w:r>
      <w:r w:rsidDel="00000000" w:rsidR="00000000" w:rsidRPr="00000000">
        <w:rPr>
          <w:b w:val="1"/>
          <w:highlight w:val="white"/>
          <w:rtl w:val="0"/>
        </w:rPr>
        <w:t xml:space="preserve">(Yasmine)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comment exploiter les images </w:t>
      </w:r>
      <w:r w:rsidDel="00000000" w:rsidR="00000000" w:rsidRPr="00000000">
        <w:rPr>
          <w:b w:val="1"/>
          <w:highlight w:val="white"/>
          <w:rtl w:val="0"/>
        </w:rPr>
        <w:t xml:space="preserve">(SARAH)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Procédure d’installation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Quoi donner à l’utilisateur pour exploiter l’image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Commandes (en annexe) </w:t>
      </w:r>
      <w:r w:rsidDel="00000000" w:rsidR="00000000" w:rsidRPr="00000000">
        <w:rPr>
          <w:b w:val="1"/>
          <w:highlight w:val="green"/>
          <w:rtl w:val="0"/>
        </w:rPr>
        <w:t xml:space="preserve">(Lynda)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Résultats des tests et commentaires </w:t>
      </w:r>
      <w:r w:rsidDel="00000000" w:rsidR="00000000" w:rsidRPr="00000000">
        <w:rPr>
          <w:b w:val="1"/>
          <w:highlight w:val="white"/>
          <w:rtl w:val="0"/>
        </w:rPr>
        <w:t xml:space="preserve">(Yasmine)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conclusion </w:t>
      </w:r>
      <w:r w:rsidDel="00000000" w:rsidR="00000000" w:rsidRPr="00000000">
        <w:rPr>
          <w:b w:val="1"/>
          <w:highlight w:val="green"/>
          <w:rtl w:val="0"/>
        </w:rPr>
        <w:t xml:space="preserve">(Lynda)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Préciser la nécessité d’une orchestration des images en faisant le lien avec les inconvénients 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Deadlines :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