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Les exigences de qualités à considérer (scalability, temps de réponse, sécurité, accès aux données,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contraintes (physique, matériel, ressources humaines, technologies, minimal configuration and setup for teachers, …)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besoins fonctionnels et non fonctionnels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Les acteurs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et </w:t>
      </w:r>
      <w:commentRangeStart w:id="2"/>
      <w:r w:rsidDel="00000000" w:rsidR="00000000" w:rsidRPr="00000000">
        <w:rPr>
          <w:rtl w:val="0"/>
        </w:rPr>
        <w:t xml:space="preserve">intervenants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( ajouter le service des études comme intervenant et service réseau service datacenter, mettre sous forme de tableaux,...)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Style d'architecture : microservices implements which pattern 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discovery 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Aggregator pattern 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gateway design pattern 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Justification du style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Description des éléments architecturaux 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vues + explications: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Functional (fichiers de configuration surtout)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Exécution (pods, master node, modules, firewall, …)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Déploiement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lem LAMDANI" w:id="3" w:date="2022-05-30T08:01:10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Lynda Meriem Yasmine</w:t>
      </w:r>
    </w:p>
  </w:comment>
  <w:comment w:author="Wilem LAMDANI" w:id="2" w:date="2022-05-30T08:00:52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Hatem</w:t>
      </w:r>
    </w:p>
  </w:comment>
  <w:comment w:author="Wilem LAMDANI" w:id="1" w:date="2022-05-30T08:00:44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Meriem</w:t>
      </w:r>
    </w:p>
  </w:comment>
  <w:comment w:author="Wilem LAMDANI" w:id="4" w:date="2022-05-30T08:01:24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Yasmine</w:t>
      </w:r>
    </w:p>
  </w:comment>
  <w:comment w:author="Wilem LAMDANI" w:id="0" w:date="2022-05-30T08:00:20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