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32049CE7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77777777" w:rsidR="00851CEC" w:rsidRP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DCdLgIAAGsEAAAOAAAAZHJzL2Uyb0RvYy54bWysVMFu2zAMvQ/YPwi6L06yLcuMOEWWIsOA&#13;&#10;oC2QDj0rshwbk0WNUmJnXz9KtpO222nYRaZE6ol8j/Tipq01Oyl0FZiMT0ZjzpSRkFfmkPHvj5t3&#13;&#10;c86cFyYXGozK+Fk5frN8+2bR2FRNoQSdK2QEYlza2IyX3ts0SZwsVS3cCKwy5CwAa+Fpi4ckR9EQ&#13;&#10;eq2T6Xg8SxrA3CJI5Ryd3nZOvoz4RaGkvy8KpzzTGafcfFwxrvuwJsuFSA8obFnJPg3xD1nUojL0&#13;&#10;6AXqVnjBjlj9AVVXEsFB4UcS6gSKopIq1kDVTMavqtmVwqpYC5Hj7IUm9/9g5d1pZx+Q+fYLtCRg&#13;&#10;IKSxLnV0GOppC6zDlzJl5CcKzxfaVOuZpMPpbPb5E+ksyTWZz+bzDwEluV626PxXBTULRsaRVIlk&#13;&#10;idPW+S50CAlvOdBVvqm0jpvQCWqtkZ0Eaah9TJHAX0Rpw5qMz95/HEfgF74Afbm/10L+6NN7FkV4&#13;&#10;2lDO19KD5dt92/Oxh/xMNCF0HeSs3FSEuxXOPwikliFmaAz8PS2FBkoGeouzEvDX385DPClJXs4a&#13;&#10;asGMu59HgYoz/c2QxqFfBwMHYz8Y5livgRiZ0IBZGU26gF4PZoFQP9F0rMIr5BJG0lsZ94O59t0g&#13;&#10;0HRJtVrFIOpKK/zW7KwM0EGBwN9j+yTQ9vp5Ev4OhuYU6SsZu9hw08Dq6KGoosaB0I7Fnmfq6Ngl&#13;&#10;/fSFkXm+j1HXf8TyNwAAAP//AwBQSwMEFAAGAAgAAAAhAM62BaDiAAAADgEAAA8AAABkcnMvZG93&#13;&#10;bnJldi54bWxMT01PwzAMvSPxHyIjcZlYuq0rUdd0YnxIu3BgIM5ZY9pqjVM16Vb+PeYEF0v2e34f&#13;&#10;xXZynTjjEFpPGhbzBARS5W1LtYaP95c7BSJEQ9Z0nlDDNwbYltdXhcmtv9Abng+xFixCITcamhj7&#13;&#10;XMpQNehMmPseibEvPzgTeR1qaQdzYXHXyWWSZNKZltihMT0+NlidDqPTsO9pJnep203q9XncKzU7&#13;&#10;fQbU+vZmetrweNiAiDjFvw/47cD5oeRgRz+SDaLTkKWrNVMZWK5AMCFTaz4cNaSLe5BlIf/XKH8A&#13;&#10;AAD//wMAUEsBAi0AFAAGAAgAAAAhALaDOJL+AAAA4QEAABMAAAAAAAAAAAAAAAAAAAAAAFtDb250&#13;&#10;ZW50X1R5cGVzXS54bWxQSwECLQAUAAYACAAAACEAOP0h/9YAAACUAQAACwAAAAAAAAAAAAAAAAAv&#13;&#10;AQAAX3JlbHMvLnJlbHNQSwECLQAUAAYACAAAACEABoQwnS4CAABrBAAADgAAAAAAAAAAAAAAAAAu&#13;&#10;AgAAZHJzL2Uyb0RvYy54bWxQSwECLQAUAAYACAAAACEAzrYFoOIAAAAOAQAADwAAAAAAAAAAAAAA&#13;&#10;AACIBAAAZHJzL2Rvd25yZXYueG1sUEsFBgAAAAAEAAQA8wAAAJcFAAAAAA==&#13;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2D5CBE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60A171CB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5400"/>
        <w:gridCol w:w="3240"/>
      </w:tblGrid>
      <w:tr w:rsidR="00BD67C1" w:rsidRPr="00BD67C1" w14:paraId="0508CA40" w14:textId="77777777" w:rsidTr="00694403">
        <w:tc>
          <w:tcPr>
            <w:tcW w:w="630" w:type="dxa"/>
          </w:tcPr>
          <w:p w14:paraId="3E5FDC23" w14:textId="77777777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</w:tcPr>
          <w:p w14:paraId="2BB19574" w14:textId="7F6F75CF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 w:rsidR="007B2B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0" w:type="dxa"/>
          </w:tcPr>
          <w:p w14:paraId="56BF5410" w14:textId="59BE9538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67C1" w14:paraId="011417B6" w14:textId="77777777" w:rsidTr="00694403">
        <w:trPr>
          <w:trHeight w:val="341"/>
        </w:trPr>
        <w:tc>
          <w:tcPr>
            <w:tcW w:w="630" w:type="dxa"/>
          </w:tcPr>
          <w:p w14:paraId="7FE6B06E" w14:textId="22D2866B" w:rsidR="00BD67C1" w:rsidRPr="00BD67C1" w:rsidRDefault="00BD67C1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3D43A3F6" w14:textId="38EA1C0F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  <w:tc>
          <w:tcPr>
            <w:tcW w:w="3240" w:type="dxa"/>
          </w:tcPr>
          <w:p w14:paraId="66F5DC5F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2CD847B6" w14:textId="77777777" w:rsidTr="00694403">
        <w:tc>
          <w:tcPr>
            <w:tcW w:w="630" w:type="dxa"/>
          </w:tcPr>
          <w:p w14:paraId="10AAD5CA" w14:textId="0043EEDB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04D86C4B" w14:textId="7CC6F0CF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  <w:tc>
          <w:tcPr>
            <w:tcW w:w="3240" w:type="dxa"/>
          </w:tcPr>
          <w:p w14:paraId="7DBF3EC7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6831B09F" w14:textId="77777777" w:rsidTr="00694403">
        <w:tc>
          <w:tcPr>
            <w:tcW w:w="630" w:type="dxa"/>
          </w:tcPr>
          <w:p w14:paraId="68C7055B" w14:textId="36C4789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36255E3C" w14:textId="3099F7E3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  <w:tc>
          <w:tcPr>
            <w:tcW w:w="3240" w:type="dxa"/>
          </w:tcPr>
          <w:p w14:paraId="529CE608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518AECAF" w14:textId="77777777" w:rsidTr="00694403">
        <w:tc>
          <w:tcPr>
            <w:tcW w:w="630" w:type="dxa"/>
          </w:tcPr>
          <w:p w14:paraId="6277CB09" w14:textId="4FEA095F" w:rsidR="00BD67C1" w:rsidRPr="008F6717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0" w:type="dxa"/>
          </w:tcPr>
          <w:p w14:paraId="7ADE4382" w14:textId="1ECF9140" w:rsidR="00BD67C1" w:rsidRDefault="008C4804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  <w:tc>
          <w:tcPr>
            <w:tcW w:w="3240" w:type="dxa"/>
          </w:tcPr>
          <w:p w14:paraId="3BD0BA61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B748E47" w14:textId="77777777" w:rsidTr="00694403">
        <w:tc>
          <w:tcPr>
            <w:tcW w:w="630" w:type="dxa"/>
          </w:tcPr>
          <w:p w14:paraId="43FD6836" w14:textId="31C8E48B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0" w:type="dxa"/>
          </w:tcPr>
          <w:p w14:paraId="59A6E06C" w14:textId="79E06A16" w:rsidR="00BD67C1" w:rsidRDefault="008C4804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  <w:tc>
          <w:tcPr>
            <w:tcW w:w="3240" w:type="dxa"/>
          </w:tcPr>
          <w:p w14:paraId="71FC69D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3D805C4" w14:textId="77777777" w:rsidTr="00694403">
        <w:tc>
          <w:tcPr>
            <w:tcW w:w="630" w:type="dxa"/>
          </w:tcPr>
          <w:p w14:paraId="1BAF0128" w14:textId="78083C9F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0" w:type="dxa"/>
          </w:tcPr>
          <w:p w14:paraId="418336B3" w14:textId="64E81A47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</w:t>
            </w:r>
            <w:r w:rsidR="008C4804">
              <w:rPr>
                <w:rFonts w:ascii="Times New Roman" w:hAnsi="Times New Roman" w:cs="Times New Roman"/>
              </w:rPr>
              <w:t>nit tests</w:t>
            </w:r>
          </w:p>
        </w:tc>
        <w:tc>
          <w:tcPr>
            <w:tcW w:w="3240" w:type="dxa"/>
          </w:tcPr>
          <w:p w14:paraId="61D6431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21D22170" w14:textId="77777777" w:rsidTr="00694403">
        <w:tc>
          <w:tcPr>
            <w:tcW w:w="630" w:type="dxa"/>
          </w:tcPr>
          <w:p w14:paraId="65F59692" w14:textId="72A043F3" w:rsidR="00BD67C1" w:rsidRDefault="007B2B0E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5400" w:type="dxa"/>
          </w:tcPr>
          <w:p w14:paraId="4162368D" w14:textId="7FC07281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6FD38CEC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4BB63CC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6018358A" w14:textId="1A71F26F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E0033" w:rsidRPr="007B2B0E" w14:paraId="13C7B222" w14:textId="77777777" w:rsidTr="007B2B0E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# </w:t>
            </w:r>
            <w:proofErr w:type="gramStart"/>
            <w:r w:rsidRPr="007B2B0E">
              <w:rPr>
                <w:rFonts w:ascii="Times New Roman" w:hAnsi="Times New Roman" w:cs="Times New Roman"/>
              </w:rPr>
              <w:t>lines</w:t>
            </w:r>
            <w:proofErr w:type="gramEnd"/>
            <w:r w:rsidRPr="007B2B0E">
              <w:rPr>
                <w:rFonts w:ascii="Times New Roman" w:hAnsi="Times New Roman" w:cs="Times New Roman"/>
              </w:rPr>
              <w:t xml:space="preserve"> of code</w:t>
            </w:r>
          </w:p>
        </w:tc>
      </w:tr>
      <w:tr w:rsidR="003E0033" w:rsidRPr="007B2B0E" w14:paraId="4ADC7FC0" w14:textId="77777777" w:rsidTr="007B2B0E">
        <w:tc>
          <w:tcPr>
            <w:tcW w:w="3510" w:type="dxa"/>
          </w:tcPr>
          <w:p w14:paraId="6F097945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97E51BD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5E129B4C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</w:tr>
      <w:tr w:rsidR="003E0033" w:rsidRPr="007B2B0E" w14:paraId="18533ACE" w14:textId="77777777" w:rsidTr="007B2B0E">
        <w:tc>
          <w:tcPr>
            <w:tcW w:w="3510" w:type="dxa"/>
          </w:tcPr>
          <w:p w14:paraId="081DBFF8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785A510D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BE45643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</w:tr>
      <w:tr w:rsidR="003E0033" w:rsidRPr="007B2B0E" w14:paraId="5089A847" w14:textId="77777777" w:rsidTr="007B2B0E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40B13F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7B2B0E">
        <w:tc>
          <w:tcPr>
            <w:tcW w:w="1541" w:type="dxa"/>
          </w:tcPr>
          <w:p w14:paraId="05EA344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F5E571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513FADE0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E948EC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4362475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5ED68303" w14:textId="77777777" w:rsidTr="007B2B0E">
        <w:tc>
          <w:tcPr>
            <w:tcW w:w="1541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314A78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378C9AA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281593D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01B26815" w14:textId="77777777" w:rsidTr="007B2B0E">
        <w:tc>
          <w:tcPr>
            <w:tcW w:w="1541" w:type="dxa"/>
          </w:tcPr>
          <w:p w14:paraId="666D0259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EFFFE9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3DD8285A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890D1A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1C6463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E81B966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6F0E10F9" w14:textId="77777777" w:rsidTr="007B2B0E">
        <w:tc>
          <w:tcPr>
            <w:tcW w:w="1541" w:type="dxa"/>
          </w:tcPr>
          <w:p w14:paraId="344FA201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14:paraId="6E06D8EE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9DFB3DB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A0D4020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961FC04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F42BE" w:rsidRPr="003E43A4" w14:paraId="40EE75B5" w14:textId="77777777" w:rsidTr="007B2B0E">
        <w:tc>
          <w:tcPr>
            <w:tcW w:w="1541" w:type="dxa"/>
          </w:tcPr>
          <w:p w14:paraId="09AE1367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2AFC1B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6A167FA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7C2C46F0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A848DB1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3A3C935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9B87808" w14:textId="568B78E1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1980"/>
      </w:tblGrid>
      <w:tr w:rsidR="003E0033" w:rsidRPr="003C5B9B" w14:paraId="1FFD82E4" w14:textId="77777777" w:rsidTr="003E0033">
        <w:tc>
          <w:tcPr>
            <w:tcW w:w="1541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980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E0033" w:rsidRPr="003E43A4" w14:paraId="2804221E" w14:textId="77777777" w:rsidTr="003E0033">
        <w:tc>
          <w:tcPr>
            <w:tcW w:w="1541" w:type="dxa"/>
          </w:tcPr>
          <w:p w14:paraId="5B9322B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36A7C8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5DB1B6E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5C3315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C4778A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6DFAB0AC" w14:textId="77777777" w:rsidTr="003E0033">
        <w:tc>
          <w:tcPr>
            <w:tcW w:w="1541" w:type="dxa"/>
          </w:tcPr>
          <w:p w14:paraId="419DA3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579188D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053BA0B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B9027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450CF5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0D11BE6D" w14:textId="77777777" w:rsidTr="003E0033">
        <w:tc>
          <w:tcPr>
            <w:tcW w:w="1541" w:type="dxa"/>
          </w:tcPr>
          <w:p w14:paraId="4558A0BC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741B15A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4E1A7AD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8E7558E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DCA256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185E1804" w14:textId="77777777" w:rsidTr="003E0033">
        <w:tc>
          <w:tcPr>
            <w:tcW w:w="1541" w:type="dxa"/>
          </w:tcPr>
          <w:p w14:paraId="7CC306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60CA4D3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4C015D1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B5D564E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6C4E07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49CC81D6" w14:textId="77777777" w:rsidTr="003E0033">
        <w:tc>
          <w:tcPr>
            <w:tcW w:w="1541" w:type="dxa"/>
          </w:tcPr>
          <w:p w14:paraId="6CCC03F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69C091D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BA6C13D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50117B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5BB911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59DC2E3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504A57A1" w14:textId="052D1CA1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>the acceptance criteria of the above user stories</w:t>
      </w:r>
    </w:p>
    <w:p w14:paraId="4F109B2C" w14:textId="77777777" w:rsidR="00FF42BE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3E0033" w:rsidRPr="003C5B9B" w14:paraId="27F9927C" w14:textId="77777777" w:rsidTr="003E0033">
        <w:tc>
          <w:tcPr>
            <w:tcW w:w="1541" w:type="dxa"/>
          </w:tcPr>
          <w:p w14:paraId="4B1DBF1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F39134C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BA6360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1274A310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62BC697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E0033" w:rsidRPr="003E43A4" w14:paraId="07B99C69" w14:textId="77777777" w:rsidTr="003E0033">
        <w:tc>
          <w:tcPr>
            <w:tcW w:w="1541" w:type="dxa"/>
          </w:tcPr>
          <w:p w14:paraId="2C756BD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2FB744A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4D1152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4246CC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AC196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5E012D30" w14:textId="77777777" w:rsidTr="003E0033">
        <w:tc>
          <w:tcPr>
            <w:tcW w:w="1541" w:type="dxa"/>
          </w:tcPr>
          <w:p w14:paraId="76B2228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E2E88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5DFFADCE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34BB901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CF2F7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2A91FBE8" w14:textId="77777777" w:rsidTr="003E0033">
        <w:tc>
          <w:tcPr>
            <w:tcW w:w="1541" w:type="dxa"/>
          </w:tcPr>
          <w:p w14:paraId="6E2F612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AE0EE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727E543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371807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7B60B47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2BFA9F2" w14:textId="77777777" w:rsidTr="003E0033">
        <w:tc>
          <w:tcPr>
            <w:tcW w:w="1541" w:type="dxa"/>
          </w:tcPr>
          <w:p w14:paraId="3D79C84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0404185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2C269A5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FFB180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1DCA1C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6757AE85" w14:textId="77777777" w:rsidTr="003E0033">
        <w:tc>
          <w:tcPr>
            <w:tcW w:w="1541" w:type="dxa"/>
          </w:tcPr>
          <w:p w14:paraId="3DE7941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827FA0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0B0FFE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1155C425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EF89F9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F12C3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p w14:paraId="080F92A4" w14:textId="240050E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8796236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507"/>
        <w:gridCol w:w="1729"/>
        <w:gridCol w:w="1709"/>
        <w:gridCol w:w="1710"/>
        <w:gridCol w:w="1800"/>
      </w:tblGrid>
      <w:tr w:rsidR="003E0033" w:rsidRPr="003C5B9B" w14:paraId="19B21DEF" w14:textId="77777777" w:rsidTr="003E0033">
        <w:tc>
          <w:tcPr>
            <w:tcW w:w="150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3E0033">
        <w:tc>
          <w:tcPr>
            <w:tcW w:w="1507" w:type="dxa"/>
          </w:tcPr>
          <w:p w14:paraId="613321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019471FD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36E5B2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24EB9C7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DDDA7E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7D74CDB" w14:textId="77777777" w:rsidTr="003E0033">
        <w:tc>
          <w:tcPr>
            <w:tcW w:w="1507" w:type="dxa"/>
          </w:tcPr>
          <w:p w14:paraId="7ACBCD0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784E79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0B4B31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663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6C942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228431CF" w14:textId="77777777" w:rsidR="00FF42BE" w:rsidRDefault="00FF42BE" w:rsidP="00FF42BE">
      <w:pPr>
        <w:rPr>
          <w:rFonts w:ascii="Times New Roman" w:hAnsi="Times New Roman" w:cs="Times New Roman"/>
        </w:rPr>
      </w:pPr>
    </w:p>
    <w:sectPr w:rsidR="00FF42BE" w:rsidSect="003E43A4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5595" w14:textId="77777777" w:rsidR="007359DD" w:rsidRDefault="007359DD" w:rsidP="00B14DF4">
      <w:r>
        <w:separator/>
      </w:r>
    </w:p>
  </w:endnote>
  <w:endnote w:type="continuationSeparator" w:id="0">
    <w:p w14:paraId="07B51F38" w14:textId="77777777" w:rsidR="007359DD" w:rsidRDefault="007359DD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5D649" w14:textId="77777777" w:rsidR="007359DD" w:rsidRDefault="007359DD" w:rsidP="00B14DF4">
      <w:r>
        <w:separator/>
      </w:r>
    </w:p>
  </w:footnote>
  <w:footnote w:type="continuationSeparator" w:id="0">
    <w:p w14:paraId="5A4DCD2E" w14:textId="77777777" w:rsidR="007359DD" w:rsidRDefault="007359DD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55274"/>
    <w:rsid w:val="00085267"/>
    <w:rsid w:val="000855FF"/>
    <w:rsid w:val="00093F39"/>
    <w:rsid w:val="000B7FC6"/>
    <w:rsid w:val="000C05C1"/>
    <w:rsid w:val="000D100A"/>
    <w:rsid w:val="000F0AB7"/>
    <w:rsid w:val="000F5750"/>
    <w:rsid w:val="00121C61"/>
    <w:rsid w:val="001321B8"/>
    <w:rsid w:val="00143516"/>
    <w:rsid w:val="00170452"/>
    <w:rsid w:val="00197446"/>
    <w:rsid w:val="001A6E41"/>
    <w:rsid w:val="001C55BB"/>
    <w:rsid w:val="001F4935"/>
    <w:rsid w:val="00234D10"/>
    <w:rsid w:val="0024010A"/>
    <w:rsid w:val="00261832"/>
    <w:rsid w:val="002A1685"/>
    <w:rsid w:val="002B0D53"/>
    <w:rsid w:val="002D5CBE"/>
    <w:rsid w:val="002F0A38"/>
    <w:rsid w:val="002F6C89"/>
    <w:rsid w:val="00332A32"/>
    <w:rsid w:val="0034385B"/>
    <w:rsid w:val="0038383B"/>
    <w:rsid w:val="003876B0"/>
    <w:rsid w:val="00390BF2"/>
    <w:rsid w:val="003C5B9B"/>
    <w:rsid w:val="003D6002"/>
    <w:rsid w:val="003E0033"/>
    <w:rsid w:val="003E43A4"/>
    <w:rsid w:val="003F7392"/>
    <w:rsid w:val="00430B76"/>
    <w:rsid w:val="004413E9"/>
    <w:rsid w:val="00442C44"/>
    <w:rsid w:val="00443C64"/>
    <w:rsid w:val="0046394D"/>
    <w:rsid w:val="004A05BC"/>
    <w:rsid w:val="004B77B1"/>
    <w:rsid w:val="00536054"/>
    <w:rsid w:val="00590F69"/>
    <w:rsid w:val="005A245D"/>
    <w:rsid w:val="005D44F4"/>
    <w:rsid w:val="005E2FCC"/>
    <w:rsid w:val="005F36E5"/>
    <w:rsid w:val="00613328"/>
    <w:rsid w:val="00616BB4"/>
    <w:rsid w:val="00634C09"/>
    <w:rsid w:val="006634CA"/>
    <w:rsid w:val="00663C69"/>
    <w:rsid w:val="00681942"/>
    <w:rsid w:val="00690786"/>
    <w:rsid w:val="00692332"/>
    <w:rsid w:val="00694403"/>
    <w:rsid w:val="006A138E"/>
    <w:rsid w:val="006A68BC"/>
    <w:rsid w:val="006B6CC3"/>
    <w:rsid w:val="006C68CC"/>
    <w:rsid w:val="006D2695"/>
    <w:rsid w:val="006D7829"/>
    <w:rsid w:val="006E7147"/>
    <w:rsid w:val="006F113A"/>
    <w:rsid w:val="007004B7"/>
    <w:rsid w:val="0070158C"/>
    <w:rsid w:val="007164F6"/>
    <w:rsid w:val="007359DD"/>
    <w:rsid w:val="00765F34"/>
    <w:rsid w:val="0077726F"/>
    <w:rsid w:val="007A6163"/>
    <w:rsid w:val="007B2B0E"/>
    <w:rsid w:val="007B67E3"/>
    <w:rsid w:val="007C2775"/>
    <w:rsid w:val="007C3AB0"/>
    <w:rsid w:val="007D554A"/>
    <w:rsid w:val="0080269C"/>
    <w:rsid w:val="00820B4D"/>
    <w:rsid w:val="00823C7D"/>
    <w:rsid w:val="0084460C"/>
    <w:rsid w:val="00845FF1"/>
    <w:rsid w:val="00851CEC"/>
    <w:rsid w:val="00882FD2"/>
    <w:rsid w:val="00891B06"/>
    <w:rsid w:val="008A6998"/>
    <w:rsid w:val="008C0361"/>
    <w:rsid w:val="008C4804"/>
    <w:rsid w:val="008D2BB3"/>
    <w:rsid w:val="008D598D"/>
    <w:rsid w:val="008F6717"/>
    <w:rsid w:val="008F6DE4"/>
    <w:rsid w:val="009135E2"/>
    <w:rsid w:val="00922728"/>
    <w:rsid w:val="00934ABC"/>
    <w:rsid w:val="00942745"/>
    <w:rsid w:val="00947587"/>
    <w:rsid w:val="00956230"/>
    <w:rsid w:val="00960D0E"/>
    <w:rsid w:val="009704CF"/>
    <w:rsid w:val="009908C8"/>
    <w:rsid w:val="009D5703"/>
    <w:rsid w:val="009E2B84"/>
    <w:rsid w:val="009F170F"/>
    <w:rsid w:val="009F21F3"/>
    <w:rsid w:val="009F68CA"/>
    <w:rsid w:val="009F7437"/>
    <w:rsid w:val="00A202CB"/>
    <w:rsid w:val="00A32FB2"/>
    <w:rsid w:val="00A35D19"/>
    <w:rsid w:val="00A35E2D"/>
    <w:rsid w:val="00A76AC8"/>
    <w:rsid w:val="00A95C8B"/>
    <w:rsid w:val="00AA0E4E"/>
    <w:rsid w:val="00AA2FA0"/>
    <w:rsid w:val="00AB7636"/>
    <w:rsid w:val="00AD7BB1"/>
    <w:rsid w:val="00AF3898"/>
    <w:rsid w:val="00B14DF4"/>
    <w:rsid w:val="00B23002"/>
    <w:rsid w:val="00B4101D"/>
    <w:rsid w:val="00B434ED"/>
    <w:rsid w:val="00BB2CB8"/>
    <w:rsid w:val="00BD67C1"/>
    <w:rsid w:val="00BE2ACA"/>
    <w:rsid w:val="00BE4C4D"/>
    <w:rsid w:val="00C136FB"/>
    <w:rsid w:val="00C41C58"/>
    <w:rsid w:val="00C64429"/>
    <w:rsid w:val="00C904CB"/>
    <w:rsid w:val="00CE7A85"/>
    <w:rsid w:val="00CF0B45"/>
    <w:rsid w:val="00D05736"/>
    <w:rsid w:val="00D11C38"/>
    <w:rsid w:val="00D376FA"/>
    <w:rsid w:val="00D46B2B"/>
    <w:rsid w:val="00D67E33"/>
    <w:rsid w:val="00D950F8"/>
    <w:rsid w:val="00DA1521"/>
    <w:rsid w:val="00DC39E6"/>
    <w:rsid w:val="00DE0CCA"/>
    <w:rsid w:val="00E15499"/>
    <w:rsid w:val="00E166EE"/>
    <w:rsid w:val="00E32447"/>
    <w:rsid w:val="00E34AAC"/>
    <w:rsid w:val="00E37E15"/>
    <w:rsid w:val="00E64141"/>
    <w:rsid w:val="00E6425D"/>
    <w:rsid w:val="00E8075D"/>
    <w:rsid w:val="00E873DC"/>
    <w:rsid w:val="00E96BAF"/>
    <w:rsid w:val="00EB664C"/>
    <w:rsid w:val="00EB787E"/>
    <w:rsid w:val="00EF002B"/>
    <w:rsid w:val="00F06A90"/>
    <w:rsid w:val="00F349EC"/>
    <w:rsid w:val="00FA7A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Xu, Dianxiang</cp:lastModifiedBy>
  <cp:revision>51</cp:revision>
  <cp:lastPrinted>2019-09-17T16:21:00Z</cp:lastPrinted>
  <dcterms:created xsi:type="dcterms:W3CDTF">2019-09-17T16:21:00Z</dcterms:created>
  <dcterms:modified xsi:type="dcterms:W3CDTF">2022-03-08T22:53:00Z</dcterms:modified>
</cp:coreProperties>
</file>