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8B5CF6"/>
          <w:sz w:val="56"/>
          <w:szCs w:val="56"/>
        </w:rPr>
        <w:t xml:space="preserve">MyPhonicsBooks</w:t>
      </w:r>
    </w:p>
    <w:p>
      <w:pPr>
        <w:spacing w:after="120"/>
        <w:jc w:val="center"/>
      </w:pPr>
      <w:r>
        <w:rPr>
          <w:rFonts w:ascii="Arial" w:cs="Arial" w:eastAsia="Arial" w:hAnsi="Arial"/>
          <w:color w:val="1E293B"/>
          <w:sz w:val="40"/>
          <w:szCs w:val="40"/>
        </w:rPr>
        <w:t xml:space="preserve">Phonics Assessment Evaluation</w:t>
      </w:r>
    </w:p>
    <w:p>
      <w:pPr>
        <w:spacing w:after="400"/>
        <w:jc w:val="center"/>
      </w:pPr>
      <w:r>
        <w:rPr>
          <w:rFonts w:ascii="Arial" w:cs="Arial" w:eastAsia="Arial" w:hAnsi="Arial"/>
          <w:i/>
          <w:iCs/>
          <w:color w:val="94A3B8"/>
          <w:sz w:val="22"/>
          <w:szCs w:val="22"/>
        </w:rPr>
        <w:t xml:space="preserve">Gap Analysis Against RWI, DfE Phonics Screening Check and EEF Best Practice</w:t>
      </w:r>
    </w:p>
    <w:p>
      <w:pPr>
        <w:jc w:val="center"/>
      </w:pPr>
      <w:r>
        <w:rPr>
          <w:rFonts w:ascii="Arial" w:cs="Arial" w:eastAsia="Arial" w:hAnsi="Arial"/>
          <w:color w:val="94A3B8"/>
          <w:sz w:val="22"/>
          <w:szCs w:val="22"/>
        </w:rPr>
        <w:t xml:space="preserve">26 March 2026</w:t>
      </w:r>
    </w:p>
    <w:p>
      <w:pPr>
        <w:spacing w:before="2400"/>
      </w:pPr>
    </w:p>
    <w:p>
      <w:pPr>
        <w:pBdr>
          <w:top w:val="single" w:color="8B5CF6" w:sz="2" w:space="8"/>
        </w:pBdr>
        <w:spacing w:after="80" w:before="200"/>
        <w:jc w:val="center"/>
      </w:pPr>
      <w:r>
        <w:rPr>
          <w:rFonts w:ascii="Arial" w:cs="Arial" w:eastAsia="Arial" w:hAnsi="Arial"/>
          <w:i/>
          <w:iCs/>
          <w:color w:val="94A3B8"/>
          <w:sz w:val="18"/>
          <w:szCs w:val="18"/>
        </w:rPr>
        <w:t xml:space="preserve">Benchmarked against: Read Write Inc (Ruth Miskin), DfE Year 1 Phonics Screening Check,</w:t>
      </w:r>
    </w:p>
    <w:p>
      <w:pPr>
        <w:jc w:val="center"/>
      </w:pPr>
      <w:r>
        <w:rPr>
          <w:rFonts w:ascii="Arial" w:cs="Arial" w:eastAsia="Arial" w:hAnsi="Arial"/>
          <w:i/>
          <w:iCs/>
          <w:color w:val="94A3B8"/>
          <w:sz w:val="18"/>
          <w:szCs w:val="18"/>
        </w:rPr>
        <w:t xml:space="preserve">EEF Improving Literacy in KS1 Guidance, Letters and Sounds Phases 2–6</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E293B"/>
          <w:sz w:val="36"/>
          <w:szCs w:val="36"/>
        </w:rPr>
        <w:t xml:space="preserve">Executive Summary</w:t>
      </w:r>
    </w:p>
    <w:p>
      <w:pPr>
        <w:spacing w:after="120"/>
      </w:pPr>
      <w:r>
        <w:rPr>
          <w:rFonts w:ascii="Arial" w:cs="Arial" w:eastAsia="Arial" w:hAnsi="Arial"/>
          <w:b w:val="false"/>
          <w:bCs w:val="false"/>
          <w:i w:val="false"/>
          <w:iCs w:val="false"/>
          <w:color w:val="1E293B"/>
          <w:sz w:val="22"/>
          <w:szCs w:val="22"/>
        </w:rPr>
        <w:t xml:space="preserve">The MyPhonicsBooks assessment has a sound conceptual design: four assessment stages (sounds, words, nonsense words, tricky words), an adaptive algorithm and a level placement output. The assessment_structure.json describes a thoughtful framework. However, the actual implementation falls significantly short of that design, and both the design and the implementation fall short of the standard set by Read Write Inc (RWI), the DfE Phonics Screening Check and EEF guidance.</w:t>
      </w:r>
    </w:p>
    <w:p>
      <w:pPr>
        <w:spacing w:after="120"/>
      </w:pPr>
      <w:r>
        <w:rPr>
          <w:rFonts w:ascii="Arial" w:cs="Arial" w:eastAsia="Arial" w:hAnsi="Arial"/>
          <w:b w:val="false"/>
          <w:bCs w:val="false"/>
          <w:i w:val="false"/>
          <w:iCs w:val="false"/>
          <w:color w:val="1E293B"/>
          <w:sz w:val="22"/>
          <w:szCs w:val="22"/>
        </w:rPr>
        <w:t xml:space="preserve">The core problems are: the item bank is far too small for reliable placement (37 items total across 6 levels); the adaptive algorithm described in the design document is not implemented in the code; nonsense words are missing entirely from the live assessment; the upper levels (4, 5 and 6) have almost no assessment items; and there is no gap analysis, no reassessment framework, no age-adjusted starting point and no parent reporting beyond a single level number.</w:t>
      </w:r>
    </w:p>
    <w:p>
      <w:pPr>
        <w:spacing w:after="120"/>
      </w:pPr>
      <w:r>
        <w:rPr>
          <w:rFonts w:ascii="Arial" w:cs="Arial" w:eastAsia="Arial" w:hAnsi="Arial"/>
          <w:b w:val="false"/>
          <w:bCs w:val="false"/>
          <w:i w:val="false"/>
          <w:iCs w:val="false"/>
          <w:color w:val="1E293B"/>
          <w:sz w:val="22"/>
          <w:szCs w:val="22"/>
        </w:rPr>
        <w:t xml:space="preserve">This evaluation identifies 8 critical issues, 7 high-priority issues, and 6 medium-priority improvements. It then proposes a complete assessment framework that would bring MyPhonicsBooks in line with RWI-standard rigour while maintaining the product’s unique strengths: its adaptive digital format, parent-friendly UX and direct connection to personalised reading books.</w:t>
      </w:r>
    </w:p>
    <w:p>
      <w:pPr>
        <w:pStyle w:val="Heading1"/>
        <w:spacing w:after="120" w:before="360"/>
      </w:pPr>
      <w:r>
        <w:rPr>
          <w:rFonts w:ascii="Arial" w:cs="Arial" w:eastAsia="Arial" w:hAnsi="Arial"/>
          <w:b/>
          <w:bCs/>
          <w:color w:val="1E293B"/>
          <w:sz w:val="36"/>
          <w:szCs w:val="36"/>
        </w:rPr>
        <w:t xml:space="preserve">What RWI Gets Right (The Benchmark)</w:t>
      </w:r>
    </w:p>
    <w:p>
      <w:pPr>
        <w:spacing w:after="120"/>
      </w:pPr>
      <w:r>
        <w:rPr>
          <w:rFonts w:ascii="Arial" w:cs="Arial" w:eastAsia="Arial" w:hAnsi="Arial"/>
          <w:b w:val="false"/>
          <w:bCs w:val="false"/>
          <w:i w:val="false"/>
          <w:iCs w:val="false"/>
          <w:color w:val="1E293B"/>
          <w:sz w:val="22"/>
          <w:szCs w:val="22"/>
        </w:rPr>
        <w:t xml:space="preserve">Before diagnosing what’s wrong, it’s worth understanding what makes RWI’s assessment structure the gold standard that schools trust.</w:t>
      </w:r>
    </w:p>
    <w:p>
      <w:pPr>
        <w:pStyle w:val="Heading2"/>
        <w:spacing w:after="120" w:before="240"/>
      </w:pPr>
      <w:r>
        <w:rPr>
          <w:rFonts w:ascii="Arial" w:cs="Arial" w:eastAsia="Arial" w:hAnsi="Arial"/>
          <w:b/>
          <w:bCs/>
          <w:color w:val="1E293B"/>
          <w:sz w:val="28"/>
          <w:szCs w:val="28"/>
        </w:rPr>
        <w:t xml:space="preserve">Clear Sound Progression</w:t>
      </w:r>
    </w:p>
    <w:p>
      <w:pPr>
        <w:spacing w:after="120"/>
      </w:pPr>
      <w:r>
        <w:rPr>
          <w:rFonts w:ascii="Arial" w:cs="Arial" w:eastAsia="Arial" w:hAnsi="Arial"/>
          <w:b w:val="false"/>
          <w:bCs w:val="false"/>
          <w:i w:val="false"/>
          <w:iCs w:val="false"/>
          <w:color w:val="1E293B"/>
          <w:sz w:val="22"/>
          <w:szCs w:val="22"/>
        </w:rPr>
        <w:t xml:space="preserve">RWI organises all of English phonics into three clearly bounded sets. Set 1: 25 single-letter sounds plus 8 two-letter “special friends” (sh, th, ch, qu, ng, nk, ck). Set 2: vowel digraphs (ay, ee, igh, ow, oo, ar, or, air, ir, ou, oy). Set 3: complex digraphs and split digraphs (ea, oi, a-e, i-e, o-e, u-e, aw, are, ur, er, ow, ai, oa, ew, ire, ear, ure). Every child is assessed against these exact sounds. There is no ambiguity about what is tested at each level.</w:t>
      </w:r>
    </w:p>
    <w:p>
      <w:pPr>
        <w:pStyle w:val="Heading2"/>
        <w:spacing w:after="120" w:before="240"/>
      </w:pPr>
      <w:r>
        <w:rPr>
          <w:rFonts w:ascii="Arial" w:cs="Arial" w:eastAsia="Arial" w:hAnsi="Arial"/>
          <w:b/>
          <w:bCs/>
          <w:color w:val="1E293B"/>
          <w:sz w:val="28"/>
          <w:szCs w:val="28"/>
        </w:rPr>
        <w:t xml:space="preserve">Assessment Structure</w:t>
      </w:r>
    </w:p>
    <w:p>
      <w:pPr>
        <w:spacing w:after="120"/>
      </w:pPr>
      <w:r>
        <w:rPr>
          <w:rFonts w:ascii="Arial" w:cs="Arial" w:eastAsia="Arial" w:hAnsi="Arial"/>
          <w:b w:val="false"/>
          <w:bCs w:val="false"/>
          <w:i w:val="false"/>
          <w:iCs w:val="false"/>
          <w:color w:val="1E293B"/>
          <w:sz w:val="22"/>
          <w:szCs w:val="22"/>
        </w:rPr>
        <w:t xml:space="preserve">RWI assesses three things at every checkpoint: sound-to-grapheme speed (can they say the sound when shown the grapheme?), word reading accuracy (can they blend sounds to read real words?) and speedy reading fluency (can they read words quickly and confidently, not just accurately?). The assessment takes 5–10 minutes per child and is conducted every 6–8 weeks (half-termly). Results automatically place children into colour-banded groups.</w:t>
      </w:r>
    </w:p>
    <w:p>
      <w:pPr>
        <w:pStyle w:val="Heading2"/>
        <w:spacing w:after="120" w:before="240"/>
      </w:pPr>
      <w:r>
        <w:rPr>
          <w:rFonts w:ascii="Arial" w:cs="Arial" w:eastAsia="Arial" w:hAnsi="Arial"/>
          <w:b/>
          <w:bCs/>
          <w:color w:val="1E293B"/>
          <w:sz w:val="28"/>
          <w:szCs w:val="28"/>
        </w:rPr>
        <w:t xml:space="preserve">What Happens When a Child Fails</w:t>
      </w:r>
    </w:p>
    <w:p>
      <w:pPr>
        <w:spacing w:after="120"/>
      </w:pPr>
      <w:r>
        <w:rPr>
          <w:rFonts w:ascii="Arial" w:cs="Arial" w:eastAsia="Arial" w:hAnsi="Arial"/>
          <w:b w:val="false"/>
          <w:bCs w:val="false"/>
          <w:i w:val="false"/>
          <w:iCs w:val="false"/>
          <w:color w:val="1E293B"/>
          <w:sz w:val="22"/>
          <w:szCs w:val="22"/>
        </w:rPr>
        <w:t xml:space="preserve">This is where RWI is strongest. Failure is not a single event but a graduated response. If a child is below expectations at a half-termly checkpoint, they receive same-day intervention (additional practice in the afternoon). If they remain below after two checkpoints, they receive individual or small-group tutoring with a trained practitioner. The lowest 20% of each year group are monitored half-termly with specific intervention strategies. Crucially, the assessment produces a “sounds gap analysis”: a grid showing exactly which sounds the child knows and which they don’t, so intervention is targeted at the specific gaps rather than repeating the whole level.</w:t>
      </w:r>
    </w:p>
    <w:p>
      <w:pPr>
        <w:pStyle w:val="Heading2"/>
        <w:spacing w:after="120" w:before="240"/>
      </w:pPr>
      <w:r>
        <w:rPr>
          <w:rFonts w:ascii="Arial" w:cs="Arial" w:eastAsia="Arial" w:hAnsi="Arial"/>
          <w:b/>
          <w:bCs/>
          <w:color w:val="1E293B"/>
          <w:sz w:val="28"/>
          <w:szCs w:val="28"/>
        </w:rPr>
        <w:t xml:space="preserve">Frequency and Progression</w:t>
      </w:r>
    </w:p>
    <w:p>
      <w:pPr>
        <w:spacing w:after="120"/>
      </w:pPr>
      <w:r>
        <w:rPr>
          <w:rFonts w:ascii="Arial" w:cs="Arial" w:eastAsia="Arial" w:hAnsi="Arial"/>
          <w:b w:val="false"/>
          <w:bCs w:val="false"/>
          <w:i w:val="false"/>
          <w:iCs w:val="false"/>
          <w:color w:val="1E293B"/>
          <w:sz w:val="22"/>
          <w:szCs w:val="22"/>
        </w:rPr>
        <w:t xml:space="preserve">Children are assessed every 6–8 weeks. Those making faster progress can be assessed more frequently and moved up. The system expects movement: children should be progressing, and the assessment is designed to catch both those who need to move up and those who need more support. This is fundamentally different from a one-off placement test.</w:t>
      </w:r>
    </w:p>
    <w:p>
      <w:pPr>
        <w:pStyle w:val="Heading1"/>
        <w:spacing w:after="120" w:before="360"/>
      </w:pPr>
      <w:r>
        <w:rPr>
          <w:rFonts w:ascii="Arial" w:cs="Arial" w:eastAsia="Arial" w:hAnsi="Arial"/>
          <w:b/>
          <w:bCs/>
          <w:color w:val="1E293B"/>
          <w:sz w:val="36"/>
          <w:szCs w:val="36"/>
        </w:rPr>
        <w:t xml:space="preserve">The DfE Phonics Screening Check (National Standard)</w:t>
      </w:r>
    </w:p>
    <w:p>
      <w:pPr>
        <w:spacing w:after="120"/>
      </w:pPr>
      <w:r>
        <w:rPr>
          <w:rFonts w:ascii="Arial" w:cs="Arial" w:eastAsia="Arial" w:hAnsi="Arial"/>
          <w:b w:val="false"/>
          <w:bCs w:val="false"/>
          <w:i w:val="false"/>
          <w:iCs w:val="false"/>
          <w:color w:val="1E293B"/>
          <w:sz w:val="22"/>
          <w:szCs w:val="22"/>
        </w:rPr>
        <w:t xml:space="preserve">The Year 1 Phonics Screening Check provides the national benchmark. It tests 40 words: 20 real and 20 nonsense (pseudo-words). The nonsense words are critical because they test pure phonic decoding without the child being able to guess from visual memory or context. Words progress from simple CVC structures through CCVC, CVCC and words containing digraphs and trigraphs. The check takes 5–10 minutes, is administered individually, and children who do not meet the expected standard receive additional support and retake in Year 2.</w:t>
      </w:r>
    </w:p>
    <w:p>
      <w:pPr>
        <w:spacing w:after="120"/>
      </w:pPr>
      <w:r>
        <w:rPr>
          <w:rFonts w:ascii="Arial" w:cs="Arial" w:eastAsia="Arial" w:hAnsi="Arial"/>
          <w:b w:val="false"/>
          <w:bCs w:val="false"/>
          <w:i w:val="false"/>
          <w:iCs w:val="false"/>
          <w:color w:val="1E293B"/>
          <w:sz w:val="22"/>
          <w:szCs w:val="22"/>
        </w:rPr>
        <w:t xml:space="preserve">Key design principle: the 50/50 split between real and nonsense words is deliberate. A child who has memorised words by sight but cannot actually decode will be caught by the nonsense words. MyPhonicsBooks’ assessment_structure.json acknowledges this principle by including a nonsense word stage, but the implementation has dropped it entirely.</w:t>
      </w:r>
    </w:p>
    <w:p>
      <w:pPr>
        <w:pStyle w:val="Heading1"/>
        <w:spacing w:after="120" w:before="360"/>
      </w:pPr>
      <w:r>
        <w:rPr>
          <w:rFonts w:ascii="Arial" w:cs="Arial" w:eastAsia="Arial" w:hAnsi="Arial"/>
          <w:b/>
          <w:bCs/>
          <w:color w:val="1E293B"/>
          <w:sz w:val="36"/>
          <w:szCs w:val="36"/>
        </w:rPr>
        <w:t xml:space="preserve">Current State: What Exists</w:t>
      </w:r>
    </w:p>
    <w:p>
      <w:pPr>
        <w:spacing w:after="120"/>
      </w:pPr>
      <w:r>
        <w:rPr>
          <w:rFonts w:ascii="Arial" w:cs="Arial" w:eastAsia="Arial" w:hAnsi="Arial"/>
          <w:b w:val="false"/>
          <w:bCs w:val="false"/>
          <w:i w:val="false"/>
          <w:iCs w:val="false"/>
          <w:color w:val="1E293B"/>
          <w:sz w:val="22"/>
          <w:szCs w:val="22"/>
        </w:rPr>
        <w:t xml:space="preserve">The MyPhonicsBooks assessment currently exists in two forms: a design specification (assessment_structure.json) and two separate implementations (the Express.js MVP backend in server.js, and the Supabase/React implementation in phonics-fun-hub). Neither implementation fully reflects the design specification.</w:t>
      </w:r>
    </w:p>
    <w:p>
      <w:pPr>
        <w:pStyle w:val="Heading2"/>
        <w:spacing w:after="120" w:before="240"/>
      </w:pPr>
      <w:r>
        <w:rPr>
          <w:rFonts w:ascii="Arial" w:cs="Arial" w:eastAsia="Arial" w:hAnsi="Arial"/>
          <w:b/>
          <w:bCs/>
          <w:color w:val="1E293B"/>
          <w:sz w:val="28"/>
          <w:szCs w:val="28"/>
        </w:rPr>
        <w:t xml:space="preserve">Design vs Implementation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3263"/>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Design (JSON)</w:t>
            </w:r>
          </w:p>
        </w:tc>
        <w:tc>
          <w:tcPr>
            <w:tcW w:type="dxa" w:w="3263"/>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Implementation (Code)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Assessment stages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 stages: sounds, words, nonsense words, tricky words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 stages only: sounds, words, tricky words. Nonsense words completely missing.</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Adaptive algorithm</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4/5 correct = advance; 2–3/5 = test 3 more from same group; 0–1/5 = STOP (ceiling)</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 consecutive wrong = stop. No sub-grouping, no “test 3 more” logic.</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Sound grouping</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Groups within levels (e.g., Level 1 starts with s, a, t, p, i)</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items at a level presented sequentially. No within-level grouping.</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Level 4 sounds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new sounds — test blending ability with clusters"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Single item: “ur”. No cluster blending test.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Level 5–6 sounds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Lists 13+ graphemes for L5; alternative pronunciations for L6</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Zero sound items for L5. Zero sound items for L6.</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Summative thresholds</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90% sounds, 85% words, 80% nonsense</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Flat 70% across all types combined. No differentiated thresholds.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Gamification</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Character guide, visual rewards, audio support, adaptive difficulty, graceful stop</w:t>
            </w:r>
          </w:p>
        </w:tc>
        <w:tc>
          <w:tcPr>
            <w:tcW w:type="dxa" w:w="3263"/>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Parent-marked correct/incorrect buttons. No character, no rewards, no audio beyond phoneme player.</w:t>
            </w:r>
          </w:p>
        </w:tc>
      </w:tr>
    </w:tbl>
    <w:p>
      <w:pPr>
        <w:pStyle w:val="Heading2"/>
        <w:spacing w:after="120" w:before="240"/>
      </w:pPr>
      <w:r>
        <w:rPr>
          <w:rFonts w:ascii="Arial" w:cs="Arial" w:eastAsia="Arial" w:hAnsi="Arial"/>
          <w:b/>
          <w:bCs/>
          <w:color w:val="1E293B"/>
          <w:sz w:val="28"/>
          <w:szCs w:val="28"/>
        </w:rPr>
        <w:t xml:space="preserve">Item Bank Analysis</w:t>
      </w:r>
    </w:p>
    <w:p>
      <w:pPr>
        <w:spacing w:after="120"/>
      </w:pPr>
      <w:r>
        <w:rPr>
          <w:rFonts w:ascii="Arial" w:cs="Arial" w:eastAsia="Arial" w:hAnsi="Arial"/>
          <w:b w:val="false"/>
          <w:bCs w:val="false"/>
          <w:i w:val="false"/>
          <w:iCs w:val="false"/>
          <w:color w:val="1E293B"/>
          <w:sz w:val="22"/>
          <w:szCs w:val="22"/>
        </w:rPr>
        <w:t xml:space="preserve">The assessment_items seed data contains 37 items total. Here is the breakdown by level and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Level</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Sounds</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Words</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Tricky</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Total</w:t>
            </w:r>
          </w:p>
        </w:tc>
        <w:tc>
          <w:tcPr>
            <w:tcW w:type="dxa" w:w="150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Verdict</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14</w:t>
            </w:r>
          </w:p>
        </w:tc>
        <w:tc>
          <w:tcPr>
            <w:tcW w:type="dxa" w:w="15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Bare minimum</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10</w:t>
            </w:r>
          </w:p>
        </w:tc>
        <w:tc>
          <w:tcPr>
            <w:tcW w:type="dxa" w:w="15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Thin</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L3</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w:t>
            </w:r>
          </w:p>
        </w:tc>
        <w:tc>
          <w:tcPr>
            <w:tcW w:type="dxa" w:w="15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Insufficient</w:t>
            </w:r>
          </w:p>
        </w:tc>
      </w:tr>
      <w:tr>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L4</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w:t>
            </w:r>
          </w:p>
        </w:tc>
        <w:tc>
          <w:tcPr>
            <w:tcW w:type="dxa" w:w="1506"/>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Broken</w:t>
            </w:r>
          </w:p>
        </w:tc>
      </w:tr>
      <w:tr>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L5</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0</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1506"/>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Broken</w:t>
            </w:r>
          </w:p>
        </w:tc>
      </w:tr>
      <w:tr>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L6</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0</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0</w:t>
            </w:r>
          </w:p>
        </w:tc>
        <w:tc>
          <w:tcPr>
            <w:tcW w:type="dxa" w:w="1504"/>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506"/>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Broken</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TOTAL</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15</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12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10</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37</w:t>
            </w:r>
          </w:p>
        </w:tc>
        <w:tc>
          <w:tcPr>
            <w:tcW w:type="dxa" w:w="15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
            </w:r>
          </w:p>
        </w:tc>
      </w:tr>
    </w:tbl>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val="false"/>
          <w:iCs w:val="false"/>
          <w:color w:val="1E293B"/>
          <w:sz w:val="22"/>
          <w:szCs w:val="22"/>
        </w:rPr>
        <w:t xml:space="preserve">For comparison: the DfE Phonics Screening Check uses 40 items for a single-level check. RWI uses assessment grids with 30+ sounds per set. MyPhonicsBooks is attempting to place children across 6 levels with fewer items than the DfE uses for one level. Levels 4, 5 and 6 are essentially unassessable with the current item bank.</w:t>
      </w:r>
    </w:p>
    <w:p>
      <w:pPr>
        <w:pStyle w:val="Heading2"/>
        <w:spacing w:after="120" w:before="240"/>
      </w:pPr>
      <w:r>
        <w:rPr>
          <w:rFonts w:ascii="Arial" w:cs="Arial" w:eastAsia="Arial" w:hAnsi="Arial"/>
          <w:b/>
          <w:bCs/>
          <w:color w:val="1E293B"/>
          <w:sz w:val="28"/>
          <w:szCs w:val="28"/>
        </w:rPr>
        <w:t xml:space="preserve">The Two Implementation Problem</w:t>
      </w:r>
    </w:p>
    <w:p>
      <w:pPr>
        <w:spacing w:after="120"/>
      </w:pPr>
      <w:r>
        <w:rPr>
          <w:rFonts w:ascii="Arial" w:cs="Arial" w:eastAsia="Arial" w:hAnsi="Arial"/>
          <w:b w:val="false"/>
          <w:bCs w:val="false"/>
          <w:i w:val="false"/>
          <w:iCs w:val="false"/>
          <w:color w:val="1E293B"/>
          <w:sz w:val="22"/>
          <w:szCs w:val="22"/>
        </w:rPr>
        <w:t xml:space="preserve">Two completely separate assessment backends exist. The Express.js server (server.js) uses a mock word bank with random question generation: it picks a random word from a flat array and assigns a random question type (sound, word, nonsense or tricky). This is not a real assessment. The Supabase implementation (Assessment.tsx + save-assessment-result) is more structured but still uses the tiny 37-item bank and lacks the adaptive algorithm. Neither implementation talks to the other. This needs consolidating into a single, authoritative assessment engine.</w:t>
      </w:r>
    </w:p>
    <w:p>
      <w:r>
        <w:br w:type="page"/>
      </w:r>
    </w:p>
    <w:p>
      <w:pPr>
        <w:pStyle w:val="Heading1"/>
        <w:spacing w:after="120" w:before="360"/>
      </w:pPr>
      <w:r>
        <w:rPr>
          <w:rFonts w:ascii="Arial" w:cs="Arial" w:eastAsia="Arial" w:hAnsi="Arial"/>
          <w:b/>
          <w:bCs/>
          <w:color w:val="1E293B"/>
          <w:sz w:val="36"/>
          <w:szCs w:val="36"/>
        </w:rPr>
        <w:t xml:space="preserve">Issues by Severity</w:t>
      </w:r>
    </w:p>
    <w:p>
      <w:pPr>
        <w:pStyle w:val="Heading2"/>
        <w:spacing w:after="120" w:before="240"/>
      </w:pPr>
      <w:r>
        <w:rPr>
          <w:rFonts w:ascii="Arial" w:cs="Arial" w:eastAsia="Arial" w:hAnsi="Arial"/>
          <w:b/>
          <w:bCs/>
          <w:color w:val="1E293B"/>
          <w:sz w:val="28"/>
          <w:szCs w:val="28"/>
        </w:rPr>
        <w:t xml:space="preserve">Critical Issues</w:t>
      </w:r>
    </w:p>
    <w:p>
      <w:pPr>
        <w:spacing w:after="120"/>
      </w:pPr>
      <w:r>
        <w:rPr>
          <w:rFonts w:ascii="Arial" w:cs="Arial" w:eastAsia="Arial" w:hAnsi="Arial"/>
          <w:b w:val="false"/>
          <w:bCs w:val="false"/>
          <w:i w:val="false"/>
          <w:iCs w:val="false"/>
          <w:color w:val="DC2626"/>
          <w:sz w:val="22"/>
          <w:szCs w:val="22"/>
        </w:rPr>
        <w:t xml:space="preserve">These make the assessment unreliable for its core purpose: placing a child at the correct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666"/>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1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566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Item bank</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37 total items across 6 levels is insufficient for reliable placement. Levels 4–6 have 1–3 items each: statistically meaningless. A child’s placement at these levels is essentially random.</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Nonsense words</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nonsense/pseudo-word stage is in the design but completely missing from the implementation. Without it, you cannot distinguish a child who can decode from one who has memorised words by sight. This is the single biggest gap versus the DfE Screening Check.</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Adaptive algorithm</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sophisticated adaptive algorithm in assessment_structure.json (4/5 advance, 2–3/5 test more, sub-rules) is not implemented. The code uses a crude “3 consecutive wrong = stop” rule which can misplace children who make isolated errors.</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Level 4 assessment</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Level 4 should test consonant cluster blending (the design says “no new sounds”). Instead, it has a single sound item (“ur”) and one word (“turnip”). There is no cluster blending assessment at all.</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Level 5–6 sounds</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Zero sound recognition items for Level 5. Zero for Level 6. A child cannot be assessed on split digraphs, alternative pronunciations or suffixes because no items exist.</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Placement logic</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70% threshold is applied as a flat rate across combined sound + word scores per level. This means a child who knows 100% of sounds but 0% of words at a level would score 50% and fail. The design specifies differentiated thresholds (90% sounds, 85% words, 80% nonsense) which would catch this.</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gap analysis</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assessment produces only a single number: recommended level. It does not identify which specific sounds, words or tricky words the child got wrong. RWI produces a sounds gap grid showing exactly where the gaps are. Without this, parents and the system cannot target intervention.</w:t>
            </w:r>
          </w:p>
        </w:tc>
      </w:tr>
      <w:tr>
        <w:tc>
          <w:tcPr>
            <w:tcW w:type="dxa" w:w="12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Mock backend</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Express.js server.js generates random questions from a flat word bank. A child could be asked to read “the” as a “sound” question or “s” as a “word” question. This is not a valid assessment and should be removed entirely.</w:t>
            </w:r>
          </w:p>
        </w:tc>
      </w:tr>
    </w:tbl>
    <w:p>
      <w:pPr>
        <w:spacing w:after="120"/>
      </w:pPr>
      <w:r>
        <w:rPr>
          <w:rFonts w:ascii="Arial" w:cs="Arial" w:eastAsia="Arial" w:hAnsi="Arial"/>
          <w:b w:val="false"/>
          <w:bCs w:val="false"/>
          <w:i w:val="false"/>
          <w:iCs w:val="false"/>
          <w:color w:val="1E293B"/>
          <w:sz w:val="22"/>
          <w:szCs w:val="22"/>
        </w:rPr>
        <w:t xml:space="preserve"/>
      </w:r>
    </w:p>
    <w:p>
      <w:pPr>
        <w:pStyle w:val="Heading2"/>
        <w:spacing w:after="120" w:before="240"/>
      </w:pPr>
      <w:r>
        <w:rPr>
          <w:rFonts w:ascii="Arial" w:cs="Arial" w:eastAsia="Arial" w:hAnsi="Arial"/>
          <w:b/>
          <w:bCs/>
          <w:color w:val="1E293B"/>
          <w:sz w:val="28"/>
          <w:szCs w:val="28"/>
        </w:rPr>
        <w:t xml:space="preserve">High-Priority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666"/>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1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566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age input</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assessment does not use the child’s age or date of birth to set expectations or starting point. A 4-year-old and a 7-year-old get the same assessment flow. RWI uses year group as a starting context for expectations.</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reassessment</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There is no framework for when to reassess. RWI reassesses every 6–8 weeks. The current system treats assessment as a one-off placement event. There is no mechanism to track whether a child has outgrown their level or needs to move down.</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fluency measure</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RWI added “speedy reading” to address children who can decode accurately but slowly. The current assessment measures only accuracy (correct/incorrect), not speed or automaticity. A child who takes 30 seconds to sound out each word will be placed at the same level as one who reads fluently.</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Sound mapping mismatch</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assessment_items seed data maps sounds to levels differently from the book content. For example, sh/ch/th are listed as Level 1 assessment sounds, but in the book series these are introduced across L1 books 3, 9 and 10. A child who hasn’t read the later L1 books might fail L1 sounds they haven’t been taught yet.</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Parent guidance</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results screen shows correct/total per stage and a recommended level. There is no explanation of what the level means, what the child can and cannot do, what to work on, or what the parent should do next. Compare this with RWI’s gap analysis grid and targeted intervention recommendations.</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ceiling test</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assessment_structure.json describes a “graceful stop” (“end on a success when ceiling is found”). The implementation stops on 3 consecutive failures, which means the child’s last experience is always failure. This contradicts the gamification principle.</w:t>
            </w:r>
          </w:p>
        </w:tc>
      </w:tr>
      <w:tr>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Tricky word handling</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Tricky words are assessed as a separate stage after sounds and words, but the stop rule (3 consecutive wrong) does not apply to them. This means a child could be asked every tricky word in the bank regardless of how many they get wrong, creating a frustrating experience for children at lower levels.</w:t>
            </w:r>
          </w:p>
        </w:tc>
      </w:tr>
    </w:tbl>
    <w:p>
      <w:pPr>
        <w:spacing w:after="120"/>
      </w:pPr>
      <w:r>
        <w:rPr>
          <w:rFonts w:ascii="Arial" w:cs="Arial" w:eastAsia="Arial" w:hAnsi="Arial"/>
          <w:b w:val="false"/>
          <w:bCs w:val="false"/>
          <w:i w:val="false"/>
          <w:iCs w:val="false"/>
          <w:color w:val="1E293B"/>
          <w:sz w:val="22"/>
          <w:szCs w:val="22"/>
        </w:rPr>
        <w:t xml:space="preserve"/>
      </w:r>
    </w:p>
    <w:p>
      <w:pPr>
        <w:pStyle w:val="Heading2"/>
        <w:spacing w:after="120" w:before="240"/>
      </w:pPr>
      <w:r>
        <w:rPr>
          <w:rFonts w:ascii="Arial" w:cs="Arial" w:eastAsia="Arial" w:hAnsi="Arial"/>
          <w:b/>
          <w:bCs/>
          <w:color w:val="1E293B"/>
          <w:sz w:val="28"/>
          <w:szCs w:val="28"/>
        </w:rPr>
        <w:t xml:space="preserve">Medium-Priority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5666"/>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1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566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Two backends</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Two separate assessment implementations exist (Express.js and Supabase). This creates maintenance burden and risks inconsistent behaviour. Consolidate to the Supabase implementation.</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Gamification gap</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design describes a friendly character guide, visual rewards, animations and adaptive difficulty. None of this is implemented. The current UI is functional but clinical: show item, mark correct/incorrect.</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Audio support</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PhonemePlayer component exists for sound recognition but there are no audio instructions, no read-aloud prompts and no audio feedback for correct/incorrect answers. Young children (age 4–5) need audio scaffolding.</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Duration tracking</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design specifies a 3–5 minute target (max 8 minutes). The implementation does not track or enforce duration. There is no timer, no warning and no graceful timeout.</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Database utilisation</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children table stores date_of_birth but this field is never used in assessment logic. The reading_streaks table exists but is not connected to reassessment triggers.</w:t>
            </w:r>
          </w:p>
        </w:tc>
      </w:tr>
      <w:tr>
        <w:tc>
          <w:tcPr>
            <w:tcW w:type="dxa" w:w="12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Accessibility</w:t>
            </w:r>
          </w:p>
        </w:tc>
        <w:tc>
          <w:tcPr>
            <w:tcW w:type="dxa" w:w="566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Assessment buttons are well-sized (meeting the 48px minimum) but there is no keyboard navigation, no screen reader support for the grapheme display and no high-contrast mode for the assessment interface.</w:t>
            </w:r>
          </w:p>
        </w:tc>
      </w:tr>
    </w:tbl>
    <w:p>
      <w:r>
        <w:br w:type="page"/>
      </w:r>
    </w:p>
    <w:p>
      <w:pPr>
        <w:pStyle w:val="Heading1"/>
        <w:spacing w:after="120" w:before="360"/>
      </w:pPr>
      <w:r>
        <w:rPr>
          <w:rFonts w:ascii="Arial" w:cs="Arial" w:eastAsia="Arial" w:hAnsi="Arial"/>
          <w:b/>
          <w:bCs/>
          <w:color w:val="1E293B"/>
          <w:sz w:val="36"/>
          <w:szCs w:val="36"/>
        </w:rPr>
        <w:t xml:space="preserve">Proposed Assessment Framework</w:t>
      </w:r>
    </w:p>
    <w:p>
      <w:pPr>
        <w:spacing w:after="120"/>
      </w:pPr>
      <w:r>
        <w:rPr>
          <w:rFonts w:ascii="Arial" w:cs="Arial" w:eastAsia="Arial" w:hAnsi="Arial"/>
          <w:b w:val="false"/>
          <w:bCs w:val="false"/>
          <w:i w:val="false"/>
          <w:iCs w:val="false"/>
          <w:color w:val="1E293B"/>
          <w:sz w:val="22"/>
          <w:szCs w:val="22"/>
        </w:rPr>
        <w:t xml:space="preserve">The following framework is designed to bring MyPhonicsBooks’ assessment to RWI-equivalent rigour while leveraging the advantages of a digital, adaptive format. It maps directly to the existing 6-level structure and Letters and Sounds phases.</w:t>
      </w:r>
    </w:p>
    <w:p>
      <w:pPr>
        <w:pStyle w:val="Heading2"/>
        <w:spacing w:after="120" w:before="240"/>
      </w:pPr>
      <w:r>
        <w:rPr>
          <w:rFonts w:ascii="Arial" w:cs="Arial" w:eastAsia="Arial" w:hAnsi="Arial"/>
          <w:b/>
          <w:bCs/>
          <w:color w:val="1E293B"/>
          <w:sz w:val="28"/>
          <w:szCs w:val="28"/>
        </w:rPr>
        <w:t xml:space="preserve">Assessment Architecture</w:t>
      </w:r>
    </w:p>
    <w:p>
      <w:pPr>
        <w:spacing w:after="120"/>
      </w:pPr>
      <w:r>
        <w:rPr>
          <w:rFonts w:ascii="Arial" w:cs="Arial" w:eastAsia="Arial" w:hAnsi="Arial"/>
          <w:b w:val="false"/>
          <w:bCs w:val="false"/>
          <w:i w:val="false"/>
          <w:iCs w:val="false"/>
          <w:color w:val="1E293B"/>
          <w:sz w:val="22"/>
          <w:szCs w:val="22"/>
        </w:rPr>
        <w:t xml:space="preserve">The assessment should operate in three modes: Initial Placement (first use), Progress Check (after completing a level’s books) and Reassessment (periodic, every 6–8 weeks of active use). All three modes use the same item bank and scoring engine but differ in scope and starting point.</w:t>
      </w:r>
    </w:p>
    <w:p>
      <w:pPr>
        <w:pStyle w:val="Heading2"/>
        <w:spacing w:after="120" w:before="240"/>
      </w:pPr>
      <w:r>
        <w:rPr>
          <w:rFonts w:ascii="Arial" w:cs="Arial" w:eastAsia="Arial" w:hAnsi="Arial"/>
          <w:b/>
          <w:bCs/>
          <w:color w:val="1E293B"/>
          <w:sz w:val="28"/>
          <w:szCs w:val="28"/>
        </w:rPr>
        <w:t xml:space="preserve">Level Boundaries: What Is Assessed at Each Level</w:t>
      </w:r>
    </w:p>
    <w:p>
      <w:pPr>
        <w:spacing w:after="120"/>
      </w:pPr>
      <w:r>
        <w:rPr>
          <w:rFonts w:ascii="Arial" w:cs="Arial" w:eastAsia="Arial" w:hAnsi="Arial"/>
          <w:b w:val="false"/>
          <w:bCs w:val="false"/>
          <w:i w:val="false"/>
          <w:iCs w:val="false"/>
          <w:color w:val="1E293B"/>
          <w:sz w:val="22"/>
          <w:szCs w:val="22"/>
        </w:rPr>
        <w:t xml:space="preserve">Each level must have clearly defined, non-negotiable assessment boundaries. These are the exact sounds, word structures and tricky words that a child must demonstrate to pass that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800"/>
        <w:gridCol w:w="1826"/>
      </w:tblGrid>
      <w:tr>
        <w:trPr>
          <w:tblHeader/>
        </w:trPr>
        <w:tc>
          <w:tcPr>
            <w:tcW w:type="dxa" w:w="9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Level</w:t>
            </w:r>
          </w:p>
        </w:tc>
        <w:tc>
          <w:tcPr>
            <w:tcW w:type="dxa" w:w="2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Sounds Assessed</w:t>
            </w:r>
          </w:p>
        </w:tc>
        <w:tc>
          <w:tcPr>
            <w:tcW w:type="dxa" w:w="21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Word Structures</w:t>
            </w:r>
          </w:p>
        </w:tc>
        <w:tc>
          <w:tcPr>
            <w:tcW w:type="dxa" w:w="18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Tricky Words</w:t>
            </w:r>
          </w:p>
        </w:tc>
        <w:tc>
          <w:tcPr>
            <w:tcW w:type="dxa" w:w="182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 a, t, p, i, n, m, d, g, o, c, k, ck, e, u, r, h, b, f, ff, l, ll, ss</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CVC (cat, sit, mop), VC (at, in), CVC with doubles (huff, bell)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the, to, I, no, go, into</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2–3a</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L2</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 v, w, x, y, z, zz, qu, ch, sh, th, ng, nk + all L1</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CVC with digraphs (chip, shin), CCVC (frog, stop), CVCC (jump, tent)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he, she, we, me, be, was, my, you, her, they, all, are</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3b</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L3</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ai, ee, igh, oa, oo (long/short), ar, or, ur, ow, oi, ear, air, ure, er + all L1–2</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Words with vowel digraphs (feet, moon, park), multi-syllable 2-syl</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said, have, like, so, do, some, come, were, there, little, one, when, out, what</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3c–4</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L4</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new graphemes. Test cluster blending: bl, br, cl, cr, dr, fl, fr, gl, gr, pl, pr, sc, sk, sl, sm, sn, sp, st, str, sw, tr, tw + final clusters: ft, ld, lf, lk, lp, lt, mp, nd, nk, nt, pt, sk, st, xt</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CCVC, CVCC, CCVCC, CCCVC (splash, string), 2-syllable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oh, their, people, Mr, Mrs, looked, called, asked, could, should, would</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4–5a</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L5</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a-e, i-e, o-e, u-e, ay, ou, ie, ea, oy, ir, ue, aw, ew, wh, ph, oe + alternative pronunciations</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Split digraph words, longer words (3-syl), words with alternative pronunciations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water, where, who, again, thought, through, work, mouse, many, laughed, because, different, any, eyes, friends, once, please</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w:t>
            </w:r>
          </w:p>
        </w:tc>
      </w:tr>
      <w:tr>
        <w:tc>
          <w:tcPr>
            <w:tcW w:type="dxa" w:w="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L6</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Revision of all + suffixes: -tion, -sion, -cious, -tious, -ous, -ible, -able, -ful, -less, -ment, -ness, -ly</w:t>
            </w:r>
          </w:p>
        </w:tc>
        <w:tc>
          <w:tcPr>
            <w:tcW w:type="dxa" w:w="21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Suffixed words, 3+ syllable words, words with silent letters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beautiful, behind, children, every, everybody, even, great, improve, sure, clothes, busy, heart, whole, parents, shoe, journey</w:t>
            </w:r>
          </w:p>
        </w:tc>
        <w:tc>
          <w:tcPr>
            <w:tcW w:type="dxa" w:w="1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r>
    </w:tbl>
    <w:p>
      <w:pPr>
        <w:pStyle w:val="Heading2"/>
        <w:spacing w:after="120" w:before="240"/>
      </w:pPr>
      <w:r>
        <w:rPr>
          <w:rFonts w:ascii="Arial" w:cs="Arial" w:eastAsia="Arial" w:hAnsi="Arial"/>
          <w:b/>
          <w:bCs/>
          <w:color w:val="1E293B"/>
          <w:sz w:val="28"/>
          <w:szCs w:val="28"/>
        </w:rPr>
        <w:t xml:space="preserve">Item Bank Requirements</w:t>
      </w:r>
    </w:p>
    <w:p>
      <w:pPr>
        <w:spacing w:after="120"/>
      </w:pPr>
      <w:r>
        <w:rPr>
          <w:rFonts w:ascii="Arial" w:cs="Arial" w:eastAsia="Arial" w:hAnsi="Arial"/>
          <w:b w:val="false"/>
          <w:bCs w:val="false"/>
          <w:i w:val="false"/>
          <w:iCs w:val="false"/>
          <w:color w:val="1E293B"/>
          <w:sz w:val="22"/>
          <w:szCs w:val="22"/>
        </w:rPr>
        <w:t xml:space="preserve">Each level needs a minimum of 30 assessment items across four categories. The recommended distribution per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128"/>
        <w:gridCol w:w="4514"/>
        <w:gridCol w:w="1128"/>
      </w:tblGrid>
      <w:tr>
        <w:trPr>
          <w:tblHeader/>
        </w:trPr>
        <w:tc>
          <w:tcPr>
            <w:tcW w:type="dxa" w:w="225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1128"/>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Items</w:t>
            </w:r>
          </w:p>
        </w:tc>
        <w:tc>
          <w:tcPr>
            <w:tcW w:type="dxa" w:w="451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1128"/>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Min per level</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Sound recognition</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8–10</w:t>
            </w:r>
          </w:p>
        </w:tc>
        <w:tc>
          <w:tcPr>
            <w:tcW w:type="dxa" w:w="451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Show grapheme, child says the sound. Tests phoneme-grapheme correspondence.</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Real word reading</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8–10</w:t>
            </w:r>
          </w:p>
        </w:tc>
        <w:tc>
          <w:tcPr>
            <w:tcW w:type="dxa" w:w="451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Decodable words using the level’s graphemes. Tests blending.</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Nonsense word reading</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6–8</w:t>
            </w:r>
          </w:p>
        </w:tc>
        <w:tc>
          <w:tcPr>
            <w:tcW w:type="dxa" w:w="451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Pseudo-words using the level’s graphemes. Tests pure decoding without visual memory.</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Tricky word recognition</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6–8</w:t>
            </w:r>
          </w:p>
        </w:tc>
        <w:tc>
          <w:tcPr>
            <w:tcW w:type="dxa" w:w="451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Exception words expected at the level. Tests sight word knowledge.</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TOTAL per level</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28–36</w:t>
            </w:r>
          </w:p>
        </w:tc>
        <w:tc>
          <w:tcPr>
            <w:tcW w:type="dxa" w:w="451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E293B"/>
                <w:sz w:val="18"/>
                <w:szCs w:val="18"/>
              </w:rPr>
              <w:t xml:space="preserve">28</w:t>
            </w:r>
          </w:p>
        </w:tc>
      </w:tr>
    </w:tbl>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val="false"/>
          <w:iCs w:val="false"/>
          <w:color w:val="1E293B"/>
          <w:sz w:val="22"/>
          <w:szCs w:val="22"/>
        </w:rPr>
        <w:t xml:space="preserve">This gives a total bank of 168–216 items across 6 levels (versus the current 37). Items should be tagged with: level, category (sound/word/nonsense/tricky), the specific grapheme(s) being tested and difficulty within level (early/mid/late in the teaching sequence).</w:t>
      </w:r>
    </w:p>
    <w:p>
      <w:pPr>
        <w:pStyle w:val="Heading2"/>
        <w:spacing w:after="120" w:before="240"/>
      </w:pPr>
      <w:r>
        <w:rPr>
          <w:rFonts w:ascii="Arial" w:cs="Arial" w:eastAsia="Arial" w:hAnsi="Arial"/>
          <w:b/>
          <w:bCs/>
          <w:color w:val="1E293B"/>
          <w:sz w:val="28"/>
          <w:szCs w:val="28"/>
        </w:rPr>
        <w:t xml:space="preserve">Adaptive Algorithm</w:t>
      </w:r>
    </w:p>
    <w:p>
      <w:pPr>
        <w:spacing w:after="120"/>
      </w:pPr>
      <w:r>
        <w:rPr>
          <w:rFonts w:ascii="Arial" w:cs="Arial" w:eastAsia="Arial" w:hAnsi="Arial"/>
          <w:b w:val="false"/>
          <w:bCs w:val="false"/>
          <w:i w:val="false"/>
          <w:iCs w:val="false"/>
          <w:color w:val="1E293B"/>
          <w:sz w:val="22"/>
          <w:szCs w:val="22"/>
        </w:rPr>
        <w:t xml:space="preserve">The algorithm should work as follows for Initial Placement:</w:t>
      </w:r>
    </w:p>
    <w:p>
      <w:pPr>
        <w:pStyle w:val="ListParagraph"/>
        <w:numPr>
          <w:ilvl w:val="0"/>
          <w:numId w:val="2"/>
        </w:numPr>
        <w:spacing w:after="100"/>
      </w:pPr>
      <w:r>
        <w:rPr>
          <w:rFonts w:ascii="Arial" w:cs="Arial" w:eastAsia="Arial" w:hAnsi="Arial"/>
          <w:b/>
          <w:bCs/>
          <w:sz w:val="22"/>
          <w:szCs w:val="22"/>
        </w:rPr>
        <w:t xml:space="preserve">Age-based start. </w:t>
      </w:r>
      <w:r>
        <w:rPr>
          <w:rFonts w:ascii="Arial" w:cs="Arial" w:eastAsia="Arial" w:hAnsi="Arial"/>
          <w:sz w:val="22"/>
          <w:szCs w:val="22"/>
        </w:rPr>
        <w:t xml:space="preserve">Use the child’s date of birth (already stored in the children table) to set a starting level. Age 4–4.5: start at L1. Age 4.5–5: start at L1 but with accelerated advancement. Age 5–6: start at L2. Age 6–7: start at L3. Age 7+: start at L4. This is a starting point only; the adaptive logic adjusts from there.</w:t>
      </w:r>
    </w:p>
    <w:p>
      <w:pPr>
        <w:pStyle w:val="ListParagraph"/>
        <w:numPr>
          <w:ilvl w:val="0"/>
          <w:numId w:val="2"/>
        </w:numPr>
        <w:spacing w:after="100"/>
      </w:pPr>
      <w:r>
        <w:rPr>
          <w:rFonts w:ascii="Arial" w:cs="Arial" w:eastAsia="Arial" w:hAnsi="Arial"/>
          <w:b/>
          <w:bCs/>
          <w:sz w:val="22"/>
          <w:szCs w:val="22"/>
        </w:rPr>
        <w:t xml:space="preserve">Sound check first. </w:t>
      </w:r>
      <w:r>
        <w:rPr>
          <w:rFonts w:ascii="Arial" w:cs="Arial" w:eastAsia="Arial" w:hAnsi="Arial"/>
          <w:sz w:val="22"/>
          <w:szCs w:val="22"/>
        </w:rPr>
        <w:t xml:space="preserve">Present 5 sound items from the starting level. If 4/5 correct: advance to next level’s sounds. If 2–3/5: present 3 more from the same level. If the child gets 2/3 of those: borderline pass, note for review, advance. If 0–1/3: ceiling found. If 0–1/5: drop down one level (if not already at L1) and test that level’s sounds.</w:t>
      </w:r>
    </w:p>
    <w:p>
      <w:pPr>
        <w:pStyle w:val="ListParagraph"/>
        <w:numPr>
          <w:ilvl w:val="0"/>
          <w:numId w:val="2"/>
        </w:numPr>
        <w:spacing w:after="100"/>
      </w:pPr>
      <w:r>
        <w:rPr>
          <w:rFonts w:ascii="Arial" w:cs="Arial" w:eastAsia="Arial" w:hAnsi="Arial"/>
          <w:b/>
          <w:bCs/>
          <w:sz w:val="22"/>
          <w:szCs w:val="22"/>
        </w:rPr>
        <w:t xml:space="preserve">Word check at ceiling level. </w:t>
      </w:r>
      <w:r>
        <w:rPr>
          <w:rFonts w:ascii="Arial" w:cs="Arial" w:eastAsia="Arial" w:hAnsi="Arial"/>
          <w:sz w:val="22"/>
          <w:szCs w:val="22"/>
        </w:rPr>
        <w:t xml:space="preserve">Once the sound ceiling is found, test real words at that level (5 items). Apply the same 4/5, 2–3/5, 0–1/5 rules.</w:t>
      </w:r>
    </w:p>
    <w:p>
      <w:pPr>
        <w:pStyle w:val="ListParagraph"/>
        <w:numPr>
          <w:ilvl w:val="0"/>
          <w:numId w:val="2"/>
        </w:numPr>
        <w:spacing w:after="100"/>
      </w:pPr>
      <w:r>
        <w:rPr>
          <w:rFonts w:ascii="Arial" w:cs="Arial" w:eastAsia="Arial" w:hAnsi="Arial"/>
          <w:b/>
          <w:bCs/>
          <w:sz w:val="22"/>
          <w:szCs w:val="22"/>
        </w:rPr>
        <w:t xml:space="preserve">Nonsense word check. </w:t>
      </w:r>
      <w:r>
        <w:rPr>
          <w:rFonts w:ascii="Arial" w:cs="Arial" w:eastAsia="Arial" w:hAnsi="Arial"/>
          <w:sz w:val="22"/>
          <w:szCs w:val="22"/>
        </w:rPr>
        <w:t xml:space="preserve">Test 4 nonsense words at the ceiling level. This is pass/fail: 3/4 correct = confirmed decoder at this level. Below 3/4 = flag for “sight reader, not decoder” intervention.</w:t>
      </w:r>
    </w:p>
    <w:p>
      <w:pPr>
        <w:pStyle w:val="ListParagraph"/>
        <w:numPr>
          <w:ilvl w:val="0"/>
          <w:numId w:val="2"/>
        </w:numPr>
        <w:spacing w:after="100"/>
      </w:pPr>
      <w:r>
        <w:rPr>
          <w:rFonts w:ascii="Arial" w:cs="Arial" w:eastAsia="Arial" w:hAnsi="Arial"/>
          <w:b/>
          <w:bCs/>
          <w:sz w:val="22"/>
          <w:szCs w:val="22"/>
        </w:rPr>
        <w:t xml:space="preserve">Tricky words. </w:t>
      </w:r>
      <w:r>
        <w:rPr>
          <w:rFonts w:ascii="Arial" w:cs="Arial" w:eastAsia="Arial" w:hAnsi="Arial"/>
          <w:sz w:val="22"/>
          <w:szCs w:val="22"/>
        </w:rPr>
        <w:t xml:space="preserve">Test tricky words cumulatively up to and including the ceiling level. No stop rule; present all. Record which are known and which are not. This feeds the gap analysis.</w:t>
      </w:r>
    </w:p>
    <w:p>
      <w:pPr>
        <w:pStyle w:val="ListParagraph"/>
        <w:numPr>
          <w:ilvl w:val="0"/>
          <w:numId w:val="2"/>
        </w:numPr>
        <w:spacing w:after="100"/>
      </w:pPr>
      <w:r>
        <w:rPr>
          <w:rFonts w:ascii="Arial" w:cs="Arial" w:eastAsia="Arial" w:hAnsi="Arial"/>
          <w:b/>
          <w:bCs/>
          <w:sz w:val="22"/>
          <w:szCs w:val="22"/>
        </w:rPr>
        <w:t xml:space="preserve">Graceful stop. </w:t>
      </w:r>
      <w:r>
        <w:rPr>
          <w:rFonts w:ascii="Arial" w:cs="Arial" w:eastAsia="Arial" w:hAnsi="Arial"/>
          <w:sz w:val="22"/>
          <w:szCs w:val="22"/>
        </w:rPr>
        <w:t xml:space="preserve">After finding the ceiling, present 2 easy items from the level below (where the child is strong) so the assessment ends on success. This matches the gamification principle in the design.</w:t>
      </w:r>
    </w:p>
    <w:p>
      <w:pPr>
        <w:pStyle w:val="Heading2"/>
        <w:spacing w:after="120" w:before="240"/>
      </w:pPr>
      <w:r>
        <w:rPr>
          <w:rFonts w:ascii="Arial" w:cs="Arial" w:eastAsia="Arial" w:hAnsi="Arial"/>
          <w:b/>
          <w:bCs/>
          <w:color w:val="1E293B"/>
          <w:sz w:val="28"/>
          <w:szCs w:val="28"/>
        </w:rPr>
        <w:t xml:space="preserve">Scoring and Pass Criteria</w:t>
      </w:r>
    </w:p>
    <w:p>
      <w:pPr>
        <w:spacing w:after="120"/>
      </w:pPr>
      <w:r>
        <w:rPr>
          <w:rFonts w:ascii="Arial" w:cs="Arial" w:eastAsia="Arial" w:hAnsi="Arial"/>
          <w:b w:val="false"/>
          <w:bCs w:val="false"/>
          <w:i w:val="false"/>
          <w:iCs w:val="false"/>
          <w:color w:val="1E293B"/>
          <w:sz w:val="22"/>
          <w:szCs w:val="22"/>
        </w:rPr>
        <w:t xml:space="preserve">Use differentiated thresholds aligned with the design document and RWI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4"/>
        <w:gridCol w:w="5266"/>
      </w:tblGrid>
      <w:tr>
        <w:trPr>
          <w:tblHeader/>
        </w:trPr>
        <w:tc>
          <w:tcPr>
            <w:tcW w:type="dxa" w:w="225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Pass Threshold</w:t>
            </w:r>
          </w:p>
        </w:tc>
        <w:tc>
          <w:tcPr>
            <w:tcW w:type="dxa" w:w="526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Sound recognition</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90%</w:t>
            </w:r>
          </w:p>
        </w:tc>
        <w:tc>
          <w:tcPr>
            <w:tcW w:type="dxa" w:w="526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Sounds are foundational. If a child doesn’t know the sounds, they cannot decode. Near-perfect accuracy expected.</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Real word reading</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85%</w:t>
            </w:r>
          </w:p>
        </w:tc>
        <w:tc>
          <w:tcPr>
            <w:tcW w:type="dxa" w:w="526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Blending is a skill that develops with practice. Slightly lower than sounds to allow for developing fluency.</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Nonsense word reading</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75%</w:t>
            </w:r>
          </w:p>
        </w:tc>
        <w:tc>
          <w:tcPr>
            <w:tcW w:type="dxa" w:w="526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Pure decoding is harder. 75% demonstrates the decoding skill is present even if not yet automatic.</w:t>
            </w:r>
          </w:p>
        </w:tc>
      </w:tr>
      <w:tr>
        <w:tc>
          <w:tcPr>
            <w:tcW w:type="dxa" w:w="225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Tricky words</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70%</w:t>
            </w:r>
          </w:p>
        </w:tc>
        <w:tc>
          <w:tcPr>
            <w:tcW w:type="dxa" w:w="526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Exception words are memorised, not decoded. A lower threshold acknowledges that these accumulate over time.</w:t>
            </w:r>
          </w:p>
        </w:tc>
      </w:tr>
    </w:tbl>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val="false"/>
          <w:iCs w:val="false"/>
          <w:color w:val="1E293B"/>
          <w:sz w:val="22"/>
          <w:szCs w:val="22"/>
        </w:rPr>
        <w:t xml:space="preserve">A child passes a level when they meet the threshold in ALL categories. If they pass sounds and words but fail nonsense words, they are flagged as a potential sight reader who needs decoding intervention at that level, not advancement.</w:t>
      </w:r>
    </w:p>
    <w:p>
      <w:pPr>
        <w:pStyle w:val="Heading2"/>
        <w:spacing w:after="120" w:before="240"/>
      </w:pPr>
      <w:r>
        <w:rPr>
          <w:rFonts w:ascii="Arial" w:cs="Arial" w:eastAsia="Arial" w:hAnsi="Arial"/>
          <w:b/>
          <w:bCs/>
          <w:color w:val="1E293B"/>
          <w:sz w:val="28"/>
          <w:szCs w:val="28"/>
        </w:rPr>
        <w:t xml:space="preserve">What Happens When a Child Fails</w:t>
      </w:r>
    </w:p>
    <w:p>
      <w:pPr>
        <w:spacing w:after="120"/>
      </w:pPr>
      <w:r>
        <w:rPr>
          <w:rFonts w:ascii="Arial" w:cs="Arial" w:eastAsia="Arial" w:hAnsi="Arial"/>
          <w:b w:val="false"/>
          <w:bCs w:val="false"/>
          <w:i w:val="false"/>
          <w:iCs w:val="false"/>
          <w:color w:val="1E293B"/>
          <w:sz w:val="22"/>
          <w:szCs w:val="22"/>
        </w:rPr>
        <w:t xml:space="preserve">This is the most important section. Failure should never be a dead end.</w:t>
      </w:r>
    </w:p>
    <w:p>
      <w:pPr>
        <w:pStyle w:val="ListParagraph"/>
        <w:numPr>
          <w:ilvl w:val="0"/>
          <w:numId w:val="3"/>
        </w:numPr>
        <w:spacing w:after="80"/>
      </w:pPr>
      <w:r>
        <w:rPr>
          <w:rFonts w:ascii="Arial" w:cs="Arial" w:eastAsia="Arial" w:hAnsi="Arial"/>
          <w:b/>
          <w:bCs/>
          <w:color w:val="1E293B"/>
          <w:sz w:val="22"/>
          <w:szCs w:val="22"/>
        </w:rPr>
        <w:t xml:space="preserve">Placed below expected age: </w:t>
      </w:r>
      <w:r>
        <w:rPr>
          <w:rFonts w:ascii="Arial" w:cs="Arial" w:eastAsia="Arial" w:hAnsi="Arial"/>
          <w:color w:val="1E293B"/>
          <w:sz w:val="22"/>
          <w:szCs w:val="22"/>
        </w:rPr>
        <w:t xml:space="preserve">If the assessment places a child at a level below their age expectation (e.g., a 6-year-old placed at L2), the results screen should: explain what the level means in plain language; show the specific sounds/words the child missed; provide 3–5 targeted practice activities before starting the books; set a reassessment prompt for 4 weeks.</w:t>
      </w:r>
    </w:p>
    <w:p>
      <w:pPr>
        <w:pStyle w:val="ListParagraph"/>
        <w:numPr>
          <w:ilvl w:val="0"/>
          <w:numId w:val="3"/>
        </w:numPr>
        <w:spacing w:after="80"/>
      </w:pPr>
      <w:r>
        <w:rPr>
          <w:rFonts w:ascii="Arial" w:cs="Arial" w:eastAsia="Arial" w:hAnsi="Arial"/>
          <w:b/>
          <w:bCs/>
          <w:color w:val="1E293B"/>
          <w:sz w:val="22"/>
          <w:szCs w:val="22"/>
        </w:rPr>
        <w:t xml:space="preserve">Failed at current level: </w:t>
      </w:r>
      <w:r>
        <w:rPr>
          <w:rFonts w:ascii="Arial" w:cs="Arial" w:eastAsia="Arial" w:hAnsi="Arial"/>
          <w:color w:val="1E293B"/>
          <w:sz w:val="22"/>
          <w:szCs w:val="22"/>
        </w:rPr>
        <w:t xml:space="preserve">If a Progress Check shows a child has not mastered their current level after completing all books, the system should: identify which specific sounds/words are still weak; recommend specific books to re-read (the ones containing those focus sounds); unlock targeted practice activities; schedule a reassessment in 2–4 weeks.</w:t>
      </w:r>
    </w:p>
    <w:p>
      <w:pPr>
        <w:pStyle w:val="ListParagraph"/>
        <w:numPr>
          <w:ilvl w:val="0"/>
          <w:numId w:val="3"/>
        </w:numPr>
        <w:spacing w:after="80"/>
      </w:pPr>
      <w:r>
        <w:rPr>
          <w:rFonts w:ascii="Arial" w:cs="Arial" w:eastAsia="Arial" w:hAnsi="Arial"/>
          <w:b/>
          <w:bCs/>
          <w:color w:val="1E293B"/>
          <w:sz w:val="22"/>
          <w:szCs w:val="22"/>
        </w:rPr>
        <w:t xml:space="preserve">Borderline pass: </w:t>
      </w:r>
      <w:r>
        <w:rPr>
          <w:rFonts w:ascii="Arial" w:cs="Arial" w:eastAsia="Arial" w:hAnsi="Arial"/>
          <w:color w:val="1E293B"/>
          <w:sz w:val="22"/>
          <w:szCs w:val="22"/>
        </w:rPr>
        <w:t xml:space="preserve">If a child scores between the pass threshold and 10% below (e.g., 82% on words where the threshold is 85%), they should advance but be flagged for “watch” status. Their progress through the next level is monitored more closely, and a reassessment is triggered earlier (after 3 books instead of all 5).</w:t>
      </w:r>
    </w:p>
    <w:p>
      <w:pPr>
        <w:pStyle w:val="Heading2"/>
        <w:spacing w:after="120" w:before="240"/>
      </w:pPr>
      <w:r>
        <w:rPr>
          <w:rFonts w:ascii="Arial" w:cs="Arial" w:eastAsia="Arial" w:hAnsi="Arial"/>
          <w:b/>
          <w:bCs/>
          <w:color w:val="1E293B"/>
          <w:sz w:val="28"/>
          <w:szCs w:val="28"/>
        </w:rPr>
        <w:t xml:space="preserve">Age Expectations</w:t>
      </w:r>
    </w:p>
    <w:p>
      <w:pPr>
        <w:spacing w:after="120"/>
      </w:pPr>
      <w:r>
        <w:rPr>
          <w:rFonts w:ascii="Arial" w:cs="Arial" w:eastAsia="Arial" w:hAnsi="Arial"/>
          <w:b w:val="false"/>
          <w:bCs w:val="false"/>
          <w:i w:val="false"/>
          <w:iCs w:val="false"/>
          <w:color w:val="1E293B"/>
          <w:sz w:val="22"/>
          <w:szCs w:val="22"/>
        </w:rPr>
        <w:t xml:space="preserve">These are the expected levels by age, used for the age-based start point and for contextualising results to parents: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2257"/>
        <w:gridCol w:w="2257"/>
      </w:tblGrid>
      <w:tr>
        <w:trPr>
          <w:tblHeader/>
        </w:trPr>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Age</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Year Group</w:t>
            </w:r>
          </w:p>
        </w:tc>
        <w:tc>
          <w:tcPr>
            <w:tcW w:type="dxa" w:w="1504"/>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Expected Level</w:t>
            </w:r>
          </w:p>
        </w:tc>
        <w:tc>
          <w:tcPr>
            <w:tcW w:type="dxa" w:w="2257"/>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Below Expectations</w:t>
            </w:r>
          </w:p>
        </w:tc>
        <w:tc>
          <w:tcPr>
            <w:tcW w:type="dxa" w:w="2257"/>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Above Expectations</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4–4.5</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Reception (Aut)</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 (starting point)</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L2</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4.5–5</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Reception (Spr/Sum)</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L1–L2</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Still on early L1</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L3</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5–5.5</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Year 1 (Aut)</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L2–L3</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L4</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5.5–6</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Year 1 (Spr/Sum)</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L3–L4</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L1–L2</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L5</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6–7</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Year 2</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L4–L5</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L1–L3</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L6</w:t>
            </w:r>
          </w:p>
        </w:tc>
      </w:tr>
      <w:tr>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7–8</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Year 3</w:t>
            </w:r>
          </w:p>
        </w:tc>
        <w:tc>
          <w:tcPr>
            <w:tcW w:type="dxa" w:w="1504"/>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L5–L6</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L1–L4</w:t>
            </w:r>
          </w:p>
        </w:tc>
        <w:tc>
          <w:tcPr>
            <w:tcW w:type="dxa" w:w="2257"/>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Beyond L6</w:t>
            </w:r>
          </w:p>
        </w:tc>
      </w:tr>
    </w:tbl>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val="false"/>
          <w:iCs w:val="false"/>
          <w:color w:val="1E293B"/>
          <w:sz w:val="22"/>
          <w:szCs w:val="22"/>
        </w:rPr>
        <w:t xml:space="preserve">These age ranges already exist in the LEVELS constant (types.ts) but they are display-only. They need to become functional inputs to the assessment algorithm.</w:t>
      </w:r>
    </w:p>
    <w:p>
      <w:r>
        <w:br w:type="page"/>
      </w:r>
    </w:p>
    <w:p>
      <w:pPr>
        <w:pStyle w:val="Heading1"/>
        <w:spacing w:after="120" w:before="360"/>
      </w:pPr>
      <w:r>
        <w:rPr>
          <w:rFonts w:ascii="Arial" w:cs="Arial" w:eastAsia="Arial" w:hAnsi="Arial"/>
          <w:b/>
          <w:bCs/>
          <w:color w:val="1E293B"/>
          <w:sz w:val="36"/>
          <w:szCs w:val="36"/>
        </w:rPr>
        <w:t xml:space="preserve">Analytics and Reporting Improvements</w:t>
      </w:r>
    </w:p>
    <w:p>
      <w:pPr>
        <w:pStyle w:val="Heading2"/>
        <w:spacing w:after="120" w:before="240"/>
      </w:pPr>
      <w:r>
        <w:rPr>
          <w:rFonts w:ascii="Arial" w:cs="Arial" w:eastAsia="Arial" w:hAnsi="Arial"/>
          <w:b/>
          <w:bCs/>
          <w:color w:val="1E293B"/>
          <w:sz w:val="28"/>
          <w:szCs w:val="28"/>
        </w:rPr>
        <w:t xml:space="preserve">Parent-Facing Report</w:t>
      </w:r>
    </w:p>
    <w:p>
      <w:pPr>
        <w:spacing w:after="120"/>
      </w:pPr>
      <w:r>
        <w:rPr>
          <w:rFonts w:ascii="Arial" w:cs="Arial" w:eastAsia="Arial" w:hAnsi="Arial"/>
          <w:b w:val="false"/>
          <w:bCs w:val="false"/>
          <w:i w:val="false"/>
          <w:iCs w:val="false"/>
          <w:color w:val="1E293B"/>
          <w:sz w:val="22"/>
          <w:szCs w:val="22"/>
        </w:rPr>
        <w:t xml:space="preserve">After assessment, parents should see a report that includes:</w:t>
      </w:r>
    </w:p>
    <w:p>
      <w:pPr>
        <w:pStyle w:val="ListParagraph"/>
        <w:numPr>
          <w:ilvl w:val="0"/>
          <w:numId w:val="3"/>
        </w:numPr>
        <w:spacing w:after="80"/>
      </w:pPr>
      <w:r>
        <w:rPr>
          <w:rFonts w:ascii="Arial" w:cs="Arial" w:eastAsia="Arial" w:hAnsi="Arial"/>
          <w:b/>
          <w:bCs/>
          <w:color w:val="1E293B"/>
          <w:sz w:val="22"/>
          <w:szCs w:val="22"/>
        </w:rPr>
        <w:t xml:space="preserve">Level placement: </w:t>
      </w:r>
      <w:r>
        <w:rPr>
          <w:rFonts w:ascii="Arial" w:cs="Arial" w:eastAsia="Arial" w:hAnsi="Arial"/>
          <w:color w:val="1E293B"/>
          <w:sz w:val="22"/>
          <w:szCs w:val="22"/>
        </w:rPr>
        <w:t xml:space="preserve">Clear statement of recommended level with the level name and colour, not just a number.</w:t>
      </w:r>
    </w:p>
    <w:p>
      <w:pPr>
        <w:pStyle w:val="ListParagraph"/>
        <w:numPr>
          <w:ilvl w:val="0"/>
          <w:numId w:val="3"/>
        </w:numPr>
        <w:spacing w:after="80"/>
      </w:pPr>
      <w:r>
        <w:rPr>
          <w:rFonts w:ascii="Arial" w:cs="Arial" w:eastAsia="Arial" w:hAnsi="Arial"/>
          <w:b/>
          <w:bCs/>
          <w:color w:val="1E293B"/>
          <w:sz w:val="22"/>
          <w:szCs w:val="22"/>
        </w:rPr>
        <w:t xml:space="preserve">What your child can do: </w:t>
      </w:r>
      <w:r>
        <w:rPr>
          <w:rFonts w:ascii="Arial" w:cs="Arial" w:eastAsia="Arial" w:hAnsi="Arial"/>
          <w:color w:val="1E293B"/>
          <w:sz w:val="22"/>
          <w:szCs w:val="22"/>
        </w:rPr>
        <w:t xml:space="preserve">A summary of the sounds, word types and tricky words they demonstrated. Positive framing: “Your child can read words with sh, ch and th sounds confidently.”</w:t>
      </w:r>
    </w:p>
    <w:p>
      <w:pPr>
        <w:pStyle w:val="ListParagraph"/>
        <w:numPr>
          <w:ilvl w:val="0"/>
          <w:numId w:val="3"/>
        </w:numPr>
        <w:spacing w:after="80"/>
      </w:pPr>
      <w:r>
        <w:rPr>
          <w:rFonts w:ascii="Arial" w:cs="Arial" w:eastAsia="Arial" w:hAnsi="Arial"/>
          <w:b/>
          <w:bCs/>
          <w:color w:val="1E293B"/>
          <w:sz w:val="22"/>
          <w:szCs w:val="22"/>
        </w:rPr>
        <w:t xml:space="preserve">What to work on: </w:t>
      </w:r>
      <w:r>
        <w:rPr>
          <w:rFonts w:ascii="Arial" w:cs="Arial" w:eastAsia="Arial" w:hAnsi="Arial"/>
          <w:color w:val="1E293B"/>
          <w:sz w:val="22"/>
          <w:szCs w:val="22"/>
        </w:rPr>
        <w:t xml:space="preserve">Specific gaps identified. “Your child is still learning these sounds: igh, oa, oo. These will be practised in their Level 3 books.”</w:t>
      </w:r>
    </w:p>
    <w:p>
      <w:pPr>
        <w:pStyle w:val="ListParagraph"/>
        <w:numPr>
          <w:ilvl w:val="0"/>
          <w:numId w:val="3"/>
        </w:numPr>
        <w:spacing w:after="80"/>
      </w:pPr>
      <w:r>
        <w:rPr>
          <w:rFonts w:ascii="Arial" w:cs="Arial" w:eastAsia="Arial" w:hAnsi="Arial"/>
          <w:b/>
          <w:bCs/>
          <w:color w:val="1E293B"/>
          <w:sz w:val="22"/>
          <w:szCs w:val="22"/>
        </w:rPr>
        <w:t xml:space="preserve">Age context: </w:t>
      </w:r>
      <w:r>
        <w:rPr>
          <w:rFonts w:ascii="Arial" w:cs="Arial" w:eastAsia="Arial" w:hAnsi="Arial"/>
          <w:color w:val="1E293B"/>
          <w:sz w:val="22"/>
          <w:szCs w:val="22"/>
        </w:rPr>
        <w:t xml:space="preserve">Whether the child is at, above or below the typical range for their age, framed sensitively. “Your child is working at Level 2, which is typical for children in Reception.”</w:t>
      </w:r>
    </w:p>
    <w:p>
      <w:pPr>
        <w:pStyle w:val="ListParagraph"/>
        <w:numPr>
          <w:ilvl w:val="0"/>
          <w:numId w:val="3"/>
        </w:numPr>
        <w:spacing w:after="80"/>
      </w:pPr>
      <w:r>
        <w:rPr>
          <w:rFonts w:ascii="Arial" w:cs="Arial" w:eastAsia="Arial" w:hAnsi="Arial"/>
          <w:b/>
          <w:bCs/>
          <w:color w:val="1E293B"/>
          <w:sz w:val="22"/>
          <w:szCs w:val="22"/>
        </w:rPr>
        <w:t xml:space="preserve">Next steps: </w:t>
      </w:r>
      <w:r>
        <w:rPr>
          <w:rFonts w:ascii="Arial" w:cs="Arial" w:eastAsia="Arial" w:hAnsi="Arial"/>
          <w:color w:val="1E293B"/>
          <w:sz w:val="22"/>
          <w:szCs w:val="22"/>
        </w:rPr>
        <w:t xml:space="preserve">What happens now. “We’ve unlocked 5 Level 3 books for your child. After they’ve read these, we’ll check their progress again.”</w:t>
      </w:r>
    </w:p>
    <w:p>
      <w:pPr>
        <w:pStyle w:val="Heading2"/>
        <w:spacing w:after="120" w:before="240"/>
      </w:pPr>
      <w:r>
        <w:rPr>
          <w:rFonts w:ascii="Arial" w:cs="Arial" w:eastAsia="Arial" w:hAnsi="Arial"/>
          <w:b/>
          <w:bCs/>
          <w:color w:val="1E293B"/>
          <w:sz w:val="28"/>
          <w:szCs w:val="28"/>
        </w:rPr>
        <w:t xml:space="preserve">Sounds Gap Grid</w:t>
      </w:r>
    </w:p>
    <w:p>
      <w:pPr>
        <w:spacing w:after="120"/>
      </w:pPr>
      <w:r>
        <w:rPr>
          <w:rFonts w:ascii="Arial" w:cs="Arial" w:eastAsia="Arial" w:hAnsi="Arial"/>
          <w:b w:val="false"/>
          <w:bCs w:val="false"/>
          <w:i w:val="false"/>
          <w:iCs w:val="false"/>
          <w:color w:val="1E293B"/>
          <w:sz w:val="22"/>
          <w:szCs w:val="22"/>
        </w:rPr>
        <w:t xml:space="preserve">Modelled on the RWI sounds gap analysis. A visual grid showing every grapheme the child was tested on, colour-coded as: green (known), amber (borderline, got it on second attempt) or red (not yet known). This grid should be stored in the database and compared across assessments to show progress over time. The detailed_answers JSONB field already captures enough data for this, but no UI exists to display it.</w:t>
      </w:r>
    </w:p>
    <w:p>
      <w:pPr>
        <w:pStyle w:val="Heading2"/>
        <w:spacing w:after="120" w:before="240"/>
      </w:pPr>
      <w:r>
        <w:rPr>
          <w:rFonts w:ascii="Arial" w:cs="Arial" w:eastAsia="Arial" w:hAnsi="Arial"/>
          <w:b/>
          <w:bCs/>
          <w:color w:val="1E293B"/>
          <w:sz w:val="28"/>
          <w:szCs w:val="28"/>
        </w:rPr>
        <w:t xml:space="preserve">Progress Over Time</w:t>
      </w:r>
    </w:p>
    <w:p>
      <w:pPr>
        <w:spacing w:after="120"/>
      </w:pPr>
      <w:r>
        <w:rPr>
          <w:rFonts w:ascii="Arial" w:cs="Arial" w:eastAsia="Arial" w:hAnsi="Arial"/>
          <w:b w:val="false"/>
          <w:bCs w:val="false"/>
          <w:i w:val="false"/>
          <w:iCs w:val="false"/>
          <w:color w:val="1E293B"/>
          <w:sz w:val="22"/>
          <w:szCs w:val="22"/>
        </w:rPr>
        <w:t xml:space="preserve">The reading_streaks and assessment_results tables can be combined to show: level progression over time (a simple line chart), sounds mastered versus sounds remaining (stacked bar chart), reading frequency and consistency (heatmap or streak counter), and book completion rate at current level. This transforms the assessment from a one-off event into a continuous learning dashboard.</w:t>
      </w:r>
    </w:p>
    <w:p>
      <w:pPr>
        <w:pStyle w:val="Heading2"/>
        <w:spacing w:after="120" w:before="240"/>
      </w:pPr>
      <w:r>
        <w:rPr>
          <w:rFonts w:ascii="Arial" w:cs="Arial" w:eastAsia="Arial" w:hAnsi="Arial"/>
          <w:b/>
          <w:bCs/>
          <w:color w:val="1E293B"/>
          <w:sz w:val="28"/>
          <w:szCs w:val="28"/>
        </w:rPr>
        <w:t xml:space="preserve">Reassessment Triggers</w:t>
      </w:r>
    </w:p>
    <w:p>
      <w:pPr>
        <w:spacing w:after="120"/>
      </w:pPr>
      <w:r>
        <w:rPr>
          <w:rFonts w:ascii="Arial" w:cs="Arial" w:eastAsia="Arial" w:hAnsi="Arial"/>
          <w:b w:val="false"/>
          <w:bCs w:val="false"/>
          <w:i w:val="false"/>
          <w:iCs w:val="false"/>
          <w:color w:val="1E293B"/>
          <w:sz w:val="22"/>
          <w:szCs w:val="22"/>
        </w:rPr>
        <w:t xml:space="preserve">The system should automatically prompt for reassessment when: a child completes all books at their current level; 6–8 weeks have passed since the last assessment; a child’s quiz scores across recent books drop below 70% (suggesting the level may be too hard); or a parent manually requests it. Reassessment should be shorter than initial placement (test only at and around the current level) and should compare results with the previous assessment to show progress.</w:t>
      </w:r>
    </w:p>
    <w:p>
      <w:pPr>
        <w:pStyle w:val="Heading1"/>
        <w:spacing w:after="120" w:before="360"/>
      </w:pPr>
      <w:r>
        <w:rPr>
          <w:rFonts w:ascii="Arial" w:cs="Arial" w:eastAsia="Arial" w:hAnsi="Arial"/>
          <w:b/>
          <w:bCs/>
          <w:color w:val="1E293B"/>
          <w:sz w:val="36"/>
          <w:szCs w:val="36"/>
        </w:rPr>
        <w:t xml:space="preserve">Structural Consistency Across the Scheme</w:t>
      </w:r>
    </w:p>
    <w:p>
      <w:pPr>
        <w:spacing w:after="120"/>
      </w:pPr>
      <w:r>
        <w:rPr>
          <w:rFonts w:ascii="Arial" w:cs="Arial" w:eastAsia="Arial" w:hAnsi="Arial"/>
          <w:b w:val="false"/>
          <w:bCs w:val="false"/>
          <w:i w:val="false"/>
          <w:iCs w:val="false"/>
          <w:color w:val="1E293B"/>
          <w:sz w:val="22"/>
          <w:szCs w:val="22"/>
        </w:rPr>
        <w:t xml:space="preserve">For the assessment to work reliably across all 6 levels, the following structural rules must be consistent:</w:t>
      </w:r>
    </w:p>
    <w:p>
      <w:pPr>
        <w:pStyle w:val="ListParagraph"/>
        <w:numPr>
          <w:ilvl w:val="0"/>
          <w:numId w:val="2"/>
        </w:numPr>
        <w:spacing w:after="100"/>
      </w:pPr>
      <w:r>
        <w:rPr>
          <w:rFonts w:ascii="Arial" w:cs="Arial" w:eastAsia="Arial" w:hAnsi="Arial"/>
          <w:b/>
          <w:bCs/>
          <w:sz w:val="22"/>
          <w:szCs w:val="22"/>
        </w:rPr>
        <w:t xml:space="preserve">Sound progression must be cumulative. </w:t>
      </w:r>
      <w:r>
        <w:rPr>
          <w:rFonts w:ascii="Arial" w:cs="Arial" w:eastAsia="Arial" w:hAnsi="Arial"/>
          <w:sz w:val="22"/>
          <w:szCs w:val="22"/>
        </w:rPr>
        <w:t xml:space="preserve">Each level’s sounds include all previous levels’ sounds. The graphemes_by_level.json already stores cumulative arrays; the assessment must use these cumulative lists, not just the new sounds per level.</w:t>
      </w:r>
    </w:p>
    <w:p>
      <w:pPr>
        <w:pStyle w:val="ListParagraph"/>
        <w:numPr>
          <w:ilvl w:val="0"/>
          <w:numId w:val="2"/>
        </w:numPr>
        <w:spacing w:after="100"/>
      </w:pPr>
      <w:r>
        <w:rPr>
          <w:rFonts w:ascii="Arial" w:cs="Arial" w:eastAsia="Arial" w:hAnsi="Arial"/>
          <w:b/>
          <w:bCs/>
          <w:sz w:val="22"/>
          <w:szCs w:val="22"/>
        </w:rPr>
        <w:t xml:space="preserve">Tricky words must be cumulative. </w:t>
      </w:r>
      <w:r>
        <w:rPr>
          <w:rFonts w:ascii="Arial" w:cs="Arial" w:eastAsia="Arial" w:hAnsi="Arial"/>
          <w:sz w:val="22"/>
          <w:szCs w:val="22"/>
        </w:rPr>
        <w:t xml:space="preserve">The tricky_words_by_level.json already handles this. The assessment should test tricky words cumulatively up to the ceiling level.</w:t>
      </w:r>
    </w:p>
    <w:p>
      <w:pPr>
        <w:pStyle w:val="ListParagraph"/>
        <w:numPr>
          <w:ilvl w:val="0"/>
          <w:numId w:val="2"/>
        </w:numPr>
        <w:spacing w:after="100"/>
      </w:pPr>
      <w:r>
        <w:rPr>
          <w:rFonts w:ascii="Arial" w:cs="Arial" w:eastAsia="Arial" w:hAnsi="Arial"/>
          <w:b/>
          <w:bCs/>
          <w:sz w:val="22"/>
          <w:szCs w:val="22"/>
        </w:rPr>
        <w:t xml:space="preserve">Word structures must progress predictably. </w:t>
      </w:r>
      <w:r>
        <w:rPr>
          <w:rFonts w:ascii="Arial" w:cs="Arial" w:eastAsia="Arial" w:hAnsi="Arial"/>
          <w:sz w:val="22"/>
          <w:szCs w:val="22"/>
        </w:rPr>
        <w:t xml:space="preserve">L1: CVC. L2: CCVC/CVCC. L3: words with digraphs. L4: CCVCC/CCCVC (clusters). L5: split digraphs and alternative pronunciations. L6: suffixed and multi-syllable words. Every word in the assessment bank must conform to the word structure rules for its level.</w:t>
      </w:r>
    </w:p>
    <w:p>
      <w:pPr>
        <w:pStyle w:val="ListParagraph"/>
        <w:numPr>
          <w:ilvl w:val="0"/>
          <w:numId w:val="2"/>
        </w:numPr>
        <w:spacing w:after="100"/>
      </w:pPr>
      <w:r>
        <w:rPr>
          <w:rFonts w:ascii="Arial" w:cs="Arial" w:eastAsia="Arial" w:hAnsi="Arial"/>
          <w:b/>
          <w:bCs/>
          <w:sz w:val="22"/>
          <w:szCs w:val="22"/>
        </w:rPr>
        <w:t xml:space="preserve">Nonsense words must follow the same phonics rules. </w:t>
      </w:r>
      <w:r>
        <w:rPr>
          <w:rFonts w:ascii="Arial" w:cs="Arial" w:eastAsia="Arial" w:hAnsi="Arial"/>
          <w:sz w:val="22"/>
          <w:szCs w:val="22"/>
        </w:rPr>
        <w:t xml:space="preserve">A Level 2 nonsense word must use only L1–L2 graphemes in an L2-appropriate word structure. This ensures the nonsense word is genuinely decodable at that level.</w:t>
      </w:r>
    </w:p>
    <w:p>
      <w:pPr>
        <w:pStyle w:val="ListParagraph"/>
        <w:numPr>
          <w:ilvl w:val="0"/>
          <w:numId w:val="2"/>
        </w:numPr>
        <w:spacing w:after="100"/>
      </w:pPr>
      <w:r>
        <w:rPr>
          <w:rFonts w:ascii="Arial" w:cs="Arial" w:eastAsia="Arial" w:hAnsi="Arial"/>
          <w:b/>
          <w:bCs/>
          <w:sz w:val="22"/>
          <w:szCs w:val="22"/>
        </w:rPr>
        <w:t xml:space="preserve">Assessment items must align with book content. </w:t>
      </w:r>
      <w:r>
        <w:rPr>
          <w:rFonts w:ascii="Arial" w:cs="Arial" w:eastAsia="Arial" w:hAnsi="Arial"/>
          <w:sz w:val="22"/>
          <w:szCs w:val="22"/>
        </w:rPr>
        <w:t xml:space="preserve">The sounds tested at Level 3 must be the same sounds taught in the Level 3 books. Currently, the assessment sound mapping and the book focus sounds are not fully aligned.</w:t>
      </w:r>
    </w:p>
    <w:p>
      <w:r>
        <w:br w:type="page"/>
      </w:r>
    </w:p>
    <w:p>
      <w:pPr>
        <w:pStyle w:val="Heading1"/>
        <w:spacing w:after="120" w:before="360"/>
      </w:pPr>
      <w:r>
        <w:rPr>
          <w:rFonts w:ascii="Arial" w:cs="Arial" w:eastAsia="Arial" w:hAnsi="Arial"/>
          <w:b/>
          <w:bCs/>
          <w:color w:val="1E293B"/>
          <w:sz w:val="36"/>
          <w:szCs w:val="36"/>
        </w:rPr>
        <w:t xml:space="preserve">Implementation Priorities</w:t>
      </w:r>
    </w:p>
    <w:p>
      <w:pPr>
        <w:spacing w:after="120"/>
      </w:pPr>
      <w:r>
        <w:rPr>
          <w:rFonts w:ascii="Arial" w:cs="Arial" w:eastAsia="Arial" w:hAnsi="Arial"/>
          <w:b w:val="false"/>
          <w:bCs w:val="false"/>
          <w:i w:val="false"/>
          <w:iCs w:val="false"/>
          <w:color w:val="1E293B"/>
          <w:sz w:val="22"/>
          <w:szCs w:val="22"/>
        </w:rPr>
        <w:t xml:space="preserve">Ranked by impact on assessment reliability:</w:t>
      </w:r>
    </w:p>
    <w:p>
      <w:pPr>
        <w:pStyle w:val="ListParagraph"/>
        <w:numPr>
          <w:ilvl w:val="0"/>
          <w:numId w:val="2"/>
        </w:numPr>
        <w:spacing w:after="100"/>
      </w:pPr>
      <w:r>
        <w:rPr>
          <w:rFonts w:ascii="Arial" w:cs="Arial" w:eastAsia="Arial" w:hAnsi="Arial"/>
          <w:b/>
          <w:bCs/>
          <w:sz w:val="22"/>
          <w:szCs w:val="22"/>
        </w:rPr>
        <w:t xml:space="preserve">Build the item bank. </w:t>
      </w:r>
      <w:r>
        <w:rPr>
          <w:rFonts w:ascii="Arial" w:cs="Arial" w:eastAsia="Arial" w:hAnsi="Arial"/>
          <w:sz w:val="22"/>
          <w:szCs w:val="22"/>
        </w:rPr>
        <w:t xml:space="preserve">This is the single highest-impact change. Expand from 37 to 180+ items, with 28–36 items per level across all four categories (sounds, real words, nonsense words, tricky words). Tag every item with level, category, target grapheme and sort order. Seed the assessment_items table with the complete bank.</w:t>
      </w:r>
    </w:p>
    <w:p>
      <w:pPr>
        <w:pStyle w:val="ListParagraph"/>
        <w:numPr>
          <w:ilvl w:val="0"/>
          <w:numId w:val="2"/>
        </w:numPr>
        <w:spacing w:after="100"/>
      </w:pPr>
      <w:r>
        <w:rPr>
          <w:rFonts w:ascii="Arial" w:cs="Arial" w:eastAsia="Arial" w:hAnsi="Arial"/>
          <w:b/>
          <w:bCs/>
          <w:sz w:val="22"/>
          <w:szCs w:val="22"/>
        </w:rPr>
        <w:t xml:space="preserve">Implement nonsense words. </w:t>
      </w:r>
      <w:r>
        <w:rPr>
          <w:rFonts w:ascii="Arial" w:cs="Arial" w:eastAsia="Arial" w:hAnsi="Arial"/>
          <w:sz w:val="22"/>
          <w:szCs w:val="22"/>
        </w:rPr>
        <w:t xml:space="preserve">Add the fourth assessment stage to Assessment.tsx. Create nonsense word items for all 6 levels following the phonics rules for each level. This is essential for distinguishing decoders from sight readers.</w:t>
      </w:r>
    </w:p>
    <w:p>
      <w:pPr>
        <w:pStyle w:val="ListParagraph"/>
        <w:numPr>
          <w:ilvl w:val="0"/>
          <w:numId w:val="2"/>
        </w:numPr>
        <w:spacing w:after="100"/>
      </w:pPr>
      <w:r>
        <w:rPr>
          <w:rFonts w:ascii="Arial" w:cs="Arial" w:eastAsia="Arial" w:hAnsi="Arial"/>
          <w:b/>
          <w:bCs/>
          <w:sz w:val="22"/>
          <w:szCs w:val="22"/>
        </w:rPr>
        <w:t xml:space="preserve">Implement the adaptive algorithm. </w:t>
      </w:r>
      <w:r>
        <w:rPr>
          <w:rFonts w:ascii="Arial" w:cs="Arial" w:eastAsia="Arial" w:hAnsi="Arial"/>
          <w:sz w:val="22"/>
          <w:szCs w:val="22"/>
        </w:rPr>
        <w:t xml:space="preserve">Replace the crude “3 consecutive wrong = stop” with the 4/5 → advance, 2–3/5 → test more, 0–1/5 → ceiling logic from the design document. Add the age-based starting point using the date_of_birth field.</w:t>
      </w:r>
    </w:p>
    <w:p>
      <w:pPr>
        <w:pStyle w:val="ListParagraph"/>
        <w:numPr>
          <w:ilvl w:val="0"/>
          <w:numId w:val="2"/>
        </w:numPr>
        <w:spacing w:after="100"/>
      </w:pPr>
      <w:r>
        <w:rPr>
          <w:rFonts w:ascii="Arial" w:cs="Arial" w:eastAsia="Arial" w:hAnsi="Arial"/>
          <w:b/>
          <w:bCs/>
          <w:sz w:val="22"/>
          <w:szCs w:val="22"/>
        </w:rPr>
        <w:t xml:space="preserve">Differentiate pass thresholds. </w:t>
      </w:r>
      <w:r>
        <w:rPr>
          <w:rFonts w:ascii="Arial" w:cs="Arial" w:eastAsia="Arial" w:hAnsi="Arial"/>
          <w:sz w:val="22"/>
          <w:szCs w:val="22"/>
        </w:rPr>
        <w:t xml:space="preserve">Replace the flat 70% with: 90% sounds, 85% words, 75% nonsense, 70% tricky. Update both the frontend getRecommendedLevel() and the backend save-assessment-result function.</w:t>
      </w:r>
    </w:p>
    <w:p>
      <w:pPr>
        <w:pStyle w:val="ListParagraph"/>
        <w:numPr>
          <w:ilvl w:val="0"/>
          <w:numId w:val="2"/>
        </w:numPr>
        <w:spacing w:after="100"/>
      </w:pPr>
      <w:r>
        <w:rPr>
          <w:rFonts w:ascii="Arial" w:cs="Arial" w:eastAsia="Arial" w:hAnsi="Arial"/>
          <w:b/>
          <w:bCs/>
          <w:sz w:val="22"/>
          <w:szCs w:val="22"/>
        </w:rPr>
        <w:t xml:space="preserve">Build the gap analysis. </w:t>
      </w:r>
      <w:r>
        <w:rPr>
          <w:rFonts w:ascii="Arial" w:cs="Arial" w:eastAsia="Arial" w:hAnsi="Arial"/>
          <w:sz w:val="22"/>
          <w:szCs w:val="22"/>
        </w:rPr>
        <w:t xml:space="preserve">After assessment, generate a sounds gap grid from the detailed_answers data. Store it. Display it to parents. This transforms the assessment from “you’re at Level 3” to “you know these 28 sounds, you’re still learning these 6, and here’s what to practise.”</w:t>
      </w:r>
    </w:p>
    <w:p>
      <w:pPr>
        <w:pStyle w:val="ListParagraph"/>
        <w:numPr>
          <w:ilvl w:val="0"/>
          <w:numId w:val="2"/>
        </w:numPr>
        <w:spacing w:after="100"/>
      </w:pPr>
      <w:r>
        <w:rPr>
          <w:rFonts w:ascii="Arial" w:cs="Arial" w:eastAsia="Arial" w:hAnsi="Arial"/>
          <w:b/>
          <w:bCs/>
          <w:sz w:val="22"/>
          <w:szCs w:val="22"/>
        </w:rPr>
        <w:t xml:space="preserve">Build the parent report. </w:t>
      </w:r>
      <w:r>
        <w:rPr>
          <w:rFonts w:ascii="Arial" w:cs="Arial" w:eastAsia="Arial" w:hAnsi="Arial"/>
          <w:sz w:val="22"/>
          <w:szCs w:val="22"/>
        </w:rPr>
        <w:t xml:space="preserve">Replace the current minimal results screen with a structured report covering: level, what they can do, what to work on, age context and next steps.</w:t>
      </w:r>
    </w:p>
    <w:p>
      <w:pPr>
        <w:pStyle w:val="ListParagraph"/>
        <w:numPr>
          <w:ilvl w:val="0"/>
          <w:numId w:val="2"/>
        </w:numPr>
        <w:spacing w:after="100"/>
      </w:pPr>
      <w:r>
        <w:rPr>
          <w:rFonts w:ascii="Arial" w:cs="Arial" w:eastAsia="Arial" w:hAnsi="Arial"/>
          <w:b/>
          <w:bCs/>
          <w:sz w:val="22"/>
          <w:szCs w:val="22"/>
        </w:rPr>
        <w:t xml:space="preserve">Add reassessment triggers. </w:t>
      </w:r>
      <w:r>
        <w:rPr>
          <w:rFonts w:ascii="Arial" w:cs="Arial" w:eastAsia="Arial" w:hAnsi="Arial"/>
          <w:sz w:val="22"/>
          <w:szCs w:val="22"/>
        </w:rPr>
        <w:t xml:space="preserve">Use reading_streaks and book completion data to prompt reassessment at appropriate intervals. Build the shorter Progress Check assessment mode.</w:t>
      </w:r>
    </w:p>
    <w:p>
      <w:pPr>
        <w:pStyle w:val="ListParagraph"/>
        <w:numPr>
          <w:ilvl w:val="0"/>
          <w:numId w:val="2"/>
        </w:numPr>
        <w:spacing w:after="100"/>
      </w:pPr>
      <w:r>
        <w:rPr>
          <w:rFonts w:ascii="Arial" w:cs="Arial" w:eastAsia="Arial" w:hAnsi="Arial"/>
          <w:b/>
          <w:bCs/>
          <w:sz w:val="22"/>
          <w:szCs w:val="22"/>
        </w:rPr>
        <w:t xml:space="preserve">Remove the mock backend. </w:t>
      </w:r>
      <w:r>
        <w:rPr>
          <w:rFonts w:ascii="Arial" w:cs="Arial" w:eastAsia="Arial" w:hAnsi="Arial"/>
          <w:sz w:val="22"/>
          <w:szCs w:val="22"/>
        </w:rPr>
        <w:t xml:space="preserve">Delete the Express.js server.js assessment endpoints. Consolidate to the Supabase implementation only.</w:t>
      </w:r>
    </w:p>
    <w:p>
      <w:pPr>
        <w:pStyle w:val="ListParagraph"/>
        <w:numPr>
          <w:ilvl w:val="0"/>
          <w:numId w:val="2"/>
        </w:numPr>
        <w:spacing w:after="100"/>
      </w:pPr>
      <w:r>
        <w:rPr>
          <w:rFonts w:ascii="Arial" w:cs="Arial" w:eastAsia="Arial" w:hAnsi="Arial"/>
          <w:b/>
          <w:bCs/>
          <w:sz w:val="22"/>
          <w:szCs w:val="22"/>
        </w:rPr>
        <w:t xml:space="preserve">Add gamification. </w:t>
      </w:r>
      <w:r>
        <w:rPr>
          <w:rFonts w:ascii="Arial" w:cs="Arial" w:eastAsia="Arial" w:hAnsi="Arial"/>
          <w:sz w:val="22"/>
          <w:szCs w:val="22"/>
        </w:rPr>
        <w:t xml:space="preserve">Implement the character guide, visual rewards and graceful stop described in the design. This is lower priority than accuracy but important for engagement and retention, especially for the 4–5 age group.</w:t>
      </w:r>
    </w:p>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iCs/>
          <w:color w:val="94A3B8"/>
          <w:sz w:val="22"/>
          <w:szCs w:val="22"/>
        </w:rPr>
        <w:t xml:space="preserve">Items 1–4 should be completed before any public launch. Items 5–6 should follow immediately. Items 7–9 can be phased in over subsequent releases.</w:t>
      </w:r>
    </w:p>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iCs/>
          <w:color w:val="94A3B8"/>
          <w:sz w:val="22"/>
          <w:szCs w:val="22"/>
        </w:rPr>
        <w:t xml:space="preserve">End of evaluation.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MyPhonicsBooks Assessment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2026-03-26T21:01:04.124Z</dcterms:created>
  <dcterms:modified xsi:type="dcterms:W3CDTF">2026-03-26T21:01:04.129Z</dcterms:modified>
</cp:coreProperties>
</file>

<file path=docProps/custom.xml><?xml version="1.0" encoding="utf-8"?>
<Properties xmlns="http://schemas.openxmlformats.org/officeDocument/2006/custom-properties" xmlns:vt="http://schemas.openxmlformats.org/officeDocument/2006/docPropsVTypes"/>
</file>