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06011"/>
        <w:docPartObj>
          <w:docPartGallery w:val="Cover Pages"/>
          <w:docPartUnique/>
        </w:docPartObj>
      </w:sdtPr>
      <w:sdtContent>
        <w:p w14:paraId="0E466E30" w14:textId="7CC8BFC6" w:rsidR="00A232D3" w:rsidRDefault="00A232D3">
          <w:r>
            <w:rPr>
              <w:noProof/>
            </w:rPr>
            <mc:AlternateContent>
              <mc:Choice Requires="wpg">
                <w:drawing>
                  <wp:anchor distT="0" distB="0" distL="114300" distR="114300" simplePos="0" relativeHeight="251662336" behindDoc="0" locked="0" layoutInCell="1" allowOverlap="1" wp14:anchorId="3EFDED1F" wp14:editId="2E7E954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0B637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30B408" wp14:editId="6C777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327F8C" w14:textId="066FE307" w:rsidR="00A232D3" w:rsidRDefault="00A232D3">
                                    <w:pPr>
                                      <w:pStyle w:val="NoSpacing"/>
                                      <w:jc w:val="right"/>
                                      <w:rPr>
                                        <w:color w:val="595959" w:themeColor="text1" w:themeTint="A6"/>
                                        <w:sz w:val="28"/>
                                        <w:szCs w:val="28"/>
                                      </w:rPr>
                                    </w:pPr>
                                    <w:r>
                                      <w:rPr>
                                        <w:color w:val="595959" w:themeColor="text1" w:themeTint="A6"/>
                                        <w:sz w:val="28"/>
                                        <w:szCs w:val="28"/>
                                      </w:rPr>
                                      <w:t xml:space="preserve">Lynea </w:t>
                                    </w:r>
                                    <w:proofErr w:type="spellStart"/>
                                    <w:r>
                                      <w:rPr>
                                        <w:color w:val="595959" w:themeColor="text1" w:themeTint="A6"/>
                                        <w:sz w:val="28"/>
                                        <w:szCs w:val="28"/>
                                      </w:rPr>
                                      <w:t>Sawarkar</w:t>
                                    </w:r>
                                    <w:proofErr w:type="spellEnd"/>
                                  </w:p>
                                </w:sdtContent>
                              </w:sdt>
                              <w:p w14:paraId="0C541885" w14:textId="4C9F8E25" w:rsidR="00A232D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A232D3">
                                      <w:rPr>
                                        <w:color w:val="595959" w:themeColor="text1" w:themeTint="A6"/>
                                        <w:sz w:val="18"/>
                                        <w:szCs w:val="18"/>
                                      </w:rPr>
                                      <w:t>NorQuest</w:t>
                                    </w:r>
                                    <w:proofErr w:type="spellEnd"/>
                                    <w:r w:rsidR="00A232D3">
                                      <w:rPr>
                                        <w:color w:val="595959" w:themeColor="text1" w:themeTint="A6"/>
                                        <w:sz w:val="18"/>
                                        <w:szCs w:val="18"/>
                                      </w:rPr>
                                      <w:t xml:space="preserve"> College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30B40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327F8C" w14:textId="066FE307" w:rsidR="00A232D3" w:rsidRDefault="00A232D3">
                              <w:pPr>
                                <w:pStyle w:val="NoSpacing"/>
                                <w:jc w:val="right"/>
                                <w:rPr>
                                  <w:color w:val="595959" w:themeColor="text1" w:themeTint="A6"/>
                                  <w:sz w:val="28"/>
                                  <w:szCs w:val="28"/>
                                </w:rPr>
                              </w:pPr>
                              <w:r>
                                <w:rPr>
                                  <w:color w:val="595959" w:themeColor="text1" w:themeTint="A6"/>
                                  <w:sz w:val="28"/>
                                  <w:szCs w:val="28"/>
                                </w:rPr>
                                <w:t xml:space="preserve">Lynea </w:t>
                              </w:r>
                              <w:proofErr w:type="spellStart"/>
                              <w:r>
                                <w:rPr>
                                  <w:color w:val="595959" w:themeColor="text1" w:themeTint="A6"/>
                                  <w:sz w:val="28"/>
                                  <w:szCs w:val="28"/>
                                </w:rPr>
                                <w:t>Sawarkar</w:t>
                              </w:r>
                              <w:proofErr w:type="spellEnd"/>
                            </w:p>
                          </w:sdtContent>
                        </w:sdt>
                        <w:p w14:paraId="0C541885" w14:textId="4C9F8E25" w:rsidR="00A232D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A232D3">
                                <w:rPr>
                                  <w:color w:val="595959" w:themeColor="text1" w:themeTint="A6"/>
                                  <w:sz w:val="18"/>
                                  <w:szCs w:val="18"/>
                                </w:rPr>
                                <w:t>NorQuest</w:t>
                              </w:r>
                              <w:proofErr w:type="spellEnd"/>
                              <w:r w:rsidR="00A232D3">
                                <w:rPr>
                                  <w:color w:val="595959" w:themeColor="text1" w:themeTint="A6"/>
                                  <w:sz w:val="18"/>
                                  <w:szCs w:val="18"/>
                                </w:rPr>
                                <w:t xml:space="preserve"> College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949C67" wp14:editId="0940FA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75B86" w14:textId="77777777" w:rsidR="00A232D3" w:rsidRDefault="00A232D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E6F22E8" w14:textId="67DE851B" w:rsidR="00A232D3" w:rsidRDefault="002D34D9">
                                    <w:pPr>
                                      <w:pStyle w:val="NoSpacing"/>
                                      <w:jc w:val="right"/>
                                      <w:rPr>
                                        <w:color w:val="595959" w:themeColor="text1" w:themeTint="A6"/>
                                        <w:sz w:val="20"/>
                                        <w:szCs w:val="20"/>
                                      </w:rPr>
                                    </w:pPr>
                                    <w:r>
                                      <w:rPr>
                                        <w:color w:val="595959" w:themeColor="text1" w:themeTint="A6"/>
                                        <w:sz w:val="20"/>
                                        <w:szCs w:val="20"/>
                                      </w:rPr>
                                      <w:t xml:space="preserve">This report analyzes energy spending patterns and the upgrade opportunities that can help customers save energy consumption and money. Using data from 26 different houses, we can see the most effective upgrades for each house and how much it will save them annually.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949C67"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BA75B86" w14:textId="77777777" w:rsidR="00A232D3" w:rsidRDefault="00A232D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E6F22E8" w14:textId="67DE851B" w:rsidR="00A232D3" w:rsidRDefault="002D34D9">
                              <w:pPr>
                                <w:pStyle w:val="NoSpacing"/>
                                <w:jc w:val="right"/>
                                <w:rPr>
                                  <w:color w:val="595959" w:themeColor="text1" w:themeTint="A6"/>
                                  <w:sz w:val="20"/>
                                  <w:szCs w:val="20"/>
                                </w:rPr>
                              </w:pPr>
                              <w:r>
                                <w:rPr>
                                  <w:color w:val="595959" w:themeColor="text1" w:themeTint="A6"/>
                                  <w:sz w:val="20"/>
                                  <w:szCs w:val="20"/>
                                </w:rPr>
                                <w:t xml:space="preserve">This report analyzes energy spending patterns and the upgrade opportunities that can help customers save energy consumption and money. Using data from 26 different houses, we can see the most effective upgrades for each house and how much it will save them annually.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C5AE60" wp14:editId="66BF50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5F27C" w14:textId="5FF9975E" w:rsidR="00A232D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34D9">
                                      <w:rPr>
                                        <w:caps/>
                                        <w:color w:val="4472C4" w:themeColor="accent1"/>
                                        <w:sz w:val="64"/>
                                        <w:szCs w:val="64"/>
                                      </w:rPr>
                                      <w:t>Energy costs and saving potential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544028" w14:textId="6D41EF85" w:rsidR="00A232D3" w:rsidRDefault="002D34D9">
                                    <w:pPr>
                                      <w:jc w:val="right"/>
                                      <w:rPr>
                                        <w:smallCaps/>
                                        <w:color w:val="404040" w:themeColor="text1" w:themeTint="BF"/>
                                        <w:sz w:val="36"/>
                                        <w:szCs w:val="36"/>
                                      </w:rPr>
                                    </w:pPr>
                                    <w:r>
                                      <w:rPr>
                                        <w:color w:val="404040" w:themeColor="text1" w:themeTint="BF"/>
                                        <w:sz w:val="36"/>
                                        <w:szCs w:val="36"/>
                                      </w:rPr>
                                      <w:t>Analyzing Spending Patterns and Upgrade Impact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C5AE6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A5F27C" w14:textId="5FF9975E" w:rsidR="00A232D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34D9">
                                <w:rPr>
                                  <w:caps/>
                                  <w:color w:val="4472C4" w:themeColor="accent1"/>
                                  <w:sz w:val="64"/>
                                  <w:szCs w:val="64"/>
                                </w:rPr>
                                <w:t>Energy costs and saving potential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544028" w14:textId="6D41EF85" w:rsidR="00A232D3" w:rsidRDefault="002D34D9">
                              <w:pPr>
                                <w:jc w:val="right"/>
                                <w:rPr>
                                  <w:smallCaps/>
                                  <w:color w:val="404040" w:themeColor="text1" w:themeTint="BF"/>
                                  <w:sz w:val="36"/>
                                  <w:szCs w:val="36"/>
                                </w:rPr>
                              </w:pPr>
                              <w:r>
                                <w:rPr>
                                  <w:color w:val="404040" w:themeColor="text1" w:themeTint="BF"/>
                                  <w:sz w:val="36"/>
                                  <w:szCs w:val="36"/>
                                </w:rPr>
                                <w:t>Analyzing Spending Patterns and Upgrade Impact</w:t>
                              </w:r>
                            </w:p>
                          </w:sdtContent>
                        </w:sdt>
                      </w:txbxContent>
                    </v:textbox>
                    <w10:wrap type="square" anchorx="page" anchory="page"/>
                  </v:shape>
                </w:pict>
              </mc:Fallback>
            </mc:AlternateContent>
          </w:r>
        </w:p>
        <w:p w14:paraId="23C4FD28" w14:textId="5487A2DE" w:rsidR="00A232D3" w:rsidRDefault="00A232D3">
          <w:r>
            <w:br w:type="page"/>
          </w:r>
        </w:p>
      </w:sdtContent>
    </w:sdt>
    <w:sdt>
      <w:sdtPr>
        <w:rPr>
          <w:rFonts w:asciiTheme="minorHAnsi" w:eastAsiaTheme="minorHAnsi" w:hAnsiTheme="minorHAnsi" w:cstheme="minorBidi"/>
          <w:color w:val="auto"/>
          <w:kern w:val="2"/>
          <w:sz w:val="22"/>
          <w:szCs w:val="22"/>
          <w14:ligatures w14:val="standardContextual"/>
        </w:rPr>
        <w:id w:val="-1479378685"/>
        <w:docPartObj>
          <w:docPartGallery w:val="Table of Contents"/>
          <w:docPartUnique/>
        </w:docPartObj>
      </w:sdtPr>
      <w:sdtEndPr>
        <w:rPr>
          <w:b/>
          <w:bCs/>
          <w:noProof/>
        </w:rPr>
      </w:sdtEndPr>
      <w:sdtContent>
        <w:p w14:paraId="7F666B8A" w14:textId="246864A2" w:rsidR="002D34D9" w:rsidRDefault="002D34D9">
          <w:pPr>
            <w:pStyle w:val="TOCHeading"/>
          </w:pPr>
          <w:r>
            <w:t>Table of Contents</w:t>
          </w:r>
        </w:p>
        <w:p w14:paraId="6501CF33" w14:textId="254AE04B" w:rsidR="00DF1F5A" w:rsidRDefault="002D34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697271" w:history="1">
            <w:r w:rsidR="00DF1F5A" w:rsidRPr="00AD6D9C">
              <w:rPr>
                <w:rStyle w:val="Hyperlink"/>
                <w:noProof/>
              </w:rPr>
              <w:t>Table of Figures</w:t>
            </w:r>
            <w:r w:rsidR="00DF1F5A">
              <w:rPr>
                <w:noProof/>
                <w:webHidden/>
              </w:rPr>
              <w:tab/>
            </w:r>
            <w:r w:rsidR="00DF1F5A">
              <w:rPr>
                <w:noProof/>
                <w:webHidden/>
              </w:rPr>
              <w:fldChar w:fldCharType="begin"/>
            </w:r>
            <w:r w:rsidR="00DF1F5A">
              <w:rPr>
                <w:noProof/>
                <w:webHidden/>
              </w:rPr>
              <w:instrText xml:space="preserve"> PAGEREF _Toc181697271 \h </w:instrText>
            </w:r>
            <w:r w:rsidR="00DF1F5A">
              <w:rPr>
                <w:noProof/>
                <w:webHidden/>
              </w:rPr>
            </w:r>
            <w:r w:rsidR="00DF1F5A">
              <w:rPr>
                <w:noProof/>
                <w:webHidden/>
              </w:rPr>
              <w:fldChar w:fldCharType="separate"/>
            </w:r>
            <w:r w:rsidR="00DF1F5A">
              <w:rPr>
                <w:noProof/>
                <w:webHidden/>
              </w:rPr>
              <w:t>1</w:t>
            </w:r>
            <w:r w:rsidR="00DF1F5A">
              <w:rPr>
                <w:noProof/>
                <w:webHidden/>
              </w:rPr>
              <w:fldChar w:fldCharType="end"/>
            </w:r>
          </w:hyperlink>
        </w:p>
        <w:p w14:paraId="1176C84C" w14:textId="54CA80C9" w:rsidR="00DF1F5A" w:rsidRDefault="00000000">
          <w:pPr>
            <w:pStyle w:val="TOC1"/>
            <w:tabs>
              <w:tab w:val="right" w:leader="dot" w:pos="9350"/>
            </w:tabs>
            <w:rPr>
              <w:rFonts w:eastAsiaTheme="minorEastAsia"/>
              <w:noProof/>
            </w:rPr>
          </w:pPr>
          <w:hyperlink w:anchor="_Toc181697272" w:history="1">
            <w:r w:rsidR="00DF1F5A" w:rsidRPr="00AD6D9C">
              <w:rPr>
                <w:rStyle w:val="Hyperlink"/>
                <w:noProof/>
              </w:rPr>
              <w:t>Introduction</w:t>
            </w:r>
            <w:r w:rsidR="00DF1F5A">
              <w:rPr>
                <w:noProof/>
                <w:webHidden/>
              </w:rPr>
              <w:tab/>
            </w:r>
            <w:r w:rsidR="00DF1F5A">
              <w:rPr>
                <w:noProof/>
                <w:webHidden/>
              </w:rPr>
              <w:fldChar w:fldCharType="begin"/>
            </w:r>
            <w:r w:rsidR="00DF1F5A">
              <w:rPr>
                <w:noProof/>
                <w:webHidden/>
              </w:rPr>
              <w:instrText xml:space="preserve"> PAGEREF _Toc181697272 \h </w:instrText>
            </w:r>
            <w:r w:rsidR="00DF1F5A">
              <w:rPr>
                <w:noProof/>
                <w:webHidden/>
              </w:rPr>
            </w:r>
            <w:r w:rsidR="00DF1F5A">
              <w:rPr>
                <w:noProof/>
                <w:webHidden/>
              </w:rPr>
              <w:fldChar w:fldCharType="separate"/>
            </w:r>
            <w:r w:rsidR="00DF1F5A">
              <w:rPr>
                <w:noProof/>
                <w:webHidden/>
              </w:rPr>
              <w:t>2</w:t>
            </w:r>
            <w:r w:rsidR="00DF1F5A">
              <w:rPr>
                <w:noProof/>
                <w:webHidden/>
              </w:rPr>
              <w:fldChar w:fldCharType="end"/>
            </w:r>
          </w:hyperlink>
        </w:p>
        <w:p w14:paraId="14EECD40" w14:textId="5F86B4EC" w:rsidR="00DF1F5A" w:rsidRDefault="00000000">
          <w:pPr>
            <w:pStyle w:val="TOC1"/>
            <w:tabs>
              <w:tab w:val="right" w:leader="dot" w:pos="9350"/>
            </w:tabs>
            <w:rPr>
              <w:rFonts w:eastAsiaTheme="minorEastAsia"/>
              <w:noProof/>
            </w:rPr>
          </w:pPr>
          <w:hyperlink w:anchor="_Toc181697273" w:history="1">
            <w:r w:rsidR="00DF1F5A" w:rsidRPr="00AD6D9C">
              <w:rPr>
                <w:rStyle w:val="Hyperlink"/>
                <w:noProof/>
              </w:rPr>
              <w:t>Amount currently spent on space heating.</w:t>
            </w:r>
            <w:r w:rsidR="00DF1F5A">
              <w:rPr>
                <w:noProof/>
                <w:webHidden/>
              </w:rPr>
              <w:tab/>
            </w:r>
            <w:r w:rsidR="00DF1F5A">
              <w:rPr>
                <w:noProof/>
                <w:webHidden/>
              </w:rPr>
              <w:fldChar w:fldCharType="begin"/>
            </w:r>
            <w:r w:rsidR="00DF1F5A">
              <w:rPr>
                <w:noProof/>
                <w:webHidden/>
              </w:rPr>
              <w:instrText xml:space="preserve"> PAGEREF _Toc181697273 \h </w:instrText>
            </w:r>
            <w:r w:rsidR="00DF1F5A">
              <w:rPr>
                <w:noProof/>
                <w:webHidden/>
              </w:rPr>
            </w:r>
            <w:r w:rsidR="00DF1F5A">
              <w:rPr>
                <w:noProof/>
                <w:webHidden/>
              </w:rPr>
              <w:fldChar w:fldCharType="separate"/>
            </w:r>
            <w:r w:rsidR="00DF1F5A">
              <w:rPr>
                <w:noProof/>
                <w:webHidden/>
              </w:rPr>
              <w:t>2</w:t>
            </w:r>
            <w:r w:rsidR="00DF1F5A">
              <w:rPr>
                <w:noProof/>
                <w:webHidden/>
              </w:rPr>
              <w:fldChar w:fldCharType="end"/>
            </w:r>
          </w:hyperlink>
        </w:p>
        <w:p w14:paraId="2844C839" w14:textId="03B46B25" w:rsidR="00DF1F5A" w:rsidRDefault="00000000">
          <w:pPr>
            <w:pStyle w:val="TOC1"/>
            <w:tabs>
              <w:tab w:val="right" w:leader="dot" w:pos="9350"/>
            </w:tabs>
            <w:rPr>
              <w:rFonts w:eastAsiaTheme="minorEastAsia"/>
              <w:noProof/>
            </w:rPr>
          </w:pPr>
          <w:hyperlink w:anchor="_Toc181697274" w:history="1">
            <w:r w:rsidR="00DF1F5A" w:rsidRPr="00AD6D9C">
              <w:rPr>
                <w:rStyle w:val="Hyperlink"/>
                <w:noProof/>
              </w:rPr>
              <w:t>Savings after installing a new furnace.</w:t>
            </w:r>
            <w:r w:rsidR="00DF1F5A">
              <w:rPr>
                <w:noProof/>
                <w:webHidden/>
              </w:rPr>
              <w:tab/>
            </w:r>
            <w:r w:rsidR="00DF1F5A">
              <w:rPr>
                <w:noProof/>
                <w:webHidden/>
              </w:rPr>
              <w:fldChar w:fldCharType="begin"/>
            </w:r>
            <w:r w:rsidR="00DF1F5A">
              <w:rPr>
                <w:noProof/>
                <w:webHidden/>
              </w:rPr>
              <w:instrText xml:space="preserve"> PAGEREF _Toc181697274 \h </w:instrText>
            </w:r>
            <w:r w:rsidR="00DF1F5A">
              <w:rPr>
                <w:noProof/>
                <w:webHidden/>
              </w:rPr>
            </w:r>
            <w:r w:rsidR="00DF1F5A">
              <w:rPr>
                <w:noProof/>
                <w:webHidden/>
              </w:rPr>
              <w:fldChar w:fldCharType="separate"/>
            </w:r>
            <w:r w:rsidR="00DF1F5A">
              <w:rPr>
                <w:noProof/>
                <w:webHidden/>
              </w:rPr>
              <w:t>2</w:t>
            </w:r>
            <w:r w:rsidR="00DF1F5A">
              <w:rPr>
                <w:noProof/>
                <w:webHidden/>
              </w:rPr>
              <w:fldChar w:fldCharType="end"/>
            </w:r>
          </w:hyperlink>
        </w:p>
        <w:p w14:paraId="71C2007B" w14:textId="2DDF988E" w:rsidR="00DF1F5A" w:rsidRDefault="00000000">
          <w:pPr>
            <w:pStyle w:val="TOC1"/>
            <w:tabs>
              <w:tab w:val="right" w:leader="dot" w:pos="9350"/>
            </w:tabs>
            <w:rPr>
              <w:rFonts w:eastAsiaTheme="minorEastAsia"/>
              <w:noProof/>
            </w:rPr>
          </w:pPr>
          <w:hyperlink w:anchor="_Toc181697275" w:history="1">
            <w:r w:rsidR="00DF1F5A" w:rsidRPr="00AD6D9C">
              <w:rPr>
                <w:rStyle w:val="Hyperlink"/>
                <w:noProof/>
              </w:rPr>
              <w:t>House with the highest energy consumption.</w:t>
            </w:r>
            <w:r w:rsidR="00DF1F5A">
              <w:rPr>
                <w:noProof/>
                <w:webHidden/>
              </w:rPr>
              <w:tab/>
            </w:r>
            <w:r w:rsidR="00DF1F5A">
              <w:rPr>
                <w:noProof/>
                <w:webHidden/>
              </w:rPr>
              <w:fldChar w:fldCharType="begin"/>
            </w:r>
            <w:r w:rsidR="00DF1F5A">
              <w:rPr>
                <w:noProof/>
                <w:webHidden/>
              </w:rPr>
              <w:instrText xml:space="preserve"> PAGEREF _Toc181697275 \h </w:instrText>
            </w:r>
            <w:r w:rsidR="00DF1F5A">
              <w:rPr>
                <w:noProof/>
                <w:webHidden/>
              </w:rPr>
            </w:r>
            <w:r w:rsidR="00DF1F5A">
              <w:rPr>
                <w:noProof/>
                <w:webHidden/>
              </w:rPr>
              <w:fldChar w:fldCharType="separate"/>
            </w:r>
            <w:r w:rsidR="00DF1F5A">
              <w:rPr>
                <w:noProof/>
                <w:webHidden/>
              </w:rPr>
              <w:t>3</w:t>
            </w:r>
            <w:r w:rsidR="00DF1F5A">
              <w:rPr>
                <w:noProof/>
                <w:webHidden/>
              </w:rPr>
              <w:fldChar w:fldCharType="end"/>
            </w:r>
          </w:hyperlink>
        </w:p>
        <w:p w14:paraId="3A995D5A" w14:textId="66063366" w:rsidR="00DF1F5A" w:rsidRDefault="00000000">
          <w:pPr>
            <w:pStyle w:val="TOC1"/>
            <w:tabs>
              <w:tab w:val="right" w:leader="dot" w:pos="9350"/>
            </w:tabs>
            <w:rPr>
              <w:rFonts w:eastAsiaTheme="minorEastAsia"/>
              <w:noProof/>
            </w:rPr>
          </w:pPr>
          <w:hyperlink w:anchor="_Toc181697276" w:history="1">
            <w:r w:rsidR="00DF1F5A" w:rsidRPr="00AD6D9C">
              <w:rPr>
                <w:rStyle w:val="Hyperlink"/>
                <w:noProof/>
              </w:rPr>
              <w:t>House with the lowest energy consumption.</w:t>
            </w:r>
            <w:r w:rsidR="00DF1F5A">
              <w:rPr>
                <w:noProof/>
                <w:webHidden/>
              </w:rPr>
              <w:tab/>
            </w:r>
            <w:r w:rsidR="00DF1F5A">
              <w:rPr>
                <w:noProof/>
                <w:webHidden/>
              </w:rPr>
              <w:fldChar w:fldCharType="begin"/>
            </w:r>
            <w:r w:rsidR="00DF1F5A">
              <w:rPr>
                <w:noProof/>
                <w:webHidden/>
              </w:rPr>
              <w:instrText xml:space="preserve"> PAGEREF _Toc181697276 \h </w:instrText>
            </w:r>
            <w:r w:rsidR="00DF1F5A">
              <w:rPr>
                <w:noProof/>
                <w:webHidden/>
              </w:rPr>
            </w:r>
            <w:r w:rsidR="00DF1F5A">
              <w:rPr>
                <w:noProof/>
                <w:webHidden/>
              </w:rPr>
              <w:fldChar w:fldCharType="separate"/>
            </w:r>
            <w:r w:rsidR="00DF1F5A">
              <w:rPr>
                <w:noProof/>
                <w:webHidden/>
              </w:rPr>
              <w:t>3</w:t>
            </w:r>
            <w:r w:rsidR="00DF1F5A">
              <w:rPr>
                <w:noProof/>
                <w:webHidden/>
              </w:rPr>
              <w:fldChar w:fldCharType="end"/>
            </w:r>
          </w:hyperlink>
        </w:p>
        <w:p w14:paraId="289F2A7A" w14:textId="0F0007AA" w:rsidR="00DF1F5A" w:rsidRDefault="00000000">
          <w:pPr>
            <w:pStyle w:val="TOC1"/>
            <w:tabs>
              <w:tab w:val="right" w:leader="dot" w:pos="9350"/>
            </w:tabs>
            <w:rPr>
              <w:rFonts w:eastAsiaTheme="minorEastAsia"/>
              <w:noProof/>
            </w:rPr>
          </w:pPr>
          <w:hyperlink w:anchor="_Toc181697277" w:history="1">
            <w:r w:rsidR="00DF1F5A" w:rsidRPr="00AD6D9C">
              <w:rPr>
                <w:rStyle w:val="Hyperlink"/>
                <w:noProof/>
              </w:rPr>
              <w:t>Houses with the highest saving potential.</w:t>
            </w:r>
            <w:r w:rsidR="00DF1F5A">
              <w:rPr>
                <w:noProof/>
                <w:webHidden/>
              </w:rPr>
              <w:tab/>
            </w:r>
            <w:r w:rsidR="00DF1F5A">
              <w:rPr>
                <w:noProof/>
                <w:webHidden/>
              </w:rPr>
              <w:fldChar w:fldCharType="begin"/>
            </w:r>
            <w:r w:rsidR="00DF1F5A">
              <w:rPr>
                <w:noProof/>
                <w:webHidden/>
              </w:rPr>
              <w:instrText xml:space="preserve"> PAGEREF _Toc181697277 \h </w:instrText>
            </w:r>
            <w:r w:rsidR="00DF1F5A">
              <w:rPr>
                <w:noProof/>
                <w:webHidden/>
              </w:rPr>
            </w:r>
            <w:r w:rsidR="00DF1F5A">
              <w:rPr>
                <w:noProof/>
                <w:webHidden/>
              </w:rPr>
              <w:fldChar w:fldCharType="separate"/>
            </w:r>
            <w:r w:rsidR="00DF1F5A">
              <w:rPr>
                <w:noProof/>
                <w:webHidden/>
              </w:rPr>
              <w:t>4</w:t>
            </w:r>
            <w:r w:rsidR="00DF1F5A">
              <w:rPr>
                <w:noProof/>
                <w:webHidden/>
              </w:rPr>
              <w:fldChar w:fldCharType="end"/>
            </w:r>
          </w:hyperlink>
        </w:p>
        <w:p w14:paraId="173879DB" w14:textId="7D2D498E" w:rsidR="002D34D9" w:rsidRDefault="002D34D9">
          <w:r>
            <w:rPr>
              <w:b/>
              <w:bCs/>
              <w:noProof/>
            </w:rPr>
            <w:fldChar w:fldCharType="end"/>
          </w:r>
        </w:p>
      </w:sdtContent>
    </w:sdt>
    <w:p w14:paraId="32EF0EE1" w14:textId="77777777" w:rsidR="00DF1F5A" w:rsidRDefault="00DF1F5A">
      <w:pPr>
        <w:pStyle w:val="TableofFigures"/>
        <w:tabs>
          <w:tab w:val="right" w:leader="dot" w:pos="9350"/>
        </w:tabs>
      </w:pPr>
      <w:bookmarkStart w:id="0" w:name="_Toc181694551"/>
    </w:p>
    <w:p w14:paraId="4EB32BEF" w14:textId="7B98987D" w:rsidR="00DF1F5A" w:rsidRDefault="00DF1F5A" w:rsidP="00DF1F5A">
      <w:pPr>
        <w:pStyle w:val="Heading1"/>
      </w:pPr>
      <w:bookmarkStart w:id="1" w:name="_Toc181697271"/>
      <w:r>
        <w:t>Table of Figures</w:t>
      </w:r>
      <w:bookmarkEnd w:id="1"/>
    </w:p>
    <w:p w14:paraId="3F525230" w14:textId="181A942C" w:rsidR="00DF1F5A" w:rsidRDefault="00DF1F5A" w:rsidP="00DF1F5A">
      <w:pPr>
        <w:pStyle w:val="TableofFigures"/>
        <w:tabs>
          <w:tab w:val="right" w:leader="dot" w:pos="9350"/>
        </w:tabs>
        <w:spacing w:line="360" w:lineRule="auto"/>
        <w:rPr>
          <w:rFonts w:eastAsiaTheme="minorEastAsia"/>
          <w:noProof/>
        </w:rPr>
      </w:pPr>
      <w:r>
        <w:fldChar w:fldCharType="begin"/>
      </w:r>
      <w:r>
        <w:instrText xml:space="preserve"> TOC \t "Caption" \c </w:instrText>
      </w:r>
      <w:r>
        <w:fldChar w:fldCharType="separate"/>
      </w:r>
      <w:r>
        <w:rPr>
          <w:noProof/>
        </w:rPr>
        <w:t>Figure 1. Current amount spent on space heating.</w:t>
      </w:r>
      <w:r>
        <w:rPr>
          <w:noProof/>
        </w:rPr>
        <w:tab/>
      </w:r>
      <w:r>
        <w:rPr>
          <w:noProof/>
        </w:rPr>
        <w:fldChar w:fldCharType="begin"/>
      </w:r>
      <w:r>
        <w:rPr>
          <w:noProof/>
        </w:rPr>
        <w:instrText xml:space="preserve"> PAGEREF _Toc181697197 \h </w:instrText>
      </w:r>
      <w:r>
        <w:rPr>
          <w:noProof/>
        </w:rPr>
      </w:r>
      <w:r>
        <w:rPr>
          <w:noProof/>
        </w:rPr>
        <w:fldChar w:fldCharType="separate"/>
      </w:r>
      <w:r>
        <w:rPr>
          <w:noProof/>
        </w:rPr>
        <w:t>2</w:t>
      </w:r>
      <w:r>
        <w:rPr>
          <w:noProof/>
        </w:rPr>
        <w:fldChar w:fldCharType="end"/>
      </w:r>
    </w:p>
    <w:p w14:paraId="5427CADC" w14:textId="0E2DD92B" w:rsidR="00DF1F5A" w:rsidRDefault="00DF1F5A" w:rsidP="00DF1F5A">
      <w:pPr>
        <w:pStyle w:val="TableofFigures"/>
        <w:tabs>
          <w:tab w:val="right" w:leader="dot" w:pos="9350"/>
        </w:tabs>
        <w:spacing w:line="360" w:lineRule="auto"/>
        <w:rPr>
          <w:rFonts w:eastAsiaTheme="minorEastAsia"/>
          <w:noProof/>
        </w:rPr>
      </w:pPr>
      <w:r>
        <w:rPr>
          <w:noProof/>
        </w:rPr>
        <w:t>Figure 2. Amount saved after installing new furnaces.</w:t>
      </w:r>
      <w:r>
        <w:rPr>
          <w:noProof/>
        </w:rPr>
        <w:tab/>
      </w:r>
      <w:r>
        <w:rPr>
          <w:noProof/>
        </w:rPr>
        <w:fldChar w:fldCharType="begin"/>
      </w:r>
      <w:r>
        <w:rPr>
          <w:noProof/>
        </w:rPr>
        <w:instrText xml:space="preserve"> PAGEREF _Toc181697198 \h </w:instrText>
      </w:r>
      <w:r>
        <w:rPr>
          <w:noProof/>
        </w:rPr>
      </w:r>
      <w:r>
        <w:rPr>
          <w:noProof/>
        </w:rPr>
        <w:fldChar w:fldCharType="separate"/>
      </w:r>
      <w:r>
        <w:rPr>
          <w:noProof/>
        </w:rPr>
        <w:t>2</w:t>
      </w:r>
      <w:r>
        <w:rPr>
          <w:noProof/>
        </w:rPr>
        <w:fldChar w:fldCharType="end"/>
      </w:r>
    </w:p>
    <w:p w14:paraId="159E4872" w14:textId="6BD5BC91" w:rsidR="00DF1F5A" w:rsidRDefault="00DF1F5A" w:rsidP="00DF1F5A">
      <w:pPr>
        <w:pStyle w:val="TableofFigures"/>
        <w:tabs>
          <w:tab w:val="right" w:leader="dot" w:pos="9350"/>
        </w:tabs>
        <w:spacing w:line="360" w:lineRule="auto"/>
        <w:rPr>
          <w:rFonts w:eastAsiaTheme="minorEastAsia"/>
          <w:noProof/>
        </w:rPr>
      </w:pPr>
      <w:r>
        <w:rPr>
          <w:noProof/>
        </w:rPr>
        <w:t>Figure 3. House consuming the most energy.</w:t>
      </w:r>
      <w:r>
        <w:rPr>
          <w:noProof/>
        </w:rPr>
        <w:tab/>
      </w:r>
      <w:r>
        <w:rPr>
          <w:noProof/>
        </w:rPr>
        <w:fldChar w:fldCharType="begin"/>
      </w:r>
      <w:r>
        <w:rPr>
          <w:noProof/>
        </w:rPr>
        <w:instrText xml:space="preserve"> PAGEREF _Toc181697199 \h </w:instrText>
      </w:r>
      <w:r>
        <w:rPr>
          <w:noProof/>
        </w:rPr>
      </w:r>
      <w:r>
        <w:rPr>
          <w:noProof/>
        </w:rPr>
        <w:fldChar w:fldCharType="separate"/>
      </w:r>
      <w:r>
        <w:rPr>
          <w:noProof/>
        </w:rPr>
        <w:t>3</w:t>
      </w:r>
      <w:r>
        <w:rPr>
          <w:noProof/>
        </w:rPr>
        <w:fldChar w:fldCharType="end"/>
      </w:r>
    </w:p>
    <w:p w14:paraId="744DEDD1" w14:textId="350DFCCC" w:rsidR="00DF1F5A" w:rsidRDefault="00DF1F5A" w:rsidP="00DF1F5A">
      <w:pPr>
        <w:pStyle w:val="TableofFigures"/>
        <w:tabs>
          <w:tab w:val="right" w:leader="dot" w:pos="9350"/>
        </w:tabs>
        <w:spacing w:line="360" w:lineRule="auto"/>
        <w:rPr>
          <w:rFonts w:eastAsiaTheme="minorEastAsia"/>
          <w:noProof/>
        </w:rPr>
      </w:pPr>
      <w:r>
        <w:rPr>
          <w:noProof/>
        </w:rPr>
        <w:t>Figure 4. House consuming the least energy.</w:t>
      </w:r>
      <w:r>
        <w:rPr>
          <w:noProof/>
        </w:rPr>
        <w:tab/>
      </w:r>
      <w:r>
        <w:rPr>
          <w:noProof/>
        </w:rPr>
        <w:fldChar w:fldCharType="begin"/>
      </w:r>
      <w:r>
        <w:rPr>
          <w:noProof/>
        </w:rPr>
        <w:instrText xml:space="preserve"> PAGEREF _Toc181697200 \h </w:instrText>
      </w:r>
      <w:r>
        <w:rPr>
          <w:noProof/>
        </w:rPr>
      </w:r>
      <w:r>
        <w:rPr>
          <w:noProof/>
        </w:rPr>
        <w:fldChar w:fldCharType="separate"/>
      </w:r>
      <w:r>
        <w:rPr>
          <w:noProof/>
        </w:rPr>
        <w:t>3</w:t>
      </w:r>
      <w:r>
        <w:rPr>
          <w:noProof/>
        </w:rPr>
        <w:fldChar w:fldCharType="end"/>
      </w:r>
    </w:p>
    <w:p w14:paraId="6CA951CD" w14:textId="0408E671" w:rsidR="00DF1F5A" w:rsidRDefault="00DF1F5A" w:rsidP="00DF1F5A">
      <w:pPr>
        <w:pStyle w:val="TableofFigures"/>
        <w:tabs>
          <w:tab w:val="right" w:leader="dot" w:pos="9350"/>
        </w:tabs>
        <w:spacing w:line="360" w:lineRule="auto"/>
        <w:rPr>
          <w:rFonts w:eastAsiaTheme="minorEastAsia"/>
          <w:noProof/>
        </w:rPr>
      </w:pPr>
      <w:r>
        <w:rPr>
          <w:noProof/>
        </w:rPr>
        <w:t>Figure 5. Top 5 houses that would save the most after installing new furnaces.</w:t>
      </w:r>
      <w:r>
        <w:rPr>
          <w:noProof/>
        </w:rPr>
        <w:tab/>
      </w:r>
      <w:r>
        <w:rPr>
          <w:noProof/>
        </w:rPr>
        <w:fldChar w:fldCharType="begin"/>
      </w:r>
      <w:r>
        <w:rPr>
          <w:noProof/>
        </w:rPr>
        <w:instrText xml:space="preserve"> PAGEREF _Toc181697201 \h </w:instrText>
      </w:r>
      <w:r>
        <w:rPr>
          <w:noProof/>
        </w:rPr>
      </w:r>
      <w:r>
        <w:rPr>
          <w:noProof/>
        </w:rPr>
        <w:fldChar w:fldCharType="separate"/>
      </w:r>
      <w:r>
        <w:rPr>
          <w:noProof/>
        </w:rPr>
        <w:t>4</w:t>
      </w:r>
      <w:r>
        <w:rPr>
          <w:noProof/>
        </w:rPr>
        <w:fldChar w:fldCharType="end"/>
      </w:r>
    </w:p>
    <w:p w14:paraId="33A85CAE" w14:textId="36B40E73" w:rsidR="00DF1F5A" w:rsidRDefault="00DF1F5A" w:rsidP="00DF1F5A">
      <w:pPr>
        <w:spacing w:line="360" w:lineRule="auto"/>
        <w:rPr>
          <w:rFonts w:asciiTheme="majorHAnsi" w:eastAsiaTheme="majorEastAsia" w:hAnsiTheme="majorHAnsi" w:cstheme="majorBidi"/>
          <w:color w:val="2F5496" w:themeColor="accent1" w:themeShade="BF"/>
          <w:sz w:val="32"/>
          <w:szCs w:val="32"/>
        </w:rPr>
      </w:pPr>
      <w:r>
        <w:fldChar w:fldCharType="end"/>
      </w:r>
      <w:r>
        <w:br w:type="page"/>
      </w:r>
    </w:p>
    <w:p w14:paraId="57BC30CB" w14:textId="1B80B4E4" w:rsidR="00555A3C" w:rsidRDefault="00555A3C" w:rsidP="00555A3C">
      <w:pPr>
        <w:pStyle w:val="Heading1"/>
      </w:pPr>
      <w:bookmarkStart w:id="2" w:name="_Toc181697272"/>
      <w:r>
        <w:lastRenderedPageBreak/>
        <w:t>Introduction</w:t>
      </w:r>
      <w:bookmarkEnd w:id="0"/>
      <w:bookmarkEnd w:id="2"/>
    </w:p>
    <w:p w14:paraId="1A2538B6" w14:textId="38A73F80" w:rsidR="00555A3C" w:rsidRPr="00555A3C" w:rsidRDefault="00555A3C" w:rsidP="00555A3C">
      <w:r>
        <w:t xml:space="preserve">Furnace upgrades can reduce the amount of energy consumption and </w:t>
      </w:r>
      <w:r w:rsidR="002D34D9">
        <w:t xml:space="preserve">the amount that the consumer spends. This report shows the amount that houses are spending on their energy consumption and illustrates the most effective ways for each house to save. </w:t>
      </w:r>
    </w:p>
    <w:p w14:paraId="5A30F22E" w14:textId="5CB567E6" w:rsidR="00F277F8" w:rsidRDefault="00A232D3" w:rsidP="00A232D3">
      <w:pPr>
        <w:pStyle w:val="Heading1"/>
      </w:pPr>
      <w:bookmarkStart w:id="3" w:name="_Toc181694552"/>
      <w:bookmarkStart w:id="4" w:name="_Toc181697273"/>
      <w:r>
        <w:t xml:space="preserve">Amount currently spent on </w:t>
      </w:r>
      <w:r w:rsidR="00A61E65">
        <w:t>s</w:t>
      </w:r>
      <w:r>
        <w:t xml:space="preserve">pace </w:t>
      </w:r>
      <w:bookmarkEnd w:id="3"/>
      <w:r w:rsidR="00A61E65">
        <w:t>heating.</w:t>
      </w:r>
      <w:bookmarkEnd w:id="4"/>
    </w:p>
    <w:p w14:paraId="11F066DD" w14:textId="1A809DAD" w:rsidR="000415DD" w:rsidRDefault="00A61E65" w:rsidP="00A232D3">
      <w:r>
        <w:t>When we look at how much energy the 26 houses assessed are using on space heating, we can see that they have a combined total of 2166 GJ/year, showing that they spend $2069 annually.</w:t>
      </w:r>
    </w:p>
    <w:p w14:paraId="01BE42FD" w14:textId="59D712F7" w:rsidR="000415DD" w:rsidRDefault="007D1FE1" w:rsidP="000415DD">
      <w:pPr>
        <w:keepNext/>
      </w:pPr>
      <w:r>
        <w:rPr>
          <w:noProof/>
        </w:rPr>
        <w:drawing>
          <wp:inline distT="0" distB="0" distL="0" distR="0" wp14:anchorId="2AFF738F" wp14:editId="35CA9685">
            <wp:extent cx="3451225" cy="1941313"/>
            <wp:effectExtent l="0" t="0" r="0" b="1905"/>
            <wp:docPr id="113148538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85386" name="Picture 1" descr="A close-up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6958" cy="1967038"/>
                    </a:xfrm>
                    <a:prstGeom prst="rect">
                      <a:avLst/>
                    </a:prstGeom>
                  </pic:spPr>
                </pic:pic>
              </a:graphicData>
            </a:graphic>
          </wp:inline>
        </w:drawing>
      </w:r>
    </w:p>
    <w:p w14:paraId="05EADF1D" w14:textId="0CE6C347" w:rsidR="00A232D3" w:rsidRDefault="000415DD" w:rsidP="000415DD">
      <w:pPr>
        <w:pStyle w:val="Caption"/>
      </w:pPr>
      <w:bookmarkStart w:id="5" w:name="_Toc181694642"/>
      <w:bookmarkStart w:id="6" w:name="_Toc181697197"/>
      <w:r>
        <w:t xml:space="preserve">Figure </w:t>
      </w:r>
      <w:r>
        <w:fldChar w:fldCharType="begin"/>
      </w:r>
      <w:r>
        <w:instrText xml:space="preserve"> SEQ Figure \* ARABIC </w:instrText>
      </w:r>
      <w:r>
        <w:fldChar w:fldCharType="separate"/>
      </w:r>
      <w:r w:rsidR="00555A3C">
        <w:rPr>
          <w:noProof/>
        </w:rPr>
        <w:t>1</w:t>
      </w:r>
      <w:r>
        <w:fldChar w:fldCharType="end"/>
      </w:r>
      <w:r>
        <w:t xml:space="preserve">. Current amount spent on space </w:t>
      </w:r>
      <w:r w:rsidR="000953AE">
        <w:t>heating.</w:t>
      </w:r>
      <w:bookmarkEnd w:id="5"/>
      <w:bookmarkEnd w:id="6"/>
    </w:p>
    <w:p w14:paraId="37393A2A" w14:textId="6FCF97BC" w:rsidR="000953AE" w:rsidRDefault="00A61E65" w:rsidP="000953AE">
      <w:pPr>
        <w:pStyle w:val="Heading1"/>
      </w:pPr>
      <w:bookmarkStart w:id="7" w:name="_Toc181694553"/>
      <w:bookmarkStart w:id="8" w:name="_Toc181697274"/>
      <w:r>
        <w:t>Savings</w:t>
      </w:r>
      <w:r w:rsidR="000953AE">
        <w:t xml:space="preserve"> after installing a </w:t>
      </w:r>
      <w:r>
        <w:t>n</w:t>
      </w:r>
      <w:r w:rsidR="000953AE">
        <w:t xml:space="preserve">ew </w:t>
      </w:r>
      <w:bookmarkEnd w:id="7"/>
      <w:r>
        <w:t>furnace.</w:t>
      </w:r>
      <w:bookmarkEnd w:id="8"/>
    </w:p>
    <w:p w14:paraId="37E96E22" w14:textId="09CD5B8A" w:rsidR="000953AE" w:rsidRDefault="00A61E65" w:rsidP="000953AE">
      <w:r>
        <w:t>When we combine all 26 houses, we can see that there would be a potential savings of $2,415 if they all installed a new furnace.</w:t>
      </w:r>
    </w:p>
    <w:p w14:paraId="229A010D" w14:textId="16256D2E" w:rsidR="000953AE" w:rsidRDefault="007D1FE1" w:rsidP="000953AE">
      <w:pPr>
        <w:keepNext/>
      </w:pPr>
      <w:r>
        <w:rPr>
          <w:noProof/>
        </w:rPr>
        <w:drawing>
          <wp:inline distT="0" distB="0" distL="0" distR="0" wp14:anchorId="34DA3D53" wp14:editId="0D6D510A">
            <wp:extent cx="3451275" cy="1941342"/>
            <wp:effectExtent l="0" t="0" r="0" b="1905"/>
            <wp:docPr id="712967829" name="Picture 2" descr="A graph and a red mark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67829" name="Picture 2" descr="A graph and a red mark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0649" cy="1969115"/>
                    </a:xfrm>
                    <a:prstGeom prst="rect">
                      <a:avLst/>
                    </a:prstGeom>
                  </pic:spPr>
                </pic:pic>
              </a:graphicData>
            </a:graphic>
          </wp:inline>
        </w:drawing>
      </w:r>
    </w:p>
    <w:p w14:paraId="52D6CA99" w14:textId="7E1BA334" w:rsidR="000953AE" w:rsidRDefault="000953AE" w:rsidP="000953AE">
      <w:pPr>
        <w:pStyle w:val="Caption"/>
      </w:pPr>
      <w:bookmarkStart w:id="9" w:name="_Toc181694643"/>
      <w:bookmarkStart w:id="10" w:name="_Toc181697198"/>
      <w:r>
        <w:t xml:space="preserve">Figure </w:t>
      </w:r>
      <w:r>
        <w:fldChar w:fldCharType="begin"/>
      </w:r>
      <w:r>
        <w:instrText xml:space="preserve"> SEQ Figure \* ARABIC </w:instrText>
      </w:r>
      <w:r>
        <w:fldChar w:fldCharType="separate"/>
      </w:r>
      <w:r w:rsidR="00555A3C">
        <w:rPr>
          <w:noProof/>
        </w:rPr>
        <w:t>2</w:t>
      </w:r>
      <w:r>
        <w:fldChar w:fldCharType="end"/>
      </w:r>
      <w:r>
        <w:t>. Amount saved after installing new furnaces.</w:t>
      </w:r>
      <w:bookmarkEnd w:id="9"/>
      <w:bookmarkEnd w:id="10"/>
    </w:p>
    <w:p w14:paraId="3D16FB3E" w14:textId="77777777" w:rsidR="00DF1F5A" w:rsidRDefault="00DF1F5A">
      <w:pPr>
        <w:rPr>
          <w:rFonts w:asciiTheme="majorHAnsi" w:eastAsiaTheme="majorEastAsia" w:hAnsiTheme="majorHAnsi" w:cstheme="majorBidi"/>
          <w:color w:val="2F5496" w:themeColor="accent1" w:themeShade="BF"/>
          <w:sz w:val="32"/>
          <w:szCs w:val="32"/>
        </w:rPr>
      </w:pPr>
      <w:bookmarkStart w:id="11" w:name="_Toc181694554"/>
      <w:r>
        <w:br w:type="page"/>
      </w:r>
    </w:p>
    <w:p w14:paraId="0F94DCFE" w14:textId="79D6B627" w:rsidR="000953AE" w:rsidRDefault="000953AE" w:rsidP="000953AE">
      <w:pPr>
        <w:pStyle w:val="Heading1"/>
      </w:pPr>
      <w:bookmarkStart w:id="12" w:name="_Toc181697275"/>
      <w:r>
        <w:lastRenderedPageBreak/>
        <w:t xml:space="preserve">House </w:t>
      </w:r>
      <w:bookmarkEnd w:id="11"/>
      <w:r w:rsidR="00A61E65">
        <w:t>with the highest energy consumption.</w:t>
      </w:r>
      <w:bookmarkEnd w:id="12"/>
    </w:p>
    <w:p w14:paraId="76DE17A7" w14:textId="2AC953CB" w:rsidR="000953AE" w:rsidRDefault="001C75F9" w:rsidP="000953AE">
      <w:r>
        <w:t>Currently, the house with the highest energy consumption is house 15. We can see that they use 306 GJ/year and that costs them $292 annually.</w:t>
      </w:r>
    </w:p>
    <w:p w14:paraId="293B2668" w14:textId="0D4001B2" w:rsidR="000953AE" w:rsidRDefault="007D1FE1" w:rsidP="000953AE">
      <w:pPr>
        <w:keepNext/>
      </w:pPr>
      <w:r>
        <w:rPr>
          <w:noProof/>
        </w:rPr>
        <w:drawing>
          <wp:inline distT="0" distB="0" distL="0" distR="0" wp14:anchorId="6B8DD424" wp14:editId="76E36A2E">
            <wp:extent cx="3516923" cy="1978270"/>
            <wp:effectExtent l="0" t="0" r="7620" b="3175"/>
            <wp:docPr id="6538143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1433" name="Picture 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8272" cy="2001529"/>
                    </a:xfrm>
                    <a:prstGeom prst="rect">
                      <a:avLst/>
                    </a:prstGeom>
                  </pic:spPr>
                </pic:pic>
              </a:graphicData>
            </a:graphic>
          </wp:inline>
        </w:drawing>
      </w:r>
    </w:p>
    <w:p w14:paraId="1D61609D" w14:textId="09374908" w:rsidR="000953AE" w:rsidRDefault="000953AE" w:rsidP="000953AE">
      <w:pPr>
        <w:pStyle w:val="Caption"/>
      </w:pPr>
      <w:bookmarkStart w:id="13" w:name="_Toc181694644"/>
      <w:bookmarkStart w:id="14" w:name="_Toc181697199"/>
      <w:r>
        <w:t xml:space="preserve">Figure </w:t>
      </w:r>
      <w:r>
        <w:fldChar w:fldCharType="begin"/>
      </w:r>
      <w:r>
        <w:instrText xml:space="preserve"> SEQ Figure \* ARABIC </w:instrText>
      </w:r>
      <w:r>
        <w:fldChar w:fldCharType="separate"/>
      </w:r>
      <w:r w:rsidR="00555A3C">
        <w:rPr>
          <w:noProof/>
        </w:rPr>
        <w:t>3</w:t>
      </w:r>
      <w:r>
        <w:fldChar w:fldCharType="end"/>
      </w:r>
      <w:r>
        <w:t>. House consuming the most energy.</w:t>
      </w:r>
      <w:bookmarkEnd w:id="13"/>
      <w:bookmarkEnd w:id="14"/>
    </w:p>
    <w:p w14:paraId="5393E3F8" w14:textId="49499FF0" w:rsidR="000953AE" w:rsidRDefault="000953AE" w:rsidP="000953AE">
      <w:pPr>
        <w:pStyle w:val="Heading1"/>
      </w:pPr>
      <w:bookmarkStart w:id="15" w:name="_Toc181694555"/>
      <w:bookmarkStart w:id="16" w:name="_Toc181697276"/>
      <w:r>
        <w:t xml:space="preserve">House </w:t>
      </w:r>
      <w:bookmarkEnd w:id="15"/>
      <w:r w:rsidR="00A61E65">
        <w:t>with the lowest energy consumption.</w:t>
      </w:r>
      <w:bookmarkEnd w:id="16"/>
    </w:p>
    <w:p w14:paraId="2468A5F9" w14:textId="768591B4" w:rsidR="000953AE" w:rsidRPr="000953AE" w:rsidRDefault="000953AE" w:rsidP="000953AE">
      <w:r>
        <w:t xml:space="preserve">The house that is </w:t>
      </w:r>
      <w:r w:rsidR="001C75F9">
        <w:t xml:space="preserve">currently </w:t>
      </w:r>
      <w:r>
        <w:t>using the least amount of energy is house 20. They use 158 GJ/year which costs them $151.</w:t>
      </w:r>
    </w:p>
    <w:p w14:paraId="53D872B7" w14:textId="34A401A8" w:rsidR="000953AE" w:rsidRDefault="007D1FE1" w:rsidP="000953AE">
      <w:pPr>
        <w:keepNext/>
      </w:pPr>
      <w:r>
        <w:rPr>
          <w:noProof/>
        </w:rPr>
        <w:drawing>
          <wp:inline distT="0" distB="0" distL="0" distR="0" wp14:anchorId="12E054AA" wp14:editId="6150E162">
            <wp:extent cx="3453618" cy="1942661"/>
            <wp:effectExtent l="0" t="0" r="0" b="635"/>
            <wp:docPr id="27344417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4173" name="Picture 4"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3531" cy="1959487"/>
                    </a:xfrm>
                    <a:prstGeom prst="rect">
                      <a:avLst/>
                    </a:prstGeom>
                  </pic:spPr>
                </pic:pic>
              </a:graphicData>
            </a:graphic>
          </wp:inline>
        </w:drawing>
      </w:r>
    </w:p>
    <w:p w14:paraId="2126CC4F" w14:textId="5C8DD04B" w:rsidR="000953AE" w:rsidRDefault="000953AE" w:rsidP="000953AE">
      <w:pPr>
        <w:pStyle w:val="Caption"/>
      </w:pPr>
      <w:bookmarkStart w:id="17" w:name="_Toc181694645"/>
      <w:bookmarkStart w:id="18" w:name="_Toc181697200"/>
      <w:r>
        <w:t xml:space="preserve">Figure </w:t>
      </w:r>
      <w:r>
        <w:fldChar w:fldCharType="begin"/>
      </w:r>
      <w:r>
        <w:instrText xml:space="preserve"> SEQ Figure \* ARABIC </w:instrText>
      </w:r>
      <w:r>
        <w:fldChar w:fldCharType="separate"/>
      </w:r>
      <w:r w:rsidR="00555A3C">
        <w:rPr>
          <w:noProof/>
        </w:rPr>
        <w:t>4</w:t>
      </w:r>
      <w:r>
        <w:fldChar w:fldCharType="end"/>
      </w:r>
      <w:r>
        <w:t>. House consuming the least energy.</w:t>
      </w:r>
      <w:bookmarkEnd w:id="17"/>
      <w:bookmarkEnd w:id="18"/>
    </w:p>
    <w:p w14:paraId="6C82035B" w14:textId="77777777" w:rsidR="00DF1F5A" w:rsidRDefault="00DF1F5A">
      <w:pPr>
        <w:rPr>
          <w:rFonts w:asciiTheme="majorHAnsi" w:eastAsiaTheme="majorEastAsia" w:hAnsiTheme="majorHAnsi" w:cstheme="majorBidi"/>
          <w:color w:val="2F5496" w:themeColor="accent1" w:themeShade="BF"/>
          <w:sz w:val="32"/>
          <w:szCs w:val="32"/>
        </w:rPr>
      </w:pPr>
      <w:bookmarkStart w:id="19" w:name="_Toc181694556"/>
      <w:r>
        <w:br w:type="page"/>
      </w:r>
    </w:p>
    <w:p w14:paraId="26DF1F43" w14:textId="35B143C7" w:rsidR="000953AE" w:rsidRDefault="000953AE" w:rsidP="000953AE">
      <w:pPr>
        <w:pStyle w:val="Heading1"/>
      </w:pPr>
      <w:bookmarkStart w:id="20" w:name="_Toc181697277"/>
      <w:r>
        <w:lastRenderedPageBreak/>
        <w:t>Houses</w:t>
      </w:r>
      <w:bookmarkEnd w:id="19"/>
      <w:r w:rsidR="00A61E65">
        <w:t xml:space="preserve"> with the highest saving potential.</w:t>
      </w:r>
      <w:bookmarkEnd w:id="20"/>
    </w:p>
    <w:p w14:paraId="3DA57D98" w14:textId="172B633D" w:rsidR="000953AE" w:rsidRDefault="000953AE" w:rsidP="000953AE">
      <w:r>
        <w:t>The houses that would save the most money if they installed new furnaces</w:t>
      </w:r>
      <w:r w:rsidR="001C75F9">
        <w:t>, starting with the highest savings,</w:t>
      </w:r>
      <w:r>
        <w:t xml:space="preserve"> incl</w:t>
      </w:r>
      <w:r w:rsidR="00555A3C">
        <w:t xml:space="preserve">ude house 6, 15, 16, 18, and 1. These 5 houses combined would save 687 GJ/year and would save them a combined total of $656. </w:t>
      </w:r>
    </w:p>
    <w:p w14:paraId="7F4BA4BA" w14:textId="747D6865" w:rsidR="00555A3C" w:rsidRDefault="007D1FE1" w:rsidP="00555A3C">
      <w:pPr>
        <w:keepNext/>
      </w:pPr>
      <w:r>
        <w:rPr>
          <w:noProof/>
        </w:rPr>
        <w:drawing>
          <wp:inline distT="0" distB="0" distL="0" distR="0" wp14:anchorId="0A1ADAA3" wp14:editId="29CABA11">
            <wp:extent cx="3526301" cy="1983544"/>
            <wp:effectExtent l="0" t="0" r="0" b="0"/>
            <wp:docPr id="103333724" name="Picture 5" descr="A graph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724" name="Picture 5" descr="A graph with numbers and a red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1799" cy="2003511"/>
                    </a:xfrm>
                    <a:prstGeom prst="rect">
                      <a:avLst/>
                    </a:prstGeom>
                  </pic:spPr>
                </pic:pic>
              </a:graphicData>
            </a:graphic>
          </wp:inline>
        </w:drawing>
      </w:r>
    </w:p>
    <w:p w14:paraId="2D09F5CF" w14:textId="3CECC4E9" w:rsidR="00555A3C" w:rsidRDefault="00555A3C" w:rsidP="00555A3C">
      <w:pPr>
        <w:pStyle w:val="Caption"/>
      </w:pPr>
      <w:bookmarkStart w:id="21" w:name="_Toc181694646"/>
      <w:bookmarkStart w:id="22" w:name="_Toc181697201"/>
      <w:r>
        <w:t xml:space="preserve">Figure </w:t>
      </w:r>
      <w:r>
        <w:fldChar w:fldCharType="begin"/>
      </w:r>
      <w:r>
        <w:instrText xml:space="preserve"> SEQ Figure \* ARABIC </w:instrText>
      </w:r>
      <w:r>
        <w:fldChar w:fldCharType="separate"/>
      </w:r>
      <w:r>
        <w:rPr>
          <w:noProof/>
        </w:rPr>
        <w:t>5</w:t>
      </w:r>
      <w:r>
        <w:fldChar w:fldCharType="end"/>
      </w:r>
      <w:r>
        <w:t>. Top 5 houses that would save the most after installing new furnaces.</w:t>
      </w:r>
      <w:bookmarkEnd w:id="21"/>
      <w:bookmarkEnd w:id="22"/>
    </w:p>
    <w:p w14:paraId="4CD0C069" w14:textId="77777777" w:rsidR="000953AE" w:rsidRPr="000953AE" w:rsidRDefault="000953AE" w:rsidP="000953AE"/>
    <w:p w14:paraId="29189935" w14:textId="77777777" w:rsidR="000953AE" w:rsidRPr="000953AE" w:rsidRDefault="000953AE" w:rsidP="000953AE"/>
    <w:sectPr w:rsidR="000953AE" w:rsidRPr="000953AE" w:rsidSect="00A232D3">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404E9" w14:textId="77777777" w:rsidR="006C02DF" w:rsidRDefault="006C02DF" w:rsidP="002D34D9">
      <w:pPr>
        <w:spacing w:after="0" w:line="240" w:lineRule="auto"/>
      </w:pPr>
      <w:r>
        <w:separator/>
      </w:r>
    </w:p>
  </w:endnote>
  <w:endnote w:type="continuationSeparator" w:id="0">
    <w:p w14:paraId="0A2E6145" w14:textId="77777777" w:rsidR="006C02DF" w:rsidRDefault="006C02DF" w:rsidP="002D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136920"/>
      <w:docPartObj>
        <w:docPartGallery w:val="Page Numbers (Bottom of Page)"/>
        <w:docPartUnique/>
      </w:docPartObj>
    </w:sdtPr>
    <w:sdtEndPr>
      <w:rPr>
        <w:noProof/>
      </w:rPr>
    </w:sdtEndPr>
    <w:sdtContent>
      <w:p w14:paraId="722BDFE0" w14:textId="4A86C785" w:rsidR="002D34D9" w:rsidRDefault="002D3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D2D39" w14:textId="77777777" w:rsidR="002D34D9" w:rsidRDefault="002D3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3D49" w14:textId="77777777" w:rsidR="006C02DF" w:rsidRDefault="006C02DF" w:rsidP="002D34D9">
      <w:pPr>
        <w:spacing w:after="0" w:line="240" w:lineRule="auto"/>
      </w:pPr>
      <w:r>
        <w:separator/>
      </w:r>
    </w:p>
  </w:footnote>
  <w:footnote w:type="continuationSeparator" w:id="0">
    <w:p w14:paraId="0C059CE8" w14:textId="77777777" w:rsidR="006C02DF" w:rsidRDefault="006C02DF" w:rsidP="002D3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D3"/>
    <w:rsid w:val="000415DD"/>
    <w:rsid w:val="000953AE"/>
    <w:rsid w:val="0013685C"/>
    <w:rsid w:val="001C75F9"/>
    <w:rsid w:val="002D34D9"/>
    <w:rsid w:val="00555A3C"/>
    <w:rsid w:val="006C02DF"/>
    <w:rsid w:val="007D1FE1"/>
    <w:rsid w:val="008E1A9D"/>
    <w:rsid w:val="009D28F5"/>
    <w:rsid w:val="00A232D3"/>
    <w:rsid w:val="00A61E65"/>
    <w:rsid w:val="00DF1F5A"/>
    <w:rsid w:val="00F2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559B"/>
  <w15:chartTrackingRefBased/>
  <w15:docId w15:val="{43583FFD-2BFD-4157-B7E6-CF8BC791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32D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232D3"/>
    <w:rPr>
      <w:rFonts w:eastAsiaTheme="minorEastAsia"/>
      <w:kern w:val="0"/>
      <w14:ligatures w14:val="none"/>
    </w:rPr>
  </w:style>
  <w:style w:type="character" w:customStyle="1" w:styleId="Heading1Char">
    <w:name w:val="Heading 1 Char"/>
    <w:basedOn w:val="DefaultParagraphFont"/>
    <w:link w:val="Heading1"/>
    <w:uiPriority w:val="9"/>
    <w:rsid w:val="00A232D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415D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D34D9"/>
    <w:pPr>
      <w:outlineLvl w:val="9"/>
    </w:pPr>
    <w:rPr>
      <w:kern w:val="0"/>
      <w14:ligatures w14:val="none"/>
    </w:rPr>
  </w:style>
  <w:style w:type="paragraph" w:styleId="TOC1">
    <w:name w:val="toc 1"/>
    <w:basedOn w:val="Normal"/>
    <w:next w:val="Normal"/>
    <w:autoRedefine/>
    <w:uiPriority w:val="39"/>
    <w:unhideWhenUsed/>
    <w:rsid w:val="002D34D9"/>
    <w:pPr>
      <w:spacing w:after="100"/>
    </w:pPr>
  </w:style>
  <w:style w:type="character" w:styleId="Hyperlink">
    <w:name w:val="Hyperlink"/>
    <w:basedOn w:val="DefaultParagraphFont"/>
    <w:uiPriority w:val="99"/>
    <w:unhideWhenUsed/>
    <w:rsid w:val="002D34D9"/>
    <w:rPr>
      <w:color w:val="0563C1" w:themeColor="hyperlink"/>
      <w:u w:val="single"/>
    </w:rPr>
  </w:style>
  <w:style w:type="paragraph" w:styleId="Header">
    <w:name w:val="header"/>
    <w:basedOn w:val="Normal"/>
    <w:link w:val="HeaderChar"/>
    <w:uiPriority w:val="99"/>
    <w:unhideWhenUsed/>
    <w:rsid w:val="002D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4D9"/>
  </w:style>
  <w:style w:type="paragraph" w:styleId="Footer">
    <w:name w:val="footer"/>
    <w:basedOn w:val="Normal"/>
    <w:link w:val="FooterChar"/>
    <w:uiPriority w:val="99"/>
    <w:unhideWhenUsed/>
    <w:rsid w:val="002D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D9"/>
  </w:style>
  <w:style w:type="paragraph" w:styleId="TableofFigures">
    <w:name w:val="table of figures"/>
    <w:basedOn w:val="Normal"/>
    <w:next w:val="Normal"/>
    <w:uiPriority w:val="99"/>
    <w:unhideWhenUsed/>
    <w:rsid w:val="002D34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analyzes energy spending patterns and the upgrade opportunities that can help customers save energy consumption and money. Using data from 26 different houses, we can see the most effective upgrades for each house and how much it will save them annually. </Abstract>
  <CompanyAddress/>
  <CompanyPhone/>
  <CompanyFax/>
  <CompanyEmail>NorQuest College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D4FE6-A02A-4D6F-8746-30270559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Energy costs and saving potential</vt:lpstr>
    </vt:vector>
  </TitlesOfParts>
  <Company>NorQuest College</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costs and saving potential</dc:title>
  <dc:subject>Analyzing Spending Patterns and Upgrade Impact</dc:subject>
  <dc:creator>Lynea Sawarkar</dc:creator>
  <cp:keywords/>
  <dc:description/>
  <cp:lastModifiedBy>Lynea Velthuizen</cp:lastModifiedBy>
  <cp:revision>5</cp:revision>
  <dcterms:created xsi:type="dcterms:W3CDTF">2024-11-05T16:31:00Z</dcterms:created>
  <dcterms:modified xsi:type="dcterms:W3CDTF">2024-11-06T21:15:00Z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2024-11-05T17:29:44Z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426fa0b2-11ae-4608-b905-249563d2aa69</vt:lpwstr>
  </property>
  <property fmtid="{D5CDD505-2E9C-101B-9397-08002B2CF9AE}" pid="8" name="MSIP_Label_724e6ac5-0e84-491c-8838-b11844917f54_ContentBits">
    <vt:lpwstr>0</vt:lpwstr>
  </property>
</Properties>
</file>