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D2FD2" w14:textId="77777777" w:rsidR="00BC3C62" w:rsidRDefault="00BC3C62" w:rsidP="00BC3C62">
      <w:r>
        <w:rPr>
          <w:b/>
          <w:bCs/>
          <w:sz w:val="28"/>
          <w:szCs w:val="28"/>
        </w:rPr>
        <w:t>Specifiche della realtà d’interesse espresse in linguaggio naturale.</w:t>
      </w:r>
      <w:r>
        <w:rPr>
          <w:b/>
          <w:bCs/>
        </w:rPr>
        <w:br/>
      </w:r>
      <w:r>
        <w:br/>
        <w:t>Si vuole realizzare un’applicazione per la gestione di un sistema di distribuzione e vendita di videogiochi in formato digitale. Tale applicazione dovrà registrare le informazioni riguardanti gli utenti appartenenti al sistema e i videogiochi associati ad esso. Essa dovrà, inoltre, permettere l’acquisto e la pubblicazione di videogiochi da parte di utenti. Gli utenti che hanno comprato un videogioco hanno la possibilità di scrivere una recensione a cui è associata una valutazione numerica.</w:t>
      </w:r>
    </w:p>
    <w:p w14:paraId="48F06EA5" w14:textId="77777777" w:rsidR="00BC3C62" w:rsidRDefault="00BC3C62" w:rsidP="00BC3C6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Gestione dei videogiochi</w:t>
      </w:r>
    </w:p>
    <w:p w14:paraId="4AD1843C" w14:textId="77777777" w:rsidR="00BC3C62" w:rsidRDefault="00BC3C62" w:rsidP="00BC3C62">
      <w:pPr>
        <w:pStyle w:val="Paragrafoelenco"/>
        <w:numPr>
          <w:ilvl w:val="1"/>
          <w:numId w:val="1"/>
        </w:numPr>
      </w:pPr>
      <w:r>
        <w:t>Acquisto di un videogioco</w:t>
      </w:r>
    </w:p>
    <w:p w14:paraId="62CAD8E5" w14:textId="77777777" w:rsidR="00BC3C62" w:rsidRDefault="00BC3C62" w:rsidP="00BC3C62">
      <w:pPr>
        <w:pStyle w:val="Paragrafoelenco"/>
        <w:numPr>
          <w:ilvl w:val="1"/>
          <w:numId w:val="1"/>
        </w:numPr>
      </w:pPr>
      <w:r>
        <w:t>Pubblicazione di un videogioco</w:t>
      </w:r>
    </w:p>
    <w:p w14:paraId="1AEFC700" w14:textId="77777777" w:rsidR="00BC3C62" w:rsidRDefault="00BC3C62" w:rsidP="00BC3C62">
      <w:pPr>
        <w:pStyle w:val="Paragrafoelenco"/>
        <w:numPr>
          <w:ilvl w:val="1"/>
          <w:numId w:val="1"/>
        </w:numPr>
      </w:pPr>
      <w:r>
        <w:t xml:space="preserve">Pubblicazione di una recensione </w:t>
      </w:r>
    </w:p>
    <w:p w14:paraId="7BB1FD80" w14:textId="77777777" w:rsidR="00BC3C62" w:rsidRDefault="00BC3C62" w:rsidP="00BC3C62">
      <w:r>
        <w:t>Occorre gestire le seguenti macro-operazioni:</w:t>
      </w:r>
    </w:p>
    <w:p w14:paraId="765701AC" w14:textId="77777777" w:rsidR="00BC3C62" w:rsidRDefault="00BC3C62" w:rsidP="00BC3C62">
      <w:pPr>
        <w:pStyle w:val="Paragrafoelenco"/>
        <w:numPr>
          <w:ilvl w:val="0"/>
          <w:numId w:val="2"/>
        </w:numPr>
      </w:pPr>
      <w:r>
        <w:t>Registrazione dei dati relativi alle operazioni effettuate sui videogiochi.</w:t>
      </w:r>
    </w:p>
    <w:p w14:paraId="02E80C2A" w14:textId="77777777" w:rsidR="00BC3C62" w:rsidRDefault="00BC3C62" w:rsidP="00BC3C62">
      <w:pPr>
        <w:pStyle w:val="Paragrafoelenco"/>
        <w:numPr>
          <w:ilvl w:val="0"/>
          <w:numId w:val="2"/>
        </w:numPr>
      </w:pPr>
      <w:r>
        <w:t>Registrazione dei dati relativi agli utenti.</w:t>
      </w:r>
    </w:p>
    <w:p w14:paraId="1B27514C" w14:textId="77777777" w:rsidR="00BC3C62" w:rsidRDefault="00BC3C62" w:rsidP="00BC3C62">
      <w:pPr>
        <w:pStyle w:val="Paragrafoelenco"/>
        <w:numPr>
          <w:ilvl w:val="0"/>
          <w:numId w:val="2"/>
        </w:numPr>
      </w:pPr>
      <w:r>
        <w:t>Registrazione dei dati relativi alle recensioni.</w:t>
      </w:r>
    </w:p>
    <w:p w14:paraId="4E668044" w14:textId="77777777" w:rsidR="00BC3C62" w:rsidRDefault="00BC3C62" w:rsidP="00BC3C62">
      <w:pPr>
        <w:pStyle w:val="Paragrafoelenco"/>
        <w:numPr>
          <w:ilvl w:val="0"/>
          <w:numId w:val="2"/>
        </w:numPr>
      </w:pPr>
      <w:r>
        <w:t>Pianificazione degli acquisti e pubblicazioni.</w:t>
      </w:r>
    </w:p>
    <w:p w14:paraId="4D538F43" w14:textId="77777777" w:rsidR="00BC3C62" w:rsidRDefault="00BC3C62" w:rsidP="00BC3C62">
      <w:r>
        <w:t>Per gli utenti, rappresentiamo i dati anagrafici (Nome, Cognome), l’e-mail, la password ed un nome profilo.</w:t>
      </w:r>
      <w:r>
        <w:br/>
        <w:t>Ogni utente può identificarsi come cliente del sistema o sviluppatore di un prodotto attraverso un codice identificativo alfa-numerico.</w:t>
      </w:r>
    </w:p>
    <w:p w14:paraId="19ABE006" w14:textId="77777777" w:rsidR="00BC3C62" w:rsidRDefault="00BC3C62" w:rsidP="00BC3C62">
      <w:r>
        <w:t>Per gli utenti che sono clienti del sistema, rappresentiamo il numero di acquisti, se ce ne sono.</w:t>
      </w:r>
      <w:r>
        <w:br/>
        <w:t>Per gli utenti che sono sviluppatori, rappresentiamo il nome della casa di produzione.</w:t>
      </w:r>
    </w:p>
    <w:p w14:paraId="71BE021F" w14:textId="77777777" w:rsidR="00BC3C62" w:rsidRDefault="00BC3C62" w:rsidP="00BC3C62">
      <w:r>
        <w:t>Per i videogiochi, identificati con un codice alfa-numerico associato, rappresentiamo il titolo, la data di pubblicazione, requisiti hardware e software e il genere di appartenenza.</w:t>
      </w:r>
    </w:p>
    <w:p w14:paraId="21644517" w14:textId="77777777" w:rsidR="00BC3C62" w:rsidRDefault="00BC3C62" w:rsidP="00BC3C62">
      <w:r>
        <w:t>Per le recensioni, identificate con un codice alfa-numerico associato, rappresentiamo il contenuto, la valutazione numerica e la data di pubblicazione.</w:t>
      </w:r>
      <w:r>
        <w:br/>
      </w:r>
    </w:p>
    <w:tbl>
      <w:tblPr>
        <w:tblW w:w="85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0"/>
        <w:gridCol w:w="2140"/>
        <w:gridCol w:w="2140"/>
        <w:gridCol w:w="2140"/>
      </w:tblGrid>
      <w:tr w:rsidR="00BC3C62" w14:paraId="114A927A" w14:textId="77777777" w:rsidTr="00875F3A">
        <w:trPr>
          <w:trHeight w:val="30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B5781" w14:textId="77777777" w:rsidR="00BC3C62" w:rsidRDefault="00BC3C62" w:rsidP="00875F3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Termine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A2AB" w14:textId="77777777" w:rsidR="00BC3C62" w:rsidRDefault="00BC3C62" w:rsidP="00875F3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53372" w14:textId="77777777" w:rsidR="00BC3C62" w:rsidRDefault="00BC3C62" w:rsidP="00875F3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4E2A" w14:textId="77777777" w:rsidR="00BC3C62" w:rsidRDefault="00BC3C62" w:rsidP="00875F3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Collegamenti</w:t>
            </w:r>
          </w:p>
        </w:tc>
      </w:tr>
      <w:tr w:rsidR="00BC3C62" w14:paraId="35837D43" w14:textId="77777777" w:rsidTr="00875F3A">
        <w:trPr>
          <w:trHeight w:val="42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2177A" w14:textId="77777777" w:rsidR="00BC3C62" w:rsidRDefault="00BC3C62" w:rsidP="00875F3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Utente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B9643" w14:textId="77777777" w:rsidR="00BC3C62" w:rsidRDefault="00BC3C62" w:rsidP="00875F3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Utente coinvolto nell’acquisto o nello sviluppo di videogiochi. Può essere un cliente o uno sviluppatore.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5464" w14:textId="77777777" w:rsidR="00BC3C62" w:rsidRDefault="00BC3C62" w:rsidP="00875F3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Cliente, Sviluppatore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2682F" w14:textId="77777777" w:rsidR="00BC3C62" w:rsidRDefault="00BC3C62" w:rsidP="00875F3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Videogioco, Recensione</w:t>
            </w:r>
          </w:p>
        </w:tc>
      </w:tr>
      <w:tr w:rsidR="00BC3C62" w14:paraId="2E3CA924" w14:textId="77777777" w:rsidTr="00875F3A">
        <w:trPr>
          <w:trHeight w:val="437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30EF" w14:textId="77777777" w:rsidR="00BC3C62" w:rsidRDefault="00BC3C62" w:rsidP="00875F3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Videogioco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70024" w14:textId="77777777" w:rsidR="00BC3C62" w:rsidRDefault="00BC3C62" w:rsidP="00875F3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Prodotto digitale acquistabile e recensibile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D2B37" w14:textId="77777777" w:rsidR="00BC3C62" w:rsidRDefault="00BC3C62" w:rsidP="00875F3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Videogame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F910E" w14:textId="77777777" w:rsidR="00BC3C62" w:rsidRDefault="00BC3C62" w:rsidP="00875F3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Recensione, Utente</w:t>
            </w:r>
          </w:p>
        </w:tc>
      </w:tr>
      <w:tr w:rsidR="00BC3C62" w14:paraId="5A2634E8" w14:textId="77777777" w:rsidTr="00875F3A">
        <w:trPr>
          <w:trHeight w:val="413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1A8DC" w14:textId="77777777" w:rsidR="00BC3C62" w:rsidRDefault="00BC3C62" w:rsidP="00875F3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Recensione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7F782" w14:textId="77777777" w:rsidR="00BC3C62" w:rsidRDefault="00BC3C62" w:rsidP="00875F3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Recensione messa a disposizione all’acquisto di un videogioco.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0C2C" w14:textId="77777777" w:rsidR="00BC3C62" w:rsidRDefault="00BC3C62" w:rsidP="00875F3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Critica, Commento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B493" w14:textId="77777777" w:rsidR="00BC3C62" w:rsidRDefault="00BC3C62" w:rsidP="00875F3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Videogioco, Utente</w:t>
            </w:r>
          </w:p>
        </w:tc>
      </w:tr>
    </w:tbl>
    <w:p w14:paraId="057347DA" w14:textId="77777777" w:rsidR="00BC3C62" w:rsidRDefault="00BC3C62" w:rsidP="00BC3C62">
      <w:pPr>
        <w:rPr>
          <w:sz w:val="28"/>
          <w:szCs w:val="28"/>
        </w:rPr>
      </w:pPr>
    </w:p>
    <w:p w14:paraId="1152D93D" w14:textId="77777777" w:rsidR="00BC3C62" w:rsidRDefault="00BC3C62" w:rsidP="00BC3C62">
      <w:pPr>
        <w:rPr>
          <w:sz w:val="28"/>
          <w:szCs w:val="28"/>
        </w:rPr>
      </w:pPr>
    </w:p>
    <w:p w14:paraId="0FECCF45" w14:textId="329821BB" w:rsidR="00BC3C62" w:rsidRDefault="00BC3C62" w:rsidP="00BC3C62">
      <w:pPr>
        <w:rPr>
          <w:rFonts w:ascii="Corbel" w:eastAsiaTheme="minorHAnsi" w:hAnsi="Corbel"/>
        </w:rPr>
      </w:pPr>
      <w:r>
        <w:rPr>
          <w:sz w:val="28"/>
          <w:szCs w:val="28"/>
        </w:rPr>
        <w:lastRenderedPageBreak/>
        <w:t>Documentazione Schema E-R non ristrutturato</w:t>
      </w:r>
      <w:r>
        <w:rPr>
          <w:sz w:val="28"/>
          <w:szCs w:val="28"/>
        </w:rPr>
        <w:br/>
      </w:r>
      <w:r>
        <w:br/>
      </w:r>
      <w:r>
        <w:br/>
      </w:r>
      <w:r>
        <w:rPr>
          <w:noProof/>
        </w:rPr>
        <w:drawing>
          <wp:inline distT="0" distB="0" distL="0" distR="0" wp14:anchorId="51E316C1" wp14:editId="08B38EC6">
            <wp:extent cx="6120130" cy="4021455"/>
            <wp:effectExtent l="0" t="0" r="0" b="0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Immagine che contiene testo,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rFonts w:ascii="Corbel" w:hAnsi="Corbel"/>
        </w:rPr>
        <w:t>Vincoli</w:t>
      </w:r>
      <w:r>
        <w:rPr>
          <w:rFonts w:ascii="Corbel" w:hAnsi="Corbel"/>
        </w:rPr>
        <w:br/>
      </w:r>
      <w:r>
        <w:rPr>
          <w:rFonts w:ascii="Corbel" w:hAnsi="Corbel"/>
        </w:rPr>
        <w:br/>
        <w:t>E’ necessario l’acquisto di un videogioco per poterlo recensire.</w:t>
      </w:r>
      <w:r>
        <w:rPr>
          <w:rFonts w:ascii="Corbel" w:hAnsi="Corbel"/>
        </w:rPr>
        <w:br/>
        <w:t>La valutazione di un videogioco è espressa mediante un numero compreso tra 1 e 10.</w:t>
      </w:r>
      <w:r>
        <w:rPr>
          <w:rFonts w:ascii="Corbel" w:hAnsi="Corbel"/>
        </w:rPr>
        <w:br/>
        <w:t>.</w:t>
      </w:r>
      <w:r>
        <w:rPr>
          <w:rFonts w:ascii="Corbel" w:hAnsi="Corbel"/>
        </w:rPr>
        <w:br/>
        <w:t>Glossario</w:t>
      </w:r>
      <w:r>
        <w:rPr>
          <w:rFonts w:ascii="Corbel" w:hAnsi="Corbel"/>
        </w:rPr>
        <w:br/>
      </w:r>
    </w:p>
    <w:tbl>
      <w:tblPr>
        <w:tblStyle w:val="Grigliatabella"/>
        <w:tblW w:w="10330" w:type="dxa"/>
        <w:tblInd w:w="0" w:type="dxa"/>
        <w:tblLook w:val="04A0" w:firstRow="1" w:lastRow="0" w:firstColumn="1" w:lastColumn="0" w:noHBand="0" w:noVBand="1"/>
      </w:tblPr>
      <w:tblGrid>
        <w:gridCol w:w="1374"/>
        <w:gridCol w:w="883"/>
        <w:gridCol w:w="2224"/>
        <w:gridCol w:w="1949"/>
        <w:gridCol w:w="1319"/>
        <w:gridCol w:w="55"/>
        <w:gridCol w:w="10"/>
        <w:gridCol w:w="8"/>
        <w:gridCol w:w="984"/>
        <w:gridCol w:w="1524"/>
      </w:tblGrid>
      <w:tr w:rsidR="00BC3C62" w14:paraId="7029D966" w14:textId="77777777" w:rsidTr="00BC3C62">
        <w:trPr>
          <w:trHeight w:val="479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D845CA" w14:textId="77777777" w:rsidR="00BC3C62" w:rsidRDefault="00BC3C62">
            <w:pPr>
              <w:jc w:val="center"/>
              <w:rPr>
                <w:rFonts w:ascii="Corbel" w:hAnsi="Corbel"/>
                <w:sz w:val="36"/>
                <w:szCs w:val="36"/>
              </w:rPr>
            </w:pPr>
            <w:r>
              <w:rPr>
                <w:rFonts w:ascii="Corbel" w:hAnsi="Corbel"/>
                <w:sz w:val="36"/>
                <w:szCs w:val="36"/>
              </w:rPr>
              <w:t>Nome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FA00F2" w14:textId="77777777" w:rsidR="00BC3C62" w:rsidRDefault="00BC3C62">
            <w:pPr>
              <w:jc w:val="center"/>
              <w:rPr>
                <w:rFonts w:ascii="Corbel" w:hAnsi="Corbel"/>
                <w:sz w:val="36"/>
                <w:szCs w:val="36"/>
              </w:rPr>
            </w:pPr>
            <w:r>
              <w:rPr>
                <w:rFonts w:ascii="Corbel" w:hAnsi="Corbel"/>
                <w:sz w:val="36"/>
                <w:szCs w:val="36"/>
              </w:rPr>
              <w:t>Tipo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02FDFD" w14:textId="77777777" w:rsidR="00BC3C62" w:rsidRDefault="00BC3C62">
            <w:pPr>
              <w:jc w:val="center"/>
              <w:rPr>
                <w:rFonts w:ascii="Corbel" w:hAnsi="Corbel"/>
                <w:sz w:val="36"/>
                <w:szCs w:val="36"/>
              </w:rPr>
            </w:pPr>
            <w:r>
              <w:rPr>
                <w:rFonts w:ascii="Corbel" w:hAnsi="Corbel"/>
                <w:sz w:val="36"/>
                <w:szCs w:val="36"/>
              </w:rPr>
              <w:t>Identificatore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D67D9F" w14:textId="77777777" w:rsidR="00BC3C62" w:rsidRDefault="00BC3C62">
            <w:pPr>
              <w:jc w:val="center"/>
              <w:rPr>
                <w:rFonts w:ascii="Corbel" w:hAnsi="Corbel"/>
                <w:sz w:val="36"/>
                <w:szCs w:val="36"/>
              </w:rPr>
            </w:pPr>
            <w:r>
              <w:rPr>
                <w:rFonts w:ascii="Corbel" w:hAnsi="Corbel"/>
                <w:sz w:val="36"/>
                <w:szCs w:val="36"/>
              </w:rPr>
              <w:t>Descrizione</w:t>
            </w:r>
          </w:p>
        </w:tc>
        <w:tc>
          <w:tcPr>
            <w:tcW w:w="3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9E04C5" w14:textId="77777777" w:rsidR="00BC3C62" w:rsidRDefault="00BC3C62">
            <w:pPr>
              <w:jc w:val="center"/>
              <w:rPr>
                <w:rFonts w:ascii="Corbel" w:hAnsi="Corbel"/>
                <w:sz w:val="36"/>
                <w:szCs w:val="36"/>
              </w:rPr>
            </w:pPr>
            <w:r>
              <w:rPr>
                <w:rFonts w:ascii="Corbel" w:hAnsi="Corbel"/>
                <w:sz w:val="36"/>
                <w:szCs w:val="36"/>
              </w:rPr>
              <w:t>Attributi</w:t>
            </w:r>
          </w:p>
        </w:tc>
      </w:tr>
      <w:tr w:rsidR="00BC3C62" w14:paraId="664DEFE5" w14:textId="77777777" w:rsidTr="00BC3C62">
        <w:trPr>
          <w:trHeight w:val="130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041C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Utente</w:t>
            </w: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68F0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Entità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6C98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idUtente</w:t>
            </w:r>
          </w:p>
        </w:tc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DFE8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Utente generico del sistema di distribuzione.</w:t>
            </w: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2A398" w14:textId="77777777" w:rsidR="00BC3C62" w:rsidRDefault="00BC3C62">
            <w:pPr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Nome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ACFAA" w14:textId="77777777" w:rsidR="00BC3C62" w:rsidRDefault="00BC3C62">
            <w:pPr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Dominio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1D979C" w14:textId="77777777" w:rsidR="00BC3C62" w:rsidRDefault="00BC3C62">
            <w:pPr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Descrizione</w:t>
            </w:r>
          </w:p>
        </w:tc>
      </w:tr>
      <w:tr w:rsidR="00BC3C62" w14:paraId="38AD354D" w14:textId="77777777" w:rsidTr="00BC3C62">
        <w:trPr>
          <w:trHeight w:val="2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9152F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E829E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5B95F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54069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E03F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Nome</w:t>
            </w:r>
          </w:p>
        </w:tc>
        <w:tc>
          <w:tcPr>
            <w:tcW w:w="1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C480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46C1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Nome reale dell’utente.</w:t>
            </w:r>
          </w:p>
        </w:tc>
      </w:tr>
      <w:tr w:rsidR="00BC3C62" w14:paraId="166C27FB" w14:textId="77777777" w:rsidTr="00BC3C62">
        <w:trPr>
          <w:trHeight w:val="2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2A6FC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CED7B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F8304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209B1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B1F3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Cognome</w:t>
            </w:r>
          </w:p>
        </w:tc>
        <w:tc>
          <w:tcPr>
            <w:tcW w:w="1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B1A2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8571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Cognome reale dell’utente</w:t>
            </w:r>
          </w:p>
        </w:tc>
      </w:tr>
      <w:tr w:rsidR="00BC3C62" w14:paraId="417B10FC" w14:textId="77777777" w:rsidTr="00BC3C62">
        <w:trPr>
          <w:trHeight w:val="2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67930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3F857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AC32D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E5736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48AFF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E-mail</w:t>
            </w:r>
          </w:p>
        </w:tc>
        <w:tc>
          <w:tcPr>
            <w:tcW w:w="1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28A9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B4EF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E-mail dell’utente.</w:t>
            </w:r>
          </w:p>
        </w:tc>
      </w:tr>
      <w:tr w:rsidR="00BC3C62" w14:paraId="14E00D4A" w14:textId="77777777" w:rsidTr="00BC3C62">
        <w:trPr>
          <w:trHeight w:val="2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77D6C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364F6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50B35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C1EE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7A7D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Codice</w:t>
            </w:r>
            <w:r>
              <w:rPr>
                <w:rFonts w:ascii="Corbel" w:hAnsi="Corbel"/>
                <w:sz w:val="20"/>
                <w:szCs w:val="20"/>
              </w:rPr>
              <w:br/>
              <w:t>Fiscale</w:t>
            </w:r>
          </w:p>
        </w:tc>
        <w:tc>
          <w:tcPr>
            <w:tcW w:w="1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6DBA4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D36E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Codice fiscale dell’utente.</w:t>
            </w:r>
          </w:p>
        </w:tc>
      </w:tr>
      <w:tr w:rsidR="00BC3C62" w14:paraId="01574F27" w14:textId="77777777" w:rsidTr="00BC3C62">
        <w:trPr>
          <w:trHeight w:val="2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79B1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62C6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9404B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42230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53F8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Password</w:t>
            </w:r>
          </w:p>
        </w:tc>
        <w:tc>
          <w:tcPr>
            <w:tcW w:w="1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2457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EFE0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Password per accedere al sistema.</w:t>
            </w:r>
          </w:p>
        </w:tc>
      </w:tr>
      <w:tr w:rsidR="00BC3C62" w14:paraId="2146AE28" w14:textId="77777777" w:rsidTr="00BC3C62">
        <w:trPr>
          <w:trHeight w:val="2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43881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5C39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6ADE4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9E858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35853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Nome Profilo</w:t>
            </w:r>
          </w:p>
        </w:tc>
        <w:tc>
          <w:tcPr>
            <w:tcW w:w="1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058A0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97F7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Nome Profilo per </w:t>
            </w:r>
            <w:r>
              <w:rPr>
                <w:rFonts w:ascii="Corbel" w:hAnsi="Corbel"/>
                <w:sz w:val="20"/>
                <w:szCs w:val="20"/>
              </w:rPr>
              <w:lastRenderedPageBreak/>
              <w:t>l’identificazione sul sistema.</w:t>
            </w:r>
          </w:p>
        </w:tc>
      </w:tr>
      <w:tr w:rsidR="00BC3C62" w14:paraId="01EF9B96" w14:textId="77777777" w:rsidTr="00BC3C62">
        <w:trPr>
          <w:trHeight w:val="2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40827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98EEB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CA38A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ABAA1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6FA1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idUtente</w:t>
            </w:r>
          </w:p>
        </w:tc>
        <w:tc>
          <w:tcPr>
            <w:tcW w:w="1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55B9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652B4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Codice alfa-numerico identificativo dell’utente.</w:t>
            </w:r>
          </w:p>
        </w:tc>
      </w:tr>
      <w:tr w:rsidR="00BC3C62" w14:paraId="5B95AAFF" w14:textId="77777777" w:rsidTr="00BC3C62">
        <w:trPr>
          <w:trHeight w:val="508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74F3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Cliente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3759B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Sotto-Entità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984C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idUtente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5F0B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Utente specifico per l’acquisto di videogiochi o l’esposizione di recensioni.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9151D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Numero</w:t>
            </w:r>
            <w:r>
              <w:rPr>
                <w:rFonts w:ascii="Corbel" w:hAnsi="Corbel"/>
                <w:sz w:val="20"/>
                <w:szCs w:val="20"/>
              </w:rPr>
              <w:br/>
              <w:t>Acquisti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FDDC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Intero, smallint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B25F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Attributo RIDONDANTE per indicare il numero di acquisti effettuati dall’utente.</w:t>
            </w:r>
          </w:p>
        </w:tc>
      </w:tr>
      <w:tr w:rsidR="00BC3C62" w14:paraId="75A94288" w14:textId="77777777" w:rsidTr="00BC3C62">
        <w:trPr>
          <w:trHeight w:val="479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D33A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Sviluppatore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22B3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Sotto-Entità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0392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idUtente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CA02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Utente specifico e dedicato alla produzione di videogiochi.</w:t>
            </w:r>
          </w:p>
        </w:tc>
        <w:tc>
          <w:tcPr>
            <w:tcW w:w="1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4A3FE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Casa di Produzione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0516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1794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Casa di produzione in cui lo sviluppatore lavora.</w:t>
            </w:r>
          </w:p>
        </w:tc>
      </w:tr>
      <w:tr w:rsidR="00BC3C62" w14:paraId="46CB674C" w14:textId="77777777" w:rsidTr="00BC3C62">
        <w:trPr>
          <w:trHeight w:val="1080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5D54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Recensione</w:t>
            </w: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5E86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Entità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E9A8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idRecensione</w:t>
            </w:r>
          </w:p>
        </w:tc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1CDF7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Stringa di testo espressa da un cliente per la descrizione di un videogioco.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4C60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idRecensione</w:t>
            </w:r>
          </w:p>
          <w:p w14:paraId="539A024C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0E86" w14:textId="77777777" w:rsidR="00BC3C62" w:rsidRDefault="00BC3C62">
            <w:pPr>
              <w:rPr>
                <w:rFonts w:ascii="Corbel" w:hAnsi="Corbel"/>
                <w:sz w:val="20"/>
                <w:szCs w:val="20"/>
                <w:u w:val="single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209D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Codice identificativo della recensione.</w:t>
            </w:r>
          </w:p>
          <w:p w14:paraId="5F51237D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BC3C62" w14:paraId="197BC5C5" w14:textId="77777777" w:rsidTr="00BC3C62">
        <w:trPr>
          <w:trHeight w:val="10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B63D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9FDA8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4D20D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B0328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4E57A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Valutazione</w:t>
            </w:r>
          </w:p>
        </w:tc>
        <w:tc>
          <w:tcPr>
            <w:tcW w:w="1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240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Intero, decimal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07E6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Valutazione espressa in decimi per esprimere un giudizio sul videogioco in esame.</w:t>
            </w:r>
          </w:p>
        </w:tc>
      </w:tr>
      <w:tr w:rsidR="00BC3C62" w14:paraId="136E60E0" w14:textId="77777777" w:rsidTr="00BC3C62">
        <w:trPr>
          <w:trHeight w:val="7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EC76C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53E32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FD457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1CEB8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3CC3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Contenuto</w:t>
            </w:r>
          </w:p>
        </w:tc>
        <w:tc>
          <w:tcPr>
            <w:tcW w:w="1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EF77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6DFC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 di testo per il contenuto della recensione.</w:t>
            </w:r>
          </w:p>
        </w:tc>
      </w:tr>
      <w:tr w:rsidR="00BC3C62" w14:paraId="1589D1FB" w14:textId="77777777" w:rsidTr="00BC3C62">
        <w:trPr>
          <w:trHeight w:val="432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1C76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Videogioco</w:t>
            </w: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9F5A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Entità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1A48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idVideogioco</w:t>
            </w:r>
          </w:p>
        </w:tc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2D26" w14:textId="77777777" w:rsidR="00BC3C62" w:rsidRDefault="00BC3C6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Prodotto distribuito dal sistema. Clienti possono acquistarli.</w:t>
            </w: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E159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Data Pubblicazione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7E54D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Data, date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B03C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Data di pubblicazione del videogioco.</w:t>
            </w:r>
          </w:p>
        </w:tc>
      </w:tr>
      <w:tr w:rsidR="00BC3C62" w14:paraId="00E1BA0A" w14:textId="77777777" w:rsidTr="00BC3C62">
        <w:trPr>
          <w:trHeight w:val="4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9380A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7B7C5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1B5C4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6F8B2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8C00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Titolo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8C7B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122B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Nome del videogioco.</w:t>
            </w:r>
          </w:p>
        </w:tc>
      </w:tr>
      <w:tr w:rsidR="00BC3C62" w14:paraId="094D8C22" w14:textId="77777777" w:rsidTr="00BC3C62">
        <w:trPr>
          <w:trHeight w:val="4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AD0DF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BE08B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1F84F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B0F0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B08B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Genere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97AB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466C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Genere videoludico di appartenenza del videogioco.</w:t>
            </w:r>
          </w:p>
        </w:tc>
      </w:tr>
      <w:tr w:rsidR="00BC3C62" w14:paraId="259A7261" w14:textId="77777777" w:rsidTr="00BC3C62">
        <w:trPr>
          <w:trHeight w:val="4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5A13B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74D12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4701A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D50A3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6A15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Requisiti 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A4E9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4D19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Elenco di requisiti necessari per giocare al videogioco.</w:t>
            </w:r>
          </w:p>
        </w:tc>
      </w:tr>
      <w:tr w:rsidR="00BC3C62" w14:paraId="2BEC2ADA" w14:textId="77777777" w:rsidTr="00BC3C62">
        <w:trPr>
          <w:trHeight w:val="4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2B2DB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43734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68FD8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93605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54E1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idVideogioco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70757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7902" w14:textId="77777777" w:rsidR="00BC3C62" w:rsidRDefault="00BC3C6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Codice alfanumerico associato al Videogioco per identificarlo.</w:t>
            </w:r>
          </w:p>
        </w:tc>
      </w:tr>
    </w:tbl>
    <w:tbl>
      <w:tblPr>
        <w:tblStyle w:val="Grigliatabella"/>
        <w:tblpPr w:leftFromText="141" w:rightFromText="141" w:vertAnchor="page" w:horzAnchor="margin" w:tblpY="3889"/>
        <w:tblW w:w="10230" w:type="dxa"/>
        <w:tblInd w:w="0" w:type="dxa"/>
        <w:tblLook w:val="04A0" w:firstRow="1" w:lastRow="0" w:firstColumn="1" w:lastColumn="0" w:noHBand="0" w:noVBand="1"/>
      </w:tblPr>
      <w:tblGrid>
        <w:gridCol w:w="1536"/>
        <w:gridCol w:w="1141"/>
        <w:gridCol w:w="2010"/>
        <w:gridCol w:w="913"/>
        <w:gridCol w:w="234"/>
        <w:gridCol w:w="779"/>
        <w:gridCol w:w="97"/>
        <w:gridCol w:w="1615"/>
        <w:gridCol w:w="1905"/>
      </w:tblGrid>
      <w:tr w:rsidR="00BC3C62" w14:paraId="078BEBD3" w14:textId="77777777" w:rsidTr="00BC3C62">
        <w:trPr>
          <w:trHeight w:val="28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34C10B" w14:textId="77777777" w:rsidR="00BC3C62" w:rsidRDefault="00BC3C62">
            <w:pPr>
              <w:spacing w:before="240"/>
              <w:jc w:val="center"/>
              <w:rPr>
                <w:rFonts w:ascii="Corbel" w:hAnsi="Corbel" w:cstheme="minorBidi"/>
                <w:sz w:val="36"/>
                <w:szCs w:val="36"/>
              </w:rPr>
            </w:pPr>
            <w:r>
              <w:rPr>
                <w:rFonts w:ascii="Corbel" w:hAnsi="Corbel"/>
                <w:sz w:val="36"/>
                <w:szCs w:val="36"/>
              </w:rPr>
              <w:lastRenderedPageBreak/>
              <w:t>Nome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DE8049" w14:textId="77777777" w:rsidR="00BC3C62" w:rsidRDefault="00BC3C62">
            <w:pPr>
              <w:spacing w:before="240"/>
              <w:jc w:val="center"/>
              <w:rPr>
                <w:rFonts w:ascii="Corbel" w:hAnsi="Corbel"/>
                <w:sz w:val="36"/>
                <w:szCs w:val="36"/>
              </w:rPr>
            </w:pPr>
            <w:r>
              <w:rPr>
                <w:rFonts w:ascii="Corbel" w:hAnsi="Corbel"/>
                <w:sz w:val="36"/>
                <w:szCs w:val="36"/>
              </w:rPr>
              <w:t>Tipo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AEC60B0" w14:textId="77777777" w:rsidR="00BC3C62" w:rsidRDefault="00BC3C62">
            <w:pPr>
              <w:spacing w:before="240"/>
              <w:jc w:val="center"/>
              <w:rPr>
                <w:rFonts w:ascii="Corbel" w:hAnsi="Corbel"/>
                <w:sz w:val="36"/>
                <w:szCs w:val="36"/>
              </w:rPr>
            </w:pPr>
            <w:r>
              <w:rPr>
                <w:rFonts w:ascii="Corbel" w:hAnsi="Corbel"/>
                <w:sz w:val="36"/>
                <w:szCs w:val="36"/>
              </w:rPr>
              <w:t>Descrizione</w:t>
            </w:r>
          </w:p>
        </w:tc>
        <w:tc>
          <w:tcPr>
            <w:tcW w:w="3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46168F" w14:textId="77777777" w:rsidR="00BC3C62" w:rsidRDefault="00BC3C62">
            <w:pPr>
              <w:spacing w:before="240"/>
              <w:jc w:val="center"/>
              <w:rPr>
                <w:rFonts w:ascii="Corbel" w:hAnsi="Corbel"/>
                <w:sz w:val="36"/>
                <w:szCs w:val="36"/>
              </w:rPr>
            </w:pPr>
            <w:r>
              <w:rPr>
                <w:rFonts w:ascii="Corbel" w:hAnsi="Corbel"/>
                <w:sz w:val="36"/>
                <w:szCs w:val="36"/>
              </w:rPr>
              <w:t>Attributi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DC1E87" w14:textId="77777777" w:rsidR="00BC3C62" w:rsidRDefault="00BC3C62">
            <w:pPr>
              <w:spacing w:before="240"/>
              <w:jc w:val="center"/>
              <w:rPr>
                <w:rFonts w:ascii="Corbel" w:hAnsi="Corbel"/>
                <w:sz w:val="36"/>
                <w:szCs w:val="36"/>
              </w:rPr>
            </w:pPr>
            <w:r>
              <w:rPr>
                <w:rFonts w:ascii="Corbel" w:hAnsi="Corbel"/>
                <w:sz w:val="36"/>
                <w:szCs w:val="36"/>
              </w:rPr>
              <w:t>Cardinalità</w:t>
            </w:r>
          </w:p>
        </w:tc>
      </w:tr>
      <w:tr w:rsidR="00BC3C62" w14:paraId="3E63CF45" w14:textId="77777777" w:rsidTr="00BC3C62">
        <w:trPr>
          <w:trHeight w:val="85"/>
        </w:trPr>
        <w:tc>
          <w:tcPr>
            <w:tcW w:w="1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BBC5" w14:textId="77777777" w:rsidR="00BC3C62" w:rsidRDefault="00BC3C62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Acquisto</w:t>
            </w:r>
          </w:p>
        </w:tc>
        <w:tc>
          <w:tcPr>
            <w:tcW w:w="1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A3E4C" w14:textId="77777777" w:rsidR="00BC3C62" w:rsidRDefault="00BC3C62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Relazione</w:t>
            </w: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B943" w14:textId="77777777" w:rsidR="00BC3C62" w:rsidRDefault="00BC3C62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Relazione indicante gli acquisti effettuati dagli utenti sul sistema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83F609" w14:textId="77777777" w:rsidR="00BC3C62" w:rsidRDefault="00BC3C62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Nome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82A80A" w14:textId="77777777" w:rsidR="00BC3C62" w:rsidRDefault="00BC3C62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Dominio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54944" w14:textId="77777777" w:rsidR="00BC3C62" w:rsidRDefault="00BC3C62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Descrizione</w:t>
            </w: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88BA66" w14:textId="77777777" w:rsidR="00BC3C62" w:rsidRDefault="00BC3C62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Nessuno o più utenti acquistano un videogioco (0, N);</w:t>
            </w:r>
            <w:r>
              <w:rPr>
                <w:rFonts w:ascii="Corbel" w:hAnsi="Corbel"/>
              </w:rPr>
              <w:br/>
              <w:t>Al più un videogioco è acquistato da un utente (1, 1).</w:t>
            </w:r>
          </w:p>
        </w:tc>
      </w:tr>
      <w:tr w:rsidR="00BC3C62" w14:paraId="69BC9939" w14:textId="77777777" w:rsidTr="00BC3C62">
        <w:trPr>
          <w:trHeight w:val="12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35958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73F2F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FF372" w14:textId="77777777" w:rsidR="00BC3C62" w:rsidRDefault="00BC3C62">
            <w:pPr>
              <w:rPr>
                <w:rFonts w:ascii="Corbel" w:hAnsi="Corbel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428A" w14:textId="77777777" w:rsidR="00BC3C62" w:rsidRDefault="00BC3C62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Data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49812" w14:textId="77777777" w:rsidR="00BC3C62" w:rsidRDefault="00BC3C62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Data, date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F8F9" w14:textId="77777777" w:rsidR="00BC3C62" w:rsidRDefault="00BC3C62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Data associata ad un acquisto.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E7434" w14:textId="77777777" w:rsidR="00BC3C62" w:rsidRDefault="00BC3C62">
            <w:pPr>
              <w:rPr>
                <w:rFonts w:ascii="Corbel" w:hAnsi="Corbel"/>
              </w:rPr>
            </w:pPr>
          </w:p>
        </w:tc>
      </w:tr>
      <w:tr w:rsidR="00BC3C62" w14:paraId="0ECA8BA6" w14:textId="77777777" w:rsidTr="00BC3C62">
        <w:trPr>
          <w:trHeight w:val="1786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119A" w14:textId="77777777" w:rsidR="00BC3C62" w:rsidRDefault="00BC3C62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Produzione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F805" w14:textId="77777777" w:rsidR="00BC3C62" w:rsidRDefault="00BC3C62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Relazione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9EB3" w14:textId="77777777" w:rsidR="00BC3C62" w:rsidRDefault="00BC3C62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Relazione indicante i videogiochi prodotti dal corrispettivo sviluppatore.</w:t>
            </w:r>
          </w:p>
        </w:tc>
        <w:tc>
          <w:tcPr>
            <w:tcW w:w="3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236A" w14:textId="77777777" w:rsidR="00BC3C62" w:rsidRDefault="00BC3C62">
            <w:pPr>
              <w:spacing w:before="240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87E2" w14:textId="77777777" w:rsidR="00BC3C62" w:rsidRDefault="00BC3C62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Uno o più sviluppatori producono un videogioco (1, N);</w:t>
            </w:r>
            <w:r>
              <w:rPr>
                <w:rFonts w:ascii="Corbel" w:hAnsi="Corbel"/>
              </w:rPr>
              <w:br/>
              <w:t>Al più un videogioco è prodotto da n sviluppatori (1, 1)</w:t>
            </w:r>
          </w:p>
        </w:tc>
      </w:tr>
      <w:tr w:rsidR="00BC3C62" w14:paraId="0C518F66" w14:textId="77777777" w:rsidTr="00BC3C62">
        <w:trPr>
          <w:trHeight w:val="1791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08AB" w14:textId="77777777" w:rsidR="00BC3C62" w:rsidRDefault="00BC3C62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Pubblicazione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45C9" w14:textId="77777777" w:rsidR="00BC3C62" w:rsidRDefault="00BC3C62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Relazione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1CA9" w14:textId="77777777" w:rsidR="00BC3C62" w:rsidRDefault="00BC3C62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Relazione indicante la pubblicazione di recensioni riguardo i videogiochi acquistati.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8E23" w14:textId="77777777" w:rsidR="00BC3C62" w:rsidRDefault="00BC3C62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Data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893D" w14:textId="77777777" w:rsidR="00BC3C62" w:rsidRDefault="00BC3C62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Data, date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CFA9" w14:textId="77777777" w:rsidR="00BC3C62" w:rsidRDefault="00BC3C62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Data associata alla pubblicazione di una recensione.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72D1" w14:textId="77777777" w:rsidR="00BC3C62" w:rsidRDefault="00BC3C62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Nessuno o più cliente pubblicano una recensione (0, N);</w:t>
            </w:r>
            <w:r>
              <w:rPr>
                <w:rFonts w:ascii="Corbel" w:hAnsi="Corbel"/>
              </w:rPr>
              <w:br/>
              <w:t>Al più una recensione è pubblicata da un cliente (1, 1).</w:t>
            </w:r>
          </w:p>
        </w:tc>
      </w:tr>
      <w:tr w:rsidR="00BC3C62" w14:paraId="4A6A1B42" w14:textId="77777777" w:rsidTr="00BC3C62">
        <w:trPr>
          <w:trHeight w:val="2463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6FCDE" w14:textId="77777777" w:rsidR="00BC3C62" w:rsidRDefault="00BC3C62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Descrizione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AF0F" w14:textId="77777777" w:rsidR="00BC3C62" w:rsidRDefault="00BC3C62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Relazione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A731" w14:textId="77777777" w:rsidR="00BC3C62" w:rsidRDefault="00BC3C62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Relazione indicante la descrizione di un videogioco all’interno di una recensione.</w:t>
            </w:r>
          </w:p>
        </w:tc>
        <w:tc>
          <w:tcPr>
            <w:tcW w:w="3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ED59" w14:textId="77777777" w:rsidR="00BC3C62" w:rsidRDefault="00BC3C62">
            <w:pPr>
              <w:spacing w:before="240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35469" w14:textId="77777777" w:rsidR="00BC3C62" w:rsidRDefault="00BC3C62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Uno o più recensioni descrivono un videogioco (1, N);</w:t>
            </w:r>
            <w:r>
              <w:rPr>
                <w:rFonts w:ascii="Corbel" w:hAnsi="Corbel"/>
              </w:rPr>
              <w:br/>
              <w:t>Al più un videogioco è descritto da una recensione (1, 1).</w:t>
            </w:r>
          </w:p>
        </w:tc>
      </w:tr>
    </w:tbl>
    <w:p w14:paraId="63A48805" w14:textId="77777777" w:rsidR="00BC3C62" w:rsidRDefault="00BC3C62" w:rsidP="00BC3C62">
      <w:pPr>
        <w:spacing w:before="240"/>
        <w:rPr>
          <w:rFonts w:ascii="Corbel" w:hAnsi="Corbel" w:cstheme="minorBidi"/>
        </w:rPr>
      </w:pPr>
      <w:r>
        <w:rPr>
          <w:rFonts w:ascii="Corbel" w:hAnsi="Corbel"/>
        </w:rPr>
        <w:br/>
      </w:r>
      <w:r>
        <w:rPr>
          <w:rFonts w:ascii="Corbel" w:hAnsi="Corbel"/>
        </w:rPr>
        <w:br/>
      </w:r>
    </w:p>
    <w:p w14:paraId="3A0307E0" w14:textId="77777777" w:rsidR="00BC3C62" w:rsidRDefault="00BC3C62" w:rsidP="00BC3C62">
      <w:pPr>
        <w:spacing w:before="240"/>
        <w:rPr>
          <w:rFonts w:ascii="Corbel" w:hAnsi="Corbel"/>
        </w:rPr>
      </w:pPr>
    </w:p>
    <w:p w14:paraId="2151F0F9" w14:textId="77777777" w:rsidR="00BC3C62" w:rsidRDefault="00BC3C62" w:rsidP="00BC3C62">
      <w:pPr>
        <w:spacing w:before="240"/>
        <w:rPr>
          <w:rFonts w:ascii="Corbel" w:hAnsi="Corbel"/>
        </w:rPr>
      </w:pPr>
    </w:p>
    <w:p w14:paraId="715AF059" w14:textId="072B5110" w:rsidR="00C21088" w:rsidRDefault="00C21088" w:rsidP="00BC3C62"/>
    <w:p w14:paraId="23D18C96" w14:textId="390B0BB1" w:rsidR="00BC3C62" w:rsidRDefault="00BC3C62" w:rsidP="00BC3C62"/>
    <w:p w14:paraId="77CC5DCA" w14:textId="7636FC13" w:rsidR="00BC3C62" w:rsidRDefault="00BC3C62" w:rsidP="00BC3C62"/>
    <w:p w14:paraId="236CD35E" w14:textId="77777777" w:rsidR="00BC3C62" w:rsidRDefault="00BC3C62" w:rsidP="00BC3C62">
      <w:r>
        <w:rPr>
          <w:sz w:val="28"/>
          <w:szCs w:val="28"/>
        </w:rPr>
        <w:lastRenderedPageBreak/>
        <w:t xml:space="preserve">Specifica del carico applicativo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t>Il sistema registra i dati mantenuti negli ultimi 5 anni e si compone di circa 2000 utenti, di cui il 90% rientra nella categoria dei “Clienti”, mentre il restante 10% nella categoria “Sviluppatori”; mantiene, inoltre, un ammontare di 500 videogiochi e in media ogni utente ne acquista 5 ed ogni sviluppatore in media ne produce e rilascia uno.</w:t>
      </w:r>
      <w:r>
        <w:br/>
        <w:t>Infine, viene effettuate una recensione circa ogni due acquisti effettuati.</w:t>
      </w:r>
    </w:p>
    <w:p w14:paraId="20F586F4" w14:textId="77777777" w:rsidR="00BC3C62" w:rsidRDefault="00BC3C62" w:rsidP="00BC3C62">
      <w:r>
        <w:t>Le operazioni sono 10, di cui le più frequenti sono:</w:t>
      </w:r>
    </w:p>
    <w:p w14:paraId="06471543" w14:textId="77777777" w:rsidR="00BC3C62" w:rsidRDefault="00BC3C62" w:rsidP="00BC3C62">
      <w:pPr>
        <w:pStyle w:val="Paragrafoelenco"/>
        <w:numPr>
          <w:ilvl w:val="0"/>
          <w:numId w:val="3"/>
        </w:numPr>
        <w:spacing w:line="244" w:lineRule="auto"/>
        <w:contextualSpacing/>
        <w:textAlignment w:val="auto"/>
      </w:pPr>
      <w:r>
        <w:t>Operazione 1: Acquisto di un videogioco da parte di un cliente.</w:t>
      </w:r>
    </w:p>
    <w:p w14:paraId="70075DEA" w14:textId="77777777" w:rsidR="00BC3C62" w:rsidRDefault="00BC3C62" w:rsidP="00BC3C62">
      <w:pPr>
        <w:pStyle w:val="Paragrafoelenco"/>
        <w:numPr>
          <w:ilvl w:val="0"/>
          <w:numId w:val="3"/>
        </w:numPr>
        <w:spacing w:line="244" w:lineRule="auto"/>
        <w:contextualSpacing/>
        <w:textAlignment w:val="auto"/>
      </w:pPr>
      <w:r>
        <w:t>Operazione 2: Produzione e rilascio di un videogioco da parte di uno sviluppatore.</w:t>
      </w:r>
    </w:p>
    <w:p w14:paraId="65AACB26" w14:textId="77777777" w:rsidR="00BC3C62" w:rsidRDefault="00BC3C62" w:rsidP="00BC3C62">
      <w:pPr>
        <w:pStyle w:val="Paragrafoelenco"/>
        <w:numPr>
          <w:ilvl w:val="0"/>
          <w:numId w:val="3"/>
        </w:numPr>
        <w:spacing w:line="244" w:lineRule="auto"/>
        <w:contextualSpacing/>
        <w:textAlignment w:val="auto"/>
      </w:pPr>
      <w:r>
        <w:t>Operazione 3: Pubblicazione di una recensione su un videogioco da parte di un cliente.</w:t>
      </w:r>
    </w:p>
    <w:p w14:paraId="6440556E" w14:textId="77777777" w:rsidR="00BC3C62" w:rsidRDefault="00BC3C62" w:rsidP="00BC3C62">
      <w:pPr>
        <w:pStyle w:val="Paragrafoelenco"/>
        <w:numPr>
          <w:ilvl w:val="0"/>
          <w:numId w:val="3"/>
        </w:numPr>
        <w:spacing w:line="244" w:lineRule="auto"/>
        <w:contextualSpacing/>
        <w:textAlignment w:val="auto"/>
      </w:pPr>
      <w:r>
        <w:t>Operazione 4: Stampa mensile di un report sui dati riguardanti gli acquisti effettuati dai clienti.</w:t>
      </w:r>
    </w:p>
    <w:p w14:paraId="131A5AFE" w14:textId="77777777" w:rsidR="00BC3C62" w:rsidRDefault="00BC3C62" w:rsidP="00BC3C62">
      <w:pPr>
        <w:pStyle w:val="Paragrafoelenco"/>
        <w:numPr>
          <w:ilvl w:val="0"/>
          <w:numId w:val="3"/>
        </w:numPr>
        <w:spacing w:line="244" w:lineRule="auto"/>
        <w:contextualSpacing/>
        <w:textAlignment w:val="auto"/>
      </w:pPr>
      <w:r>
        <w:t>Operazione 5: Stampa mensile di un report sui dati riguardanti il numero di videogiochi pubblicati.</w:t>
      </w:r>
    </w:p>
    <w:p w14:paraId="752189AD" w14:textId="77777777" w:rsidR="00BC3C62" w:rsidRDefault="00BC3C62" w:rsidP="00BC3C62">
      <w:pPr>
        <w:pStyle w:val="Paragrafoelenco"/>
      </w:pPr>
    </w:p>
    <w:p w14:paraId="22ABB606" w14:textId="77777777" w:rsidR="00BC3C62" w:rsidRDefault="00BC3C62" w:rsidP="00BC3C62">
      <w:pPr>
        <w:rPr>
          <w:sz w:val="28"/>
          <w:szCs w:val="28"/>
        </w:rPr>
      </w:pPr>
      <w:r>
        <w:rPr>
          <w:sz w:val="28"/>
          <w:szCs w:val="28"/>
        </w:rPr>
        <w:t>Tavola dei volumi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15"/>
        <w:gridCol w:w="2615"/>
        <w:gridCol w:w="2616"/>
      </w:tblGrid>
      <w:tr w:rsidR="00BC3C62" w14:paraId="62907CDE" w14:textId="77777777" w:rsidTr="00BC3C62">
        <w:trPr>
          <w:trHeight w:val="433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C78B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Concetto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DE49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Tipo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789A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Volume</w:t>
            </w:r>
          </w:p>
        </w:tc>
      </w:tr>
      <w:tr w:rsidR="00BC3C62" w14:paraId="1F0149E3" w14:textId="77777777" w:rsidTr="00BC3C62">
        <w:trPr>
          <w:trHeight w:val="433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33114" w14:textId="77777777" w:rsidR="00BC3C62" w:rsidRDefault="00BC3C62">
            <w:r>
              <w:t>Utente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C3B3" w14:textId="77777777" w:rsidR="00BC3C62" w:rsidRDefault="00BC3C62">
            <w:r>
              <w:t>E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9865" w14:textId="77777777" w:rsidR="00BC3C62" w:rsidRDefault="00BC3C62">
            <w:r>
              <w:t>2000</w:t>
            </w:r>
          </w:p>
        </w:tc>
      </w:tr>
      <w:tr w:rsidR="00BC3C62" w14:paraId="6282ADE4" w14:textId="77777777" w:rsidTr="00BC3C62">
        <w:trPr>
          <w:trHeight w:val="433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5239" w14:textId="77777777" w:rsidR="00BC3C62" w:rsidRDefault="00BC3C62">
            <w:r>
              <w:t>Cliente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167F" w14:textId="77777777" w:rsidR="00BC3C62" w:rsidRDefault="00BC3C62">
            <w:r>
              <w:t>SE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CC0C" w14:textId="77777777" w:rsidR="00BC3C62" w:rsidRDefault="00BC3C62">
            <w:r>
              <w:t>1800</w:t>
            </w:r>
          </w:p>
        </w:tc>
      </w:tr>
      <w:tr w:rsidR="00BC3C62" w14:paraId="4CD36256" w14:textId="77777777" w:rsidTr="00BC3C62">
        <w:trPr>
          <w:trHeight w:val="433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5F33F" w14:textId="77777777" w:rsidR="00BC3C62" w:rsidRDefault="00BC3C62">
            <w:r>
              <w:t>Sviluppatore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958C" w14:textId="77777777" w:rsidR="00BC3C62" w:rsidRDefault="00BC3C62">
            <w:r>
              <w:t>SE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2F7A5" w14:textId="77777777" w:rsidR="00BC3C62" w:rsidRDefault="00BC3C62">
            <w:r>
              <w:t>200</w:t>
            </w:r>
          </w:p>
        </w:tc>
      </w:tr>
      <w:tr w:rsidR="00BC3C62" w14:paraId="1C85AB4A" w14:textId="77777777" w:rsidTr="00BC3C62">
        <w:trPr>
          <w:trHeight w:val="433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5E92" w14:textId="77777777" w:rsidR="00BC3C62" w:rsidRDefault="00BC3C62">
            <w:r>
              <w:t>Videogioco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9055E" w14:textId="77777777" w:rsidR="00BC3C62" w:rsidRDefault="00BC3C62">
            <w:r>
              <w:t>E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CA6E" w14:textId="77777777" w:rsidR="00BC3C62" w:rsidRDefault="00BC3C62">
            <w:r>
              <w:t>500</w:t>
            </w:r>
          </w:p>
        </w:tc>
      </w:tr>
      <w:tr w:rsidR="00BC3C62" w14:paraId="7BA6596F" w14:textId="77777777" w:rsidTr="00BC3C62">
        <w:trPr>
          <w:trHeight w:val="405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8FABE" w14:textId="77777777" w:rsidR="00BC3C62" w:rsidRDefault="00BC3C62">
            <w:r>
              <w:t>Acquisto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2218" w14:textId="77777777" w:rsidR="00BC3C62" w:rsidRDefault="00BC3C62">
            <w:r>
              <w:t>R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A8BE" w14:textId="77777777" w:rsidR="00BC3C62" w:rsidRDefault="00BC3C62">
            <w:r>
              <w:t>9000</w:t>
            </w:r>
          </w:p>
        </w:tc>
      </w:tr>
      <w:tr w:rsidR="00BC3C62" w14:paraId="7429D600" w14:textId="77777777" w:rsidTr="00BC3C62">
        <w:trPr>
          <w:trHeight w:val="405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046A" w14:textId="77777777" w:rsidR="00BC3C62" w:rsidRDefault="00BC3C62">
            <w:r>
              <w:t>Produzione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0318C" w14:textId="77777777" w:rsidR="00BC3C62" w:rsidRDefault="00BC3C62">
            <w:r>
              <w:t>R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95EF" w14:textId="77777777" w:rsidR="00BC3C62" w:rsidRDefault="00BC3C62">
            <w:r>
              <w:t>500</w:t>
            </w:r>
          </w:p>
        </w:tc>
      </w:tr>
      <w:tr w:rsidR="00BC3C62" w14:paraId="14591369" w14:textId="77777777" w:rsidTr="00BC3C62">
        <w:trPr>
          <w:trHeight w:val="405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B896" w14:textId="77777777" w:rsidR="00BC3C62" w:rsidRDefault="00BC3C62">
            <w:r>
              <w:t>Pubblicazione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0C44" w14:textId="77777777" w:rsidR="00BC3C62" w:rsidRDefault="00BC3C62">
            <w:r>
              <w:t>R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41E7" w14:textId="77777777" w:rsidR="00BC3C62" w:rsidRDefault="00BC3C62">
            <w:r>
              <w:t>4500</w:t>
            </w:r>
          </w:p>
        </w:tc>
      </w:tr>
    </w:tbl>
    <w:p w14:paraId="384A6A7A" w14:textId="77777777" w:rsidR="00BC3C62" w:rsidRDefault="00BC3C62" w:rsidP="00BC3C62">
      <w:r>
        <w:br/>
      </w:r>
      <w:r>
        <w:rPr>
          <w:sz w:val="28"/>
          <w:szCs w:val="28"/>
        </w:rPr>
        <w:t xml:space="preserve">Tavola delle operazioni 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627"/>
        <w:gridCol w:w="2627"/>
        <w:gridCol w:w="2628"/>
      </w:tblGrid>
      <w:tr w:rsidR="00BC3C62" w14:paraId="65BDF04A" w14:textId="77777777" w:rsidTr="00BC3C62">
        <w:trPr>
          <w:trHeight w:val="416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3A12A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Operazione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8FBD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Tipo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92A70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Frequenza</w:t>
            </w:r>
          </w:p>
        </w:tc>
      </w:tr>
      <w:tr w:rsidR="00BC3C62" w14:paraId="245246D9" w14:textId="77777777" w:rsidTr="00BC3C62">
        <w:trPr>
          <w:trHeight w:val="416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2C69" w14:textId="77777777" w:rsidR="00BC3C62" w:rsidRDefault="00BC3C62">
            <w:r>
              <w:t>OP1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96B5" w14:textId="77777777" w:rsidR="00BC3C62" w:rsidRDefault="00BC3C62">
            <w:r>
              <w:t>I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5A12" w14:textId="77777777" w:rsidR="00BC3C62" w:rsidRDefault="00BC3C62">
            <w:r>
              <w:t>150/mese</w:t>
            </w:r>
          </w:p>
        </w:tc>
      </w:tr>
      <w:tr w:rsidR="00BC3C62" w14:paraId="60315396" w14:textId="77777777" w:rsidTr="00BC3C62">
        <w:trPr>
          <w:trHeight w:val="416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B24D" w14:textId="77777777" w:rsidR="00BC3C62" w:rsidRDefault="00BC3C62">
            <w:r>
              <w:t xml:space="preserve">OP2 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E1AE" w14:textId="77777777" w:rsidR="00BC3C62" w:rsidRDefault="00BC3C62">
            <w:r>
              <w:t>I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A268" w14:textId="77777777" w:rsidR="00BC3C62" w:rsidRDefault="00BC3C62">
            <w:r>
              <w:t xml:space="preserve">8/mese </w:t>
            </w:r>
          </w:p>
        </w:tc>
      </w:tr>
      <w:tr w:rsidR="00BC3C62" w14:paraId="5A204695" w14:textId="77777777" w:rsidTr="00BC3C62">
        <w:trPr>
          <w:trHeight w:val="416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793B" w14:textId="77777777" w:rsidR="00BC3C62" w:rsidRDefault="00BC3C62">
            <w:r>
              <w:t>OP3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C12D" w14:textId="77777777" w:rsidR="00BC3C62" w:rsidRDefault="00BC3C62">
            <w:r>
              <w:t>I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8EAD" w14:textId="77777777" w:rsidR="00BC3C62" w:rsidRDefault="00BC3C62">
            <w:r>
              <w:t>75/mese</w:t>
            </w:r>
          </w:p>
        </w:tc>
      </w:tr>
      <w:tr w:rsidR="00BC3C62" w14:paraId="04B29C8A" w14:textId="77777777" w:rsidTr="00BC3C62">
        <w:trPr>
          <w:trHeight w:val="416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A3C3" w14:textId="77777777" w:rsidR="00BC3C62" w:rsidRDefault="00BC3C62">
            <w:r>
              <w:t>OP4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3D52" w14:textId="77777777" w:rsidR="00BC3C62" w:rsidRDefault="00BC3C62">
            <w:r>
              <w:t>B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1F39" w14:textId="77777777" w:rsidR="00BC3C62" w:rsidRDefault="00BC3C62">
            <w:r>
              <w:t>1/mese</w:t>
            </w:r>
          </w:p>
        </w:tc>
      </w:tr>
      <w:tr w:rsidR="00BC3C62" w14:paraId="5540EF00" w14:textId="77777777" w:rsidTr="00BC3C62">
        <w:trPr>
          <w:trHeight w:val="388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018B" w14:textId="77777777" w:rsidR="00BC3C62" w:rsidRDefault="00BC3C62">
            <w:r>
              <w:t>OP5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4202A" w14:textId="77777777" w:rsidR="00BC3C62" w:rsidRDefault="00BC3C62">
            <w:r>
              <w:t>B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CFF7" w14:textId="77777777" w:rsidR="00BC3C62" w:rsidRDefault="00BC3C62">
            <w:r>
              <w:t>1/mese</w:t>
            </w:r>
          </w:p>
        </w:tc>
      </w:tr>
    </w:tbl>
    <w:p w14:paraId="371DBCA7" w14:textId="77777777" w:rsidR="00BC3C62" w:rsidRDefault="00BC3C62" w:rsidP="00BC3C62">
      <w:pPr>
        <w:rPr>
          <w:sz w:val="28"/>
          <w:szCs w:val="28"/>
        </w:rPr>
      </w:pPr>
      <w:r>
        <w:br/>
      </w:r>
      <w:r>
        <w:rPr>
          <w:sz w:val="28"/>
          <w:szCs w:val="28"/>
        </w:rPr>
        <w:t>Tavola degli accessi Operazione 1(con ridondanza)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BC3C62" w14:paraId="5F104796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217F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Concetto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BBEA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Costrutto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AB05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Accessi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9C56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Tipo</w:t>
            </w:r>
          </w:p>
        </w:tc>
      </w:tr>
      <w:tr w:rsidR="00BC3C62" w14:paraId="436FD644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361D" w14:textId="77777777" w:rsidR="00BC3C62" w:rsidRDefault="00BC3C62">
            <w:r>
              <w:t>Utente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AA3C" w14:textId="77777777" w:rsidR="00BC3C62" w:rsidRDefault="00BC3C62">
            <w:r>
              <w:t>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A65F" w14:textId="77777777" w:rsidR="00BC3C62" w:rsidRDefault="00BC3C62">
            <w:pPr>
              <w:tabs>
                <w:tab w:val="center" w:pos="875"/>
              </w:tabs>
            </w:pPr>
            <w:r>
              <w:t>1</w:t>
            </w:r>
            <w:r>
              <w:tab/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97DE6" w14:textId="77777777" w:rsidR="00BC3C62" w:rsidRDefault="00BC3C62">
            <w:r>
              <w:t>L</w:t>
            </w:r>
          </w:p>
        </w:tc>
      </w:tr>
      <w:tr w:rsidR="00BC3C62" w14:paraId="62ECE9B4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BD641" w14:textId="77777777" w:rsidR="00BC3C62" w:rsidRDefault="00BC3C62">
            <w:pPr>
              <w:tabs>
                <w:tab w:val="left" w:pos="930"/>
              </w:tabs>
            </w:pPr>
            <w:r>
              <w:t>Cliente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5681" w14:textId="77777777" w:rsidR="00BC3C62" w:rsidRDefault="00BC3C62">
            <w:r>
              <w:t>S-E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5301" w14:textId="77777777" w:rsidR="00BC3C62" w:rsidRDefault="00BC3C62">
            <w:r>
              <w:t>0,9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136C" w14:textId="77777777" w:rsidR="00BC3C62" w:rsidRDefault="00BC3C62">
            <w:r>
              <w:t>L</w:t>
            </w:r>
          </w:p>
        </w:tc>
      </w:tr>
      <w:tr w:rsidR="00BC3C62" w14:paraId="68F9F38B" w14:textId="77777777" w:rsidTr="00BC3C62">
        <w:trPr>
          <w:trHeight w:val="367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8591" w14:textId="77777777" w:rsidR="00BC3C62" w:rsidRDefault="00BC3C62">
            <w:r>
              <w:t>Cliente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6EA16" w14:textId="77777777" w:rsidR="00BC3C62" w:rsidRDefault="00BC3C62">
            <w:r>
              <w:t>S-E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22BD" w14:textId="77777777" w:rsidR="00BC3C62" w:rsidRDefault="00BC3C62">
            <w:r>
              <w:t>0,9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70D8" w14:textId="77777777" w:rsidR="00BC3C62" w:rsidRDefault="00BC3C62">
            <w:r>
              <w:t>S</w:t>
            </w:r>
          </w:p>
        </w:tc>
      </w:tr>
      <w:tr w:rsidR="00BC3C62" w14:paraId="73EF3E1B" w14:textId="77777777" w:rsidTr="00BC3C62">
        <w:trPr>
          <w:trHeight w:val="367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1CF9" w14:textId="77777777" w:rsidR="00BC3C62" w:rsidRDefault="00BC3C62">
            <w:r>
              <w:lastRenderedPageBreak/>
              <w:t>Acquisto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5180" w14:textId="77777777" w:rsidR="00BC3C62" w:rsidRDefault="00BC3C62">
            <w:r>
              <w:t>R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7B8F" w14:textId="77777777" w:rsidR="00BC3C62" w:rsidRDefault="00BC3C62">
            <w: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0F18B" w14:textId="77777777" w:rsidR="00BC3C62" w:rsidRDefault="00BC3C62">
            <w:r>
              <w:t>S</w:t>
            </w:r>
          </w:p>
        </w:tc>
      </w:tr>
    </w:tbl>
    <w:p w14:paraId="3C2E7F21" w14:textId="77777777" w:rsidR="00BC3C62" w:rsidRDefault="00BC3C62" w:rsidP="00BC3C62"/>
    <w:p w14:paraId="5ECFEF6D" w14:textId="77777777" w:rsidR="00BC3C62" w:rsidRDefault="00BC3C62" w:rsidP="00BC3C62">
      <w:pPr>
        <w:rPr>
          <w:sz w:val="28"/>
          <w:szCs w:val="28"/>
        </w:rPr>
      </w:pPr>
      <w:r>
        <w:rPr>
          <w:sz w:val="28"/>
          <w:szCs w:val="28"/>
        </w:rPr>
        <w:t xml:space="preserve">Tavola degli accessi Operazione 1(senza ridondanza, </w:t>
      </w:r>
      <w:r>
        <w:rPr>
          <w:i/>
          <w:iCs/>
          <w:sz w:val="28"/>
          <w:szCs w:val="28"/>
        </w:rPr>
        <w:t>#NumeroAcquisti</w:t>
      </w:r>
      <w:r>
        <w:rPr>
          <w:sz w:val="28"/>
          <w:szCs w:val="28"/>
        </w:rPr>
        <w:t>)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BC3C62" w14:paraId="4289D686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0BA7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Concetto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E475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Costrutto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075E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Accessi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50BB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Tipo</w:t>
            </w:r>
          </w:p>
        </w:tc>
      </w:tr>
      <w:tr w:rsidR="00BC3C62" w14:paraId="331A5AEB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9C2F" w14:textId="77777777" w:rsidR="00BC3C62" w:rsidRDefault="00BC3C62">
            <w:r>
              <w:t>Utente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F982F" w14:textId="77777777" w:rsidR="00BC3C62" w:rsidRDefault="00BC3C62">
            <w:r>
              <w:t>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E0622" w14:textId="77777777" w:rsidR="00BC3C62" w:rsidRDefault="00BC3C62">
            <w: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3600" w14:textId="77777777" w:rsidR="00BC3C62" w:rsidRDefault="00BC3C62">
            <w:r>
              <w:t>L</w:t>
            </w:r>
          </w:p>
        </w:tc>
      </w:tr>
      <w:tr w:rsidR="00BC3C62" w14:paraId="7DCFE928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EB6B3" w14:textId="77777777" w:rsidR="00BC3C62" w:rsidRDefault="00BC3C62">
            <w:pPr>
              <w:tabs>
                <w:tab w:val="left" w:pos="930"/>
              </w:tabs>
            </w:pPr>
            <w:r>
              <w:t>Cliente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B5E3" w14:textId="77777777" w:rsidR="00BC3C62" w:rsidRDefault="00BC3C62">
            <w:r>
              <w:t>S-E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9C88" w14:textId="77777777" w:rsidR="00BC3C62" w:rsidRDefault="00BC3C62">
            <w:r>
              <w:t>0,9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E9CC" w14:textId="77777777" w:rsidR="00BC3C62" w:rsidRDefault="00BC3C62">
            <w:r>
              <w:t>L</w:t>
            </w:r>
          </w:p>
        </w:tc>
      </w:tr>
      <w:tr w:rsidR="00BC3C62" w14:paraId="32C7A2DA" w14:textId="77777777" w:rsidTr="00BC3C62">
        <w:trPr>
          <w:trHeight w:val="367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B09F" w14:textId="77777777" w:rsidR="00BC3C62" w:rsidRDefault="00BC3C62">
            <w:r>
              <w:t>Acquisto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49ECC" w14:textId="77777777" w:rsidR="00BC3C62" w:rsidRDefault="00BC3C62">
            <w:r>
              <w:t>R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CEC8C" w14:textId="77777777" w:rsidR="00BC3C62" w:rsidRDefault="00BC3C62">
            <w: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9B0A" w14:textId="77777777" w:rsidR="00BC3C62" w:rsidRDefault="00BC3C62">
            <w:r>
              <w:t>S</w:t>
            </w:r>
          </w:p>
        </w:tc>
      </w:tr>
    </w:tbl>
    <w:p w14:paraId="2FBF6554" w14:textId="77777777" w:rsidR="00BC3C62" w:rsidRDefault="00BC3C62" w:rsidP="00BC3C62"/>
    <w:p w14:paraId="5C9F2314" w14:textId="77777777" w:rsidR="00BC3C62" w:rsidRDefault="00BC3C62" w:rsidP="00BC3C62">
      <w:pPr>
        <w:rPr>
          <w:sz w:val="28"/>
          <w:szCs w:val="28"/>
        </w:rPr>
      </w:pPr>
      <w:r>
        <w:rPr>
          <w:sz w:val="28"/>
          <w:szCs w:val="28"/>
        </w:rPr>
        <w:t>Tavola degli accessi Operazione 2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BC3C62" w14:paraId="4136AD19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8EC1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Concetto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6FD0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Costrutto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2F0C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Accessi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807A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Tipo</w:t>
            </w:r>
          </w:p>
        </w:tc>
      </w:tr>
      <w:tr w:rsidR="00BC3C62" w14:paraId="4736594D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7DAF" w14:textId="77777777" w:rsidR="00BC3C62" w:rsidRDefault="00BC3C62">
            <w:r>
              <w:t>Utente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881B" w14:textId="77777777" w:rsidR="00BC3C62" w:rsidRDefault="00BC3C62">
            <w:r>
              <w:t>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F2C01" w14:textId="77777777" w:rsidR="00BC3C62" w:rsidRDefault="00BC3C62">
            <w: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050B" w14:textId="77777777" w:rsidR="00BC3C62" w:rsidRDefault="00BC3C62">
            <w:r>
              <w:t>L</w:t>
            </w:r>
          </w:p>
        </w:tc>
      </w:tr>
      <w:tr w:rsidR="00BC3C62" w14:paraId="6A997B8C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C4CE" w14:textId="77777777" w:rsidR="00BC3C62" w:rsidRDefault="00BC3C62">
            <w:pPr>
              <w:tabs>
                <w:tab w:val="left" w:pos="930"/>
              </w:tabs>
            </w:pPr>
            <w:r>
              <w:t>Sviluppatore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6C08C" w14:textId="77777777" w:rsidR="00BC3C62" w:rsidRDefault="00BC3C62">
            <w:r>
              <w:t>S-E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66B1" w14:textId="77777777" w:rsidR="00BC3C62" w:rsidRDefault="00BC3C62">
            <w:r>
              <w:t>0,1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781C" w14:textId="77777777" w:rsidR="00BC3C62" w:rsidRDefault="00BC3C62">
            <w:r>
              <w:t>L</w:t>
            </w:r>
          </w:p>
        </w:tc>
      </w:tr>
      <w:tr w:rsidR="00BC3C62" w14:paraId="675FDE4D" w14:textId="77777777" w:rsidTr="00BC3C62">
        <w:trPr>
          <w:trHeight w:val="367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9E9A" w14:textId="77777777" w:rsidR="00BC3C62" w:rsidRDefault="00BC3C62">
            <w:r>
              <w:t>Videogioco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2D45" w14:textId="77777777" w:rsidR="00BC3C62" w:rsidRDefault="00BC3C62">
            <w:r>
              <w:t>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A2A" w14:textId="77777777" w:rsidR="00BC3C62" w:rsidRDefault="00BC3C62">
            <w: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1EE4" w14:textId="77777777" w:rsidR="00BC3C62" w:rsidRDefault="00BC3C62">
            <w:r>
              <w:t>S</w:t>
            </w:r>
          </w:p>
        </w:tc>
      </w:tr>
      <w:tr w:rsidR="00BC3C62" w14:paraId="42CEA9C0" w14:textId="77777777" w:rsidTr="00BC3C62">
        <w:trPr>
          <w:trHeight w:val="367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2921" w14:textId="77777777" w:rsidR="00BC3C62" w:rsidRDefault="00BC3C62">
            <w:r>
              <w:t>Produzione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CC2E" w14:textId="77777777" w:rsidR="00BC3C62" w:rsidRDefault="00BC3C62">
            <w:r>
              <w:t>R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77C" w14:textId="77777777" w:rsidR="00BC3C62" w:rsidRDefault="00BC3C62">
            <w: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2E16C" w14:textId="77777777" w:rsidR="00BC3C62" w:rsidRDefault="00BC3C62">
            <w:r>
              <w:t>S</w:t>
            </w:r>
          </w:p>
        </w:tc>
      </w:tr>
    </w:tbl>
    <w:p w14:paraId="0D530976" w14:textId="77777777" w:rsidR="00BC3C62" w:rsidRDefault="00BC3C62" w:rsidP="00BC3C62"/>
    <w:p w14:paraId="459EBE1F" w14:textId="77777777" w:rsidR="00BC3C62" w:rsidRDefault="00BC3C62" w:rsidP="00BC3C62">
      <w:pPr>
        <w:rPr>
          <w:sz w:val="28"/>
          <w:szCs w:val="28"/>
        </w:rPr>
      </w:pPr>
      <w:r>
        <w:rPr>
          <w:sz w:val="28"/>
          <w:szCs w:val="28"/>
        </w:rPr>
        <w:t>Tavola degli accessi Operazione 3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BC3C62" w14:paraId="51A75EEC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08553" w14:textId="77777777" w:rsidR="00BC3C62" w:rsidRDefault="00BC3C62">
            <w:r>
              <w:t>Concetto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A7BB" w14:textId="77777777" w:rsidR="00BC3C62" w:rsidRDefault="00BC3C62">
            <w:r>
              <w:t>Costrutto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7E0A" w14:textId="77777777" w:rsidR="00BC3C62" w:rsidRDefault="00BC3C62">
            <w:r>
              <w:t>Accessi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1F597" w14:textId="77777777" w:rsidR="00BC3C62" w:rsidRDefault="00BC3C62">
            <w:r>
              <w:t>Tipo</w:t>
            </w:r>
          </w:p>
        </w:tc>
      </w:tr>
      <w:tr w:rsidR="00BC3C62" w14:paraId="145EE2D8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5F00" w14:textId="77777777" w:rsidR="00BC3C62" w:rsidRDefault="00BC3C62">
            <w:r>
              <w:t>Utente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569E" w14:textId="77777777" w:rsidR="00BC3C62" w:rsidRDefault="00BC3C62">
            <w:r>
              <w:t>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E083" w14:textId="77777777" w:rsidR="00BC3C62" w:rsidRDefault="00BC3C62">
            <w: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D7D4" w14:textId="77777777" w:rsidR="00BC3C62" w:rsidRDefault="00BC3C62">
            <w:r>
              <w:t>L</w:t>
            </w:r>
          </w:p>
        </w:tc>
      </w:tr>
      <w:tr w:rsidR="00BC3C62" w14:paraId="77277D4F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31A4" w14:textId="77777777" w:rsidR="00BC3C62" w:rsidRDefault="00BC3C62">
            <w:pPr>
              <w:tabs>
                <w:tab w:val="left" w:pos="930"/>
              </w:tabs>
            </w:pPr>
            <w:r>
              <w:t>Cliente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A2AC2" w14:textId="77777777" w:rsidR="00BC3C62" w:rsidRDefault="00BC3C62">
            <w:r>
              <w:t>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2793" w14:textId="77777777" w:rsidR="00BC3C62" w:rsidRDefault="00BC3C62">
            <w:r>
              <w:t>0,9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F6BD" w14:textId="77777777" w:rsidR="00BC3C62" w:rsidRDefault="00BC3C62">
            <w:r>
              <w:t>L</w:t>
            </w:r>
          </w:p>
        </w:tc>
      </w:tr>
      <w:tr w:rsidR="00BC3C62" w14:paraId="19F7CE74" w14:textId="77777777" w:rsidTr="00BC3C62">
        <w:trPr>
          <w:trHeight w:val="367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38EF" w14:textId="77777777" w:rsidR="00BC3C62" w:rsidRDefault="00BC3C62">
            <w:r>
              <w:t xml:space="preserve">Pubblicazione 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FEC5" w14:textId="77777777" w:rsidR="00BC3C62" w:rsidRDefault="00BC3C62">
            <w:r>
              <w:t>R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8C27" w14:textId="77777777" w:rsidR="00BC3C62" w:rsidRDefault="00BC3C62">
            <w: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A40A" w14:textId="77777777" w:rsidR="00BC3C62" w:rsidRDefault="00BC3C62">
            <w:r>
              <w:t>S</w:t>
            </w:r>
          </w:p>
        </w:tc>
      </w:tr>
      <w:tr w:rsidR="00BC3C62" w14:paraId="062B3681" w14:textId="77777777" w:rsidTr="00BC3C62">
        <w:trPr>
          <w:trHeight w:val="367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022B" w14:textId="77777777" w:rsidR="00BC3C62" w:rsidRDefault="00BC3C62">
            <w:r>
              <w:t>Recensione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1724" w14:textId="77777777" w:rsidR="00BC3C62" w:rsidRDefault="00BC3C62">
            <w:r>
              <w:t>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B305" w14:textId="77777777" w:rsidR="00BC3C62" w:rsidRDefault="00BC3C62">
            <w: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92DF" w14:textId="77777777" w:rsidR="00BC3C62" w:rsidRDefault="00BC3C62">
            <w:r>
              <w:t>S</w:t>
            </w:r>
          </w:p>
        </w:tc>
      </w:tr>
    </w:tbl>
    <w:p w14:paraId="42D69CE6" w14:textId="77777777" w:rsidR="00BC3C62" w:rsidRDefault="00BC3C62" w:rsidP="00BC3C62"/>
    <w:p w14:paraId="3E4DF993" w14:textId="77777777" w:rsidR="00BC3C62" w:rsidRDefault="00BC3C62" w:rsidP="00BC3C62">
      <w:pPr>
        <w:rPr>
          <w:sz w:val="28"/>
          <w:szCs w:val="28"/>
        </w:rPr>
      </w:pPr>
      <w:r>
        <w:rPr>
          <w:sz w:val="28"/>
          <w:szCs w:val="28"/>
        </w:rPr>
        <w:t>Tavola degli accessi Operazione 4 (con ridondanza)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BC3C62" w14:paraId="44EC6348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43F5" w14:textId="77777777" w:rsidR="00BC3C62" w:rsidRDefault="00BC3C62">
            <w:r>
              <w:t>Concetto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F9C0" w14:textId="77777777" w:rsidR="00BC3C62" w:rsidRDefault="00BC3C62">
            <w:r>
              <w:t>Costrutto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1C3B" w14:textId="77777777" w:rsidR="00BC3C62" w:rsidRDefault="00BC3C62">
            <w:r>
              <w:t>Accessi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E956" w14:textId="77777777" w:rsidR="00BC3C62" w:rsidRDefault="00BC3C62">
            <w:r>
              <w:t>Tipo</w:t>
            </w:r>
          </w:p>
        </w:tc>
      </w:tr>
      <w:tr w:rsidR="00BC3C62" w14:paraId="49E45CF3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8F3B" w14:textId="77777777" w:rsidR="00BC3C62" w:rsidRDefault="00BC3C62">
            <w:r>
              <w:t>Utente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AE9C" w14:textId="77777777" w:rsidR="00BC3C62" w:rsidRDefault="00BC3C62">
            <w:r>
              <w:t>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F9141" w14:textId="77777777" w:rsidR="00BC3C62" w:rsidRDefault="00BC3C62">
            <w: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4ABF" w14:textId="77777777" w:rsidR="00BC3C62" w:rsidRDefault="00BC3C62">
            <w:r>
              <w:t>L</w:t>
            </w:r>
          </w:p>
        </w:tc>
      </w:tr>
      <w:tr w:rsidR="00BC3C62" w14:paraId="355F048D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AEC4" w14:textId="77777777" w:rsidR="00BC3C62" w:rsidRDefault="00BC3C62">
            <w:pPr>
              <w:tabs>
                <w:tab w:val="left" w:pos="930"/>
              </w:tabs>
            </w:pPr>
            <w:r>
              <w:t>Cliente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82E7" w14:textId="77777777" w:rsidR="00BC3C62" w:rsidRDefault="00BC3C62">
            <w:r>
              <w:t>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8865" w14:textId="77777777" w:rsidR="00BC3C62" w:rsidRDefault="00BC3C62">
            <w:r>
              <w:t>1800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7889" w14:textId="77777777" w:rsidR="00BC3C62" w:rsidRDefault="00BC3C62">
            <w:r>
              <w:t>L</w:t>
            </w:r>
          </w:p>
        </w:tc>
      </w:tr>
    </w:tbl>
    <w:p w14:paraId="193E5477" w14:textId="77777777" w:rsidR="00BC3C62" w:rsidRDefault="00BC3C62" w:rsidP="00BC3C62">
      <w:pPr>
        <w:rPr>
          <w:sz w:val="28"/>
          <w:szCs w:val="28"/>
        </w:rPr>
      </w:pPr>
    </w:p>
    <w:p w14:paraId="073B1866" w14:textId="77777777" w:rsidR="00BC3C62" w:rsidRDefault="00BC3C62" w:rsidP="00BC3C62">
      <w:pPr>
        <w:rPr>
          <w:sz w:val="28"/>
          <w:szCs w:val="28"/>
        </w:rPr>
      </w:pPr>
      <w:r>
        <w:rPr>
          <w:sz w:val="28"/>
          <w:szCs w:val="28"/>
        </w:rPr>
        <w:t xml:space="preserve">Tavola degli accessi Operazione 4(senza ridondanza, </w:t>
      </w:r>
      <w:r>
        <w:rPr>
          <w:i/>
          <w:iCs/>
          <w:sz w:val="28"/>
          <w:szCs w:val="28"/>
        </w:rPr>
        <w:t>#NumeroAcquisti</w:t>
      </w:r>
      <w:r>
        <w:rPr>
          <w:sz w:val="28"/>
          <w:szCs w:val="28"/>
        </w:rPr>
        <w:t>)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BC3C62" w14:paraId="246A3631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B941" w14:textId="77777777" w:rsidR="00BC3C62" w:rsidRDefault="00BC3C62">
            <w:r>
              <w:t>Concetto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AEEE" w14:textId="77777777" w:rsidR="00BC3C62" w:rsidRDefault="00BC3C62">
            <w:r>
              <w:t>Costrutto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C2C5" w14:textId="77777777" w:rsidR="00BC3C62" w:rsidRDefault="00BC3C62">
            <w:r>
              <w:t>Accessi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CA7F" w14:textId="77777777" w:rsidR="00BC3C62" w:rsidRDefault="00BC3C62">
            <w:r>
              <w:t>Tipo</w:t>
            </w:r>
          </w:p>
        </w:tc>
      </w:tr>
      <w:tr w:rsidR="00BC3C62" w14:paraId="421464BD" w14:textId="77777777" w:rsidTr="00BC3C62">
        <w:trPr>
          <w:trHeight w:val="367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B74A" w14:textId="77777777" w:rsidR="00BC3C62" w:rsidRDefault="00BC3C62">
            <w:r>
              <w:t>Acquisto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D6248" w14:textId="77777777" w:rsidR="00BC3C62" w:rsidRDefault="00BC3C62">
            <w:r>
              <w:t>R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3A2C" w14:textId="77777777" w:rsidR="00BC3C62" w:rsidRDefault="00BC3C62">
            <w:r>
              <w:t>9000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97E7" w14:textId="77777777" w:rsidR="00BC3C62" w:rsidRDefault="00BC3C62">
            <w:r>
              <w:t>L</w:t>
            </w:r>
          </w:p>
        </w:tc>
      </w:tr>
    </w:tbl>
    <w:p w14:paraId="23698F1D" w14:textId="77777777" w:rsidR="00BC3C62" w:rsidRDefault="00BC3C62" w:rsidP="00BC3C62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23A406F5" w14:textId="77777777" w:rsidR="00BC3C62" w:rsidRDefault="00BC3C62" w:rsidP="00BC3C62">
      <w:pPr>
        <w:rPr>
          <w:sz w:val="28"/>
          <w:szCs w:val="28"/>
        </w:rPr>
      </w:pPr>
      <w:r>
        <w:rPr>
          <w:sz w:val="28"/>
          <w:szCs w:val="28"/>
        </w:rPr>
        <w:t>Tavola degli accessi Operazione 5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BC3C62" w14:paraId="5CD6F2DD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9A0D" w14:textId="77777777" w:rsidR="00BC3C62" w:rsidRDefault="00BC3C62">
            <w:r>
              <w:lastRenderedPageBreak/>
              <w:t>Concetto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D5A3" w14:textId="77777777" w:rsidR="00BC3C62" w:rsidRDefault="00BC3C62">
            <w:r>
              <w:t>Costrutto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C427" w14:textId="77777777" w:rsidR="00BC3C62" w:rsidRDefault="00BC3C62">
            <w:r>
              <w:t>Accessi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E243" w14:textId="77777777" w:rsidR="00BC3C62" w:rsidRDefault="00BC3C62">
            <w:r>
              <w:t>Tipo</w:t>
            </w:r>
          </w:p>
        </w:tc>
      </w:tr>
      <w:tr w:rsidR="00BC3C62" w14:paraId="70047696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EFE9" w14:textId="77777777" w:rsidR="00BC3C62" w:rsidRDefault="00BC3C62">
            <w:r>
              <w:t>Videogioco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39F80" w14:textId="77777777" w:rsidR="00BC3C62" w:rsidRDefault="00BC3C62">
            <w:r>
              <w:t>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D3E1" w14:textId="77777777" w:rsidR="00BC3C62" w:rsidRDefault="00BC3C62">
            <w:r>
              <w:t>500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4B9C" w14:textId="77777777" w:rsidR="00BC3C62" w:rsidRDefault="00BC3C62">
            <w:r>
              <w:t>L</w:t>
            </w:r>
          </w:p>
        </w:tc>
      </w:tr>
    </w:tbl>
    <w:p w14:paraId="76464D4D" w14:textId="77777777" w:rsidR="00BC3C62" w:rsidRDefault="00BC3C62" w:rsidP="00BC3C62"/>
    <w:p w14:paraId="025E3362" w14:textId="77777777" w:rsidR="00BC3C62" w:rsidRDefault="00BC3C62" w:rsidP="00BC3C62">
      <w:pPr>
        <w:rPr>
          <w:rFonts w:asciiTheme="minorHAnsi" w:eastAsiaTheme="minorHAnsi" w:hAnsiTheme="minorHAnsi"/>
        </w:rPr>
      </w:pPr>
      <w:r>
        <w:rPr>
          <w:sz w:val="36"/>
          <w:szCs w:val="36"/>
        </w:rPr>
        <w:t>Ristrutturazione dello schema E-R</w:t>
      </w:r>
      <w:r>
        <w:br/>
      </w:r>
      <w:r>
        <w:br/>
      </w:r>
      <w:r>
        <w:rPr>
          <w:i/>
          <w:iCs/>
          <w:sz w:val="24"/>
          <w:szCs w:val="24"/>
        </w:rPr>
        <w:t>Analisi delle ridondanze</w:t>
      </w:r>
    </w:p>
    <w:p w14:paraId="72E5F0E5" w14:textId="77777777" w:rsidR="00BC3C62" w:rsidRDefault="00BC3C62" w:rsidP="00BC3C62">
      <w:r>
        <w:t>Schema E-R non ristrutturato:</w:t>
      </w:r>
    </w:p>
    <w:p w14:paraId="7A57672B" w14:textId="6ED8C673" w:rsidR="00BC3C62" w:rsidRDefault="00BC3C62" w:rsidP="00BC3C62">
      <w:r>
        <w:rPr>
          <w:noProof/>
        </w:rPr>
        <w:drawing>
          <wp:inline distT="0" distB="0" distL="0" distR="0" wp14:anchorId="74940FA2" wp14:editId="1FED54BE">
            <wp:extent cx="6120130" cy="4021455"/>
            <wp:effectExtent l="0" t="0" r="0" b="0"/>
            <wp:docPr id="4" name="Immagine 4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testo,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D5A2" w14:textId="77777777" w:rsidR="00BC3C62" w:rsidRDefault="00BC3C62" w:rsidP="00BC3C62">
      <w:r>
        <w:t>Notiamo la presenza di un attributo ridondante all’interno dell’entità Cliente: #NumeroAcquisti.</w:t>
      </w:r>
      <w:r>
        <w:br/>
        <w:t>Tra le operazioni che coinvolgono l’attributo, associamo rispettivamente:</w:t>
      </w:r>
    </w:p>
    <w:p w14:paraId="419968D1" w14:textId="77777777" w:rsidR="00BC3C62" w:rsidRDefault="00BC3C62" w:rsidP="00BC3C62">
      <w:pPr>
        <w:pStyle w:val="Paragrafoelenco"/>
        <w:numPr>
          <w:ilvl w:val="0"/>
          <w:numId w:val="3"/>
        </w:numPr>
        <w:spacing w:line="244" w:lineRule="auto"/>
        <w:contextualSpacing/>
        <w:textAlignment w:val="auto"/>
      </w:pPr>
      <w:r>
        <w:t>Operazione 1: Acquisto di un videogioco da parte di un utente.</w:t>
      </w:r>
    </w:p>
    <w:p w14:paraId="3556DFE9" w14:textId="77777777" w:rsidR="00BC3C62" w:rsidRDefault="00BC3C62" w:rsidP="00BC3C62">
      <w:pPr>
        <w:pStyle w:val="Paragrafoelenco"/>
        <w:numPr>
          <w:ilvl w:val="0"/>
          <w:numId w:val="3"/>
        </w:numPr>
        <w:spacing w:line="244" w:lineRule="auto"/>
        <w:contextualSpacing/>
        <w:textAlignment w:val="auto"/>
      </w:pPr>
      <w:r>
        <w:t>Operazione 4: Stampa mensile di un report sui dati riguardante gli acquisti effettuati dai clienti.</w:t>
      </w:r>
    </w:p>
    <w:p w14:paraId="60D8BA25" w14:textId="77777777" w:rsidR="00BC3C62" w:rsidRDefault="00BC3C62" w:rsidP="00BC3C62">
      <w:pPr>
        <w:spacing w:line="244" w:lineRule="auto"/>
      </w:pPr>
      <w:r>
        <w:t xml:space="preserve">E riportiamo la </w:t>
      </w:r>
      <w:r>
        <w:rPr>
          <w:b/>
          <w:bCs/>
        </w:rPr>
        <w:t>tavola delle operazioni</w:t>
      </w:r>
      <w:r>
        <w:t xml:space="preserve"> per verificarne la frequenza: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627"/>
        <w:gridCol w:w="2627"/>
        <w:gridCol w:w="2628"/>
      </w:tblGrid>
      <w:tr w:rsidR="00BC3C62" w14:paraId="1B3F2F33" w14:textId="77777777" w:rsidTr="00BC3C62">
        <w:trPr>
          <w:trHeight w:val="416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08BC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Operazione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18B1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Tipo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3D02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Frequenza</w:t>
            </w:r>
          </w:p>
        </w:tc>
      </w:tr>
      <w:tr w:rsidR="00BC3C62" w14:paraId="7B3C2BAB" w14:textId="77777777" w:rsidTr="00BC3C62">
        <w:trPr>
          <w:trHeight w:val="416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7737" w14:textId="77777777" w:rsidR="00BC3C62" w:rsidRDefault="00BC3C62">
            <w:r>
              <w:t>OP1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461F5" w14:textId="77777777" w:rsidR="00BC3C62" w:rsidRDefault="00BC3C62">
            <w:r>
              <w:t>I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B9D7" w14:textId="77777777" w:rsidR="00BC3C62" w:rsidRDefault="00BC3C62">
            <w:r>
              <w:t>150/mese</w:t>
            </w:r>
          </w:p>
        </w:tc>
      </w:tr>
      <w:tr w:rsidR="00BC3C62" w14:paraId="743031E2" w14:textId="77777777" w:rsidTr="00BC3C62">
        <w:trPr>
          <w:trHeight w:val="416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432A9" w14:textId="77777777" w:rsidR="00BC3C62" w:rsidRDefault="00BC3C62">
            <w:r>
              <w:t>OP4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5AD4" w14:textId="77777777" w:rsidR="00BC3C62" w:rsidRDefault="00BC3C62">
            <w:r>
              <w:t>B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6442" w14:textId="77777777" w:rsidR="00BC3C62" w:rsidRDefault="00BC3C62">
            <w:r>
              <w:t>1/mese</w:t>
            </w:r>
          </w:p>
        </w:tc>
      </w:tr>
    </w:tbl>
    <w:p w14:paraId="77F69951" w14:textId="77777777" w:rsidR="00BC3C62" w:rsidRDefault="00BC3C62" w:rsidP="00BC3C62">
      <w:pPr>
        <w:spacing w:line="244" w:lineRule="auto"/>
        <w:rPr>
          <w:rFonts w:asciiTheme="minorHAnsi" w:hAnsiTheme="minorHAnsi" w:cstheme="minorBidi"/>
        </w:rPr>
      </w:pPr>
    </w:p>
    <w:p w14:paraId="4A64C01F" w14:textId="77777777" w:rsidR="00BC3C62" w:rsidRDefault="00BC3C62" w:rsidP="00BC3C62">
      <w:pPr>
        <w:spacing w:line="244" w:lineRule="auto"/>
      </w:pPr>
      <w:r>
        <w:t xml:space="preserve">e le </w:t>
      </w:r>
      <w:r>
        <w:rPr>
          <w:b/>
          <w:bCs/>
        </w:rPr>
        <w:t>tavole degli accessi</w:t>
      </w:r>
      <w:r>
        <w:t>:</w:t>
      </w:r>
    </w:p>
    <w:p w14:paraId="162B3D4E" w14:textId="77777777" w:rsidR="00BC3C62" w:rsidRDefault="00BC3C62" w:rsidP="00BC3C62">
      <w:pPr>
        <w:spacing w:line="244" w:lineRule="auto"/>
        <w:rPr>
          <w:sz w:val="28"/>
          <w:szCs w:val="28"/>
        </w:rPr>
      </w:pPr>
      <w:r>
        <w:rPr>
          <w:sz w:val="28"/>
          <w:szCs w:val="28"/>
        </w:rPr>
        <w:t>Operazione 1(con ridondanza, #NumeroAcquisti)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BC3C62" w14:paraId="59D23265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9D39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Concetto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5CE9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Costrutto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423D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Accessi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1811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Tipo</w:t>
            </w:r>
          </w:p>
        </w:tc>
      </w:tr>
      <w:tr w:rsidR="00BC3C62" w14:paraId="18922F27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2DF2" w14:textId="77777777" w:rsidR="00BC3C62" w:rsidRDefault="00BC3C62">
            <w:r>
              <w:lastRenderedPageBreak/>
              <w:t>Utente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39447" w14:textId="77777777" w:rsidR="00BC3C62" w:rsidRDefault="00BC3C62">
            <w:r>
              <w:t>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28E8" w14:textId="77777777" w:rsidR="00BC3C62" w:rsidRDefault="00BC3C62">
            <w: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A2034" w14:textId="77777777" w:rsidR="00BC3C62" w:rsidRDefault="00BC3C62">
            <w:r>
              <w:t>L</w:t>
            </w:r>
          </w:p>
        </w:tc>
      </w:tr>
      <w:tr w:rsidR="00BC3C62" w14:paraId="464DA512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B0DA" w14:textId="77777777" w:rsidR="00BC3C62" w:rsidRDefault="00BC3C62">
            <w:pPr>
              <w:tabs>
                <w:tab w:val="left" w:pos="930"/>
              </w:tabs>
            </w:pPr>
            <w:r>
              <w:t>Cliente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722F" w14:textId="77777777" w:rsidR="00BC3C62" w:rsidRDefault="00BC3C62">
            <w:r>
              <w:t>S-E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70DB" w14:textId="77777777" w:rsidR="00BC3C62" w:rsidRDefault="00BC3C62">
            <w:r>
              <w:t>0,9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5E19" w14:textId="77777777" w:rsidR="00BC3C62" w:rsidRDefault="00BC3C62">
            <w:r>
              <w:t>L</w:t>
            </w:r>
          </w:p>
        </w:tc>
      </w:tr>
      <w:tr w:rsidR="00BC3C62" w14:paraId="2A22DAEB" w14:textId="77777777" w:rsidTr="00BC3C62">
        <w:trPr>
          <w:trHeight w:val="367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206" w14:textId="77777777" w:rsidR="00BC3C62" w:rsidRDefault="00BC3C62">
            <w:r>
              <w:t>Cliente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FBE4" w14:textId="77777777" w:rsidR="00BC3C62" w:rsidRDefault="00BC3C62">
            <w:r>
              <w:t>S-E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4041" w14:textId="77777777" w:rsidR="00BC3C62" w:rsidRDefault="00BC3C62">
            <w:r>
              <w:t>0,9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E311" w14:textId="77777777" w:rsidR="00BC3C62" w:rsidRDefault="00BC3C62">
            <w:r>
              <w:t>S</w:t>
            </w:r>
          </w:p>
        </w:tc>
      </w:tr>
      <w:tr w:rsidR="00BC3C62" w14:paraId="4B7A3054" w14:textId="77777777" w:rsidTr="00BC3C62">
        <w:trPr>
          <w:trHeight w:val="367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37C0" w14:textId="77777777" w:rsidR="00BC3C62" w:rsidRDefault="00BC3C62">
            <w:r>
              <w:t>Acquisto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7414" w14:textId="77777777" w:rsidR="00BC3C62" w:rsidRDefault="00BC3C62">
            <w:r>
              <w:t>R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E700" w14:textId="77777777" w:rsidR="00BC3C62" w:rsidRDefault="00BC3C62">
            <w: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CCA1" w14:textId="77777777" w:rsidR="00BC3C62" w:rsidRDefault="00BC3C62">
            <w:r>
              <w:t>S</w:t>
            </w:r>
          </w:p>
        </w:tc>
      </w:tr>
    </w:tbl>
    <w:p w14:paraId="299CD950" w14:textId="77777777" w:rsidR="00BC3C62" w:rsidRDefault="00BC3C62" w:rsidP="00BC3C62">
      <w:pPr>
        <w:spacing w:line="244" w:lineRule="auto"/>
        <w:rPr>
          <w:rFonts w:asciiTheme="minorHAnsi" w:hAnsiTheme="minorHAnsi" w:cstheme="minorBidi"/>
        </w:rPr>
      </w:pPr>
    </w:p>
    <w:p w14:paraId="0149A0E4" w14:textId="77777777" w:rsidR="00BC3C62" w:rsidRDefault="00BC3C62" w:rsidP="00BC3C62">
      <w:pPr>
        <w:spacing w:line="244" w:lineRule="auto"/>
        <w:rPr>
          <w:sz w:val="28"/>
          <w:szCs w:val="28"/>
        </w:rPr>
      </w:pPr>
      <w:r>
        <w:rPr>
          <w:sz w:val="28"/>
          <w:szCs w:val="28"/>
        </w:rPr>
        <w:t>Operazione 4(con ridondanza, #NumeroAcquisti)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BC3C62" w14:paraId="2FDD5889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E019B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Concetto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4252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Costrutto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0CCF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Accessi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1131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Tipo</w:t>
            </w:r>
          </w:p>
        </w:tc>
      </w:tr>
      <w:tr w:rsidR="00BC3C62" w14:paraId="72938102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45CA" w14:textId="77777777" w:rsidR="00BC3C62" w:rsidRDefault="00BC3C62">
            <w:r>
              <w:t>Utente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398E" w14:textId="77777777" w:rsidR="00BC3C62" w:rsidRDefault="00BC3C62">
            <w:r>
              <w:t>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AC3E" w14:textId="77777777" w:rsidR="00BC3C62" w:rsidRDefault="00BC3C62">
            <w: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8E15" w14:textId="77777777" w:rsidR="00BC3C62" w:rsidRDefault="00BC3C62">
            <w:r>
              <w:t>L</w:t>
            </w:r>
          </w:p>
        </w:tc>
      </w:tr>
      <w:tr w:rsidR="00BC3C62" w14:paraId="2F906BD8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3193" w14:textId="77777777" w:rsidR="00BC3C62" w:rsidRDefault="00BC3C62">
            <w:pPr>
              <w:tabs>
                <w:tab w:val="left" w:pos="930"/>
              </w:tabs>
            </w:pPr>
            <w:r>
              <w:t>Cliente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9405" w14:textId="77777777" w:rsidR="00BC3C62" w:rsidRDefault="00BC3C62">
            <w:r>
              <w:t>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3F76" w14:textId="77777777" w:rsidR="00BC3C62" w:rsidRDefault="00BC3C62">
            <w:r>
              <w:t>1800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5BD3" w14:textId="77777777" w:rsidR="00BC3C62" w:rsidRDefault="00BC3C62">
            <w:r>
              <w:t>L</w:t>
            </w:r>
          </w:p>
        </w:tc>
      </w:tr>
    </w:tbl>
    <w:p w14:paraId="52860E2A" w14:textId="77777777" w:rsidR="00BC3C62" w:rsidRDefault="00BC3C62" w:rsidP="00BC3C62">
      <w:pPr>
        <w:spacing w:line="244" w:lineRule="auto"/>
        <w:rPr>
          <w:rFonts w:asciiTheme="minorHAnsi" w:hAnsiTheme="minorHAnsi" w:cstheme="minorBidi"/>
        </w:rPr>
      </w:pPr>
    </w:p>
    <w:p w14:paraId="7BDA5325" w14:textId="77777777" w:rsidR="00BC3C62" w:rsidRDefault="00BC3C62" w:rsidP="00BC3C62">
      <w:pPr>
        <w:spacing w:line="244" w:lineRule="auto"/>
      </w:pPr>
      <w:r>
        <w:t>Ora calcoliamone la stima di costo in presenza dell’attributo ridondante:</w:t>
      </w:r>
    </w:p>
    <w:p w14:paraId="01B4B63F" w14:textId="77777777" w:rsidR="00BC3C62" w:rsidRDefault="00BC3C62" w:rsidP="00BC3C62">
      <w:pPr>
        <w:spacing w:line="244" w:lineRule="auto"/>
      </w:pPr>
      <w:r>
        <w:rPr>
          <w:b/>
          <w:bCs/>
          <w:sz w:val="24"/>
          <w:szCs w:val="24"/>
        </w:rPr>
        <w:t>Operazione 1</w:t>
      </w:r>
      <w:r>
        <w:t>:</w:t>
      </w:r>
    </w:p>
    <w:p w14:paraId="0CC02F7C" w14:textId="77777777" w:rsidR="00BC3C62" w:rsidRDefault="00BC3C62" w:rsidP="00BC3C62">
      <w:pPr>
        <w:spacing w:line="244" w:lineRule="auto"/>
      </w:pPr>
      <w:r>
        <w:t>[1*(1+0,9)] *150 = 285 accessi al mese medi in lettura.</w:t>
      </w:r>
    </w:p>
    <w:p w14:paraId="43EA5C0D" w14:textId="77777777" w:rsidR="00BC3C62" w:rsidRDefault="00BC3C62" w:rsidP="00BC3C62">
      <w:pPr>
        <w:spacing w:line="244" w:lineRule="auto"/>
      </w:pPr>
      <w:r>
        <w:t>2*(0,9+1) *150 = 570 accessi medi in scrittura.</w:t>
      </w:r>
    </w:p>
    <w:p w14:paraId="10DA2B71" w14:textId="77777777" w:rsidR="00BC3C62" w:rsidRDefault="00BC3C62" w:rsidP="00BC3C62">
      <w:pPr>
        <w:spacing w:line="244" w:lineRule="auto"/>
      </w:pPr>
      <w:r>
        <w:t>Per un totale di 855 accessi al mese medi per eseguire l’operazione 1.</w:t>
      </w:r>
    </w:p>
    <w:p w14:paraId="1CC1589B" w14:textId="77777777" w:rsidR="00BC3C62" w:rsidRDefault="00BC3C62" w:rsidP="00BC3C62">
      <w:pPr>
        <w:spacing w:line="244" w:lineRule="auto"/>
      </w:pPr>
      <w:r>
        <w:rPr>
          <w:b/>
          <w:bCs/>
          <w:sz w:val="24"/>
          <w:szCs w:val="24"/>
        </w:rPr>
        <w:t>Operazione 4</w:t>
      </w:r>
      <w:r>
        <w:t>:</w:t>
      </w:r>
    </w:p>
    <w:p w14:paraId="407101E2" w14:textId="77777777" w:rsidR="00BC3C62" w:rsidRDefault="00BC3C62" w:rsidP="00BC3C62">
      <w:pPr>
        <w:spacing w:line="244" w:lineRule="auto"/>
      </w:pPr>
      <w:r>
        <w:t>1*(1+1800) *1 =1801 accessi medi in lettura.</w:t>
      </w:r>
    </w:p>
    <w:p w14:paraId="4A621132" w14:textId="77777777" w:rsidR="00BC3C62" w:rsidRDefault="00BC3C62" w:rsidP="00BC3C62">
      <w:pPr>
        <w:spacing w:line="244" w:lineRule="auto"/>
      </w:pPr>
      <w:r>
        <w:t>Per un totale di 1801 accessi al mese medi per eseguire l’operazione 4.</w:t>
      </w:r>
    </w:p>
    <w:p w14:paraId="2F3A79B1" w14:textId="77777777" w:rsidR="00BC3C62" w:rsidRDefault="00BC3C62" w:rsidP="00BC3C62">
      <w:pPr>
        <w:spacing w:line="244" w:lineRule="auto"/>
      </w:pPr>
      <w:r>
        <w:t>Sommiamo il numero di accessi totali:</w:t>
      </w:r>
    </w:p>
    <w:p w14:paraId="715B3C90" w14:textId="77777777" w:rsidR="00BC3C62" w:rsidRDefault="00BC3C62" w:rsidP="00BC3C62">
      <w:pPr>
        <w:spacing w:line="244" w:lineRule="auto"/>
      </w:pPr>
      <w:r>
        <w:t xml:space="preserve">855 + 1801 = </w:t>
      </w:r>
      <w:r>
        <w:rPr>
          <w:b/>
          <w:bCs/>
        </w:rPr>
        <w:t xml:space="preserve">2656 </w:t>
      </w:r>
      <w:r>
        <w:t>accessi totali per eseguire le due operazioni in presenza di ridondanza.</w:t>
      </w:r>
    </w:p>
    <w:p w14:paraId="542F422B" w14:textId="77777777" w:rsidR="00BC3C62" w:rsidRDefault="00BC3C62" w:rsidP="00BC3C62">
      <w:pPr>
        <w:spacing w:line="244" w:lineRule="auto"/>
      </w:pPr>
      <w:r>
        <w:t>Procediamo ora con l’analizzare la rimozione dell’attributo ridondante #NumeroAcquisti a partire dalle corrispettive tavole degli accessi:</w:t>
      </w:r>
    </w:p>
    <w:p w14:paraId="340A4E27" w14:textId="77777777" w:rsidR="00BC3C62" w:rsidRDefault="00BC3C62" w:rsidP="00BC3C62">
      <w:pPr>
        <w:rPr>
          <w:sz w:val="28"/>
          <w:szCs w:val="28"/>
        </w:rPr>
      </w:pPr>
      <w:r>
        <w:rPr>
          <w:sz w:val="28"/>
          <w:szCs w:val="28"/>
        </w:rPr>
        <w:t>Operazione 1(senza ridondanza)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BC3C62" w14:paraId="106B3C66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028A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Concetto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2FD6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Costrutto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1E6D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Accessi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14D7" w14:textId="77777777" w:rsidR="00BC3C62" w:rsidRDefault="00BC3C62">
            <w:pPr>
              <w:rPr>
                <w:i/>
                <w:iCs/>
              </w:rPr>
            </w:pPr>
            <w:r>
              <w:rPr>
                <w:i/>
                <w:iCs/>
              </w:rPr>
              <w:t>Tipo</w:t>
            </w:r>
          </w:p>
        </w:tc>
      </w:tr>
      <w:tr w:rsidR="00BC3C62" w14:paraId="501FFED1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C2AF" w14:textId="77777777" w:rsidR="00BC3C62" w:rsidRDefault="00BC3C62">
            <w:r>
              <w:t>Utente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A52A" w14:textId="77777777" w:rsidR="00BC3C62" w:rsidRDefault="00BC3C62">
            <w:r>
              <w:t>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242F" w14:textId="77777777" w:rsidR="00BC3C62" w:rsidRDefault="00BC3C62">
            <w: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F684" w14:textId="77777777" w:rsidR="00BC3C62" w:rsidRDefault="00BC3C62">
            <w:r>
              <w:t>L</w:t>
            </w:r>
          </w:p>
        </w:tc>
      </w:tr>
      <w:tr w:rsidR="00BC3C62" w14:paraId="449D7228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F8219" w14:textId="77777777" w:rsidR="00BC3C62" w:rsidRDefault="00BC3C62">
            <w:pPr>
              <w:tabs>
                <w:tab w:val="left" w:pos="930"/>
              </w:tabs>
            </w:pPr>
            <w:r>
              <w:t>Cliente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E1AF" w14:textId="77777777" w:rsidR="00BC3C62" w:rsidRDefault="00BC3C62">
            <w:r>
              <w:t>S-E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FEF" w14:textId="77777777" w:rsidR="00BC3C62" w:rsidRDefault="00BC3C62">
            <w:r>
              <w:t>0,9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E0A1" w14:textId="77777777" w:rsidR="00BC3C62" w:rsidRDefault="00BC3C62">
            <w:r>
              <w:t>L</w:t>
            </w:r>
          </w:p>
        </w:tc>
      </w:tr>
      <w:tr w:rsidR="00BC3C62" w14:paraId="201E3864" w14:textId="77777777" w:rsidTr="00BC3C62">
        <w:trPr>
          <w:trHeight w:val="367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3122" w14:textId="77777777" w:rsidR="00BC3C62" w:rsidRDefault="00BC3C62">
            <w:r>
              <w:t>Acquisto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E5ED" w14:textId="77777777" w:rsidR="00BC3C62" w:rsidRDefault="00BC3C62">
            <w:r>
              <w:t>R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A99D" w14:textId="77777777" w:rsidR="00BC3C62" w:rsidRDefault="00BC3C62">
            <w: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B0D3" w14:textId="77777777" w:rsidR="00BC3C62" w:rsidRDefault="00BC3C62">
            <w:r>
              <w:t>S</w:t>
            </w:r>
          </w:p>
        </w:tc>
      </w:tr>
    </w:tbl>
    <w:p w14:paraId="42660E79" w14:textId="77777777" w:rsidR="00BC3C62" w:rsidRDefault="00BC3C62" w:rsidP="00BC3C62">
      <w:pPr>
        <w:rPr>
          <w:rFonts w:asciiTheme="minorHAnsi" w:hAnsiTheme="minorHAnsi" w:cstheme="minorBidi"/>
          <w:sz w:val="28"/>
          <w:szCs w:val="28"/>
        </w:rPr>
      </w:pPr>
    </w:p>
    <w:p w14:paraId="60460FFF" w14:textId="77777777" w:rsidR="00BC3C62" w:rsidRDefault="00BC3C62" w:rsidP="00BC3C62">
      <w:pPr>
        <w:rPr>
          <w:sz w:val="28"/>
          <w:szCs w:val="28"/>
        </w:rPr>
      </w:pPr>
      <w:r>
        <w:rPr>
          <w:sz w:val="28"/>
          <w:szCs w:val="28"/>
        </w:rPr>
        <w:t>Operazione 4(senza ridondanza)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BC3C62" w14:paraId="7CA462FF" w14:textId="77777777" w:rsidTr="00BC3C62">
        <w:trPr>
          <w:trHeight w:val="394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93E2" w14:textId="77777777" w:rsidR="00BC3C62" w:rsidRDefault="00BC3C62">
            <w:r>
              <w:t>Concetto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34AC" w14:textId="77777777" w:rsidR="00BC3C62" w:rsidRDefault="00BC3C62">
            <w:r>
              <w:t>Costrutto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6FCB" w14:textId="77777777" w:rsidR="00BC3C62" w:rsidRDefault="00BC3C62">
            <w:r>
              <w:t>Accessi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9943" w14:textId="77777777" w:rsidR="00BC3C62" w:rsidRDefault="00BC3C62">
            <w:r>
              <w:t>Tipo</w:t>
            </w:r>
          </w:p>
        </w:tc>
      </w:tr>
      <w:tr w:rsidR="00BC3C62" w14:paraId="6642F081" w14:textId="77777777" w:rsidTr="00BC3C62">
        <w:trPr>
          <w:trHeight w:val="367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D1AA" w14:textId="77777777" w:rsidR="00BC3C62" w:rsidRDefault="00BC3C62">
            <w:r>
              <w:t>Acquisto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3881" w14:textId="77777777" w:rsidR="00BC3C62" w:rsidRDefault="00BC3C62">
            <w:r>
              <w:t>R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28D38" w14:textId="77777777" w:rsidR="00BC3C62" w:rsidRDefault="00BC3C62">
            <w:r>
              <w:t>9000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8DF6" w14:textId="77777777" w:rsidR="00BC3C62" w:rsidRDefault="00BC3C62">
            <w:r>
              <w:t>L</w:t>
            </w:r>
          </w:p>
        </w:tc>
      </w:tr>
    </w:tbl>
    <w:p w14:paraId="31117269" w14:textId="77777777" w:rsidR="00BC3C62" w:rsidRDefault="00BC3C62" w:rsidP="00BC3C62">
      <w:pPr>
        <w:spacing w:line="244" w:lineRule="auto"/>
        <w:rPr>
          <w:rFonts w:asciiTheme="minorHAnsi" w:hAnsiTheme="minorHAnsi" w:cstheme="minorBidi"/>
        </w:rPr>
      </w:pPr>
    </w:p>
    <w:p w14:paraId="055EEF0E" w14:textId="77777777" w:rsidR="00BC3C62" w:rsidRDefault="00BC3C62" w:rsidP="00BC3C62">
      <w:pPr>
        <w:spacing w:line="244" w:lineRule="auto"/>
      </w:pPr>
      <w:r>
        <w:t>Ora calcoliamone la stima di costo:</w:t>
      </w:r>
    </w:p>
    <w:p w14:paraId="26059573" w14:textId="77777777" w:rsidR="00BC3C62" w:rsidRDefault="00BC3C62" w:rsidP="00BC3C62">
      <w:pPr>
        <w:spacing w:line="244" w:lineRule="auto"/>
      </w:pPr>
      <w:r>
        <w:rPr>
          <w:b/>
          <w:bCs/>
          <w:sz w:val="24"/>
          <w:szCs w:val="24"/>
        </w:rPr>
        <w:lastRenderedPageBreak/>
        <w:t>Operazione 1</w:t>
      </w:r>
      <w:r>
        <w:t>:</w:t>
      </w:r>
    </w:p>
    <w:p w14:paraId="3F431A72" w14:textId="77777777" w:rsidR="00BC3C62" w:rsidRDefault="00BC3C62" w:rsidP="00BC3C62">
      <w:pPr>
        <w:spacing w:line="244" w:lineRule="auto"/>
      </w:pPr>
      <w:r>
        <w:t>[1*(1+0,9)] *150 = 285 accessi medi al mese in lettura.</w:t>
      </w:r>
    </w:p>
    <w:p w14:paraId="0C5A4DB3" w14:textId="77777777" w:rsidR="00BC3C62" w:rsidRDefault="00BC3C62" w:rsidP="00BC3C62">
      <w:pPr>
        <w:spacing w:line="244" w:lineRule="auto"/>
      </w:pPr>
      <w:r>
        <w:t>[2*(1)] *150 = 300 accessi medi al mese in scrittura.</w:t>
      </w:r>
    </w:p>
    <w:p w14:paraId="7F638E09" w14:textId="77777777" w:rsidR="00BC3C62" w:rsidRDefault="00BC3C62" w:rsidP="00BC3C62">
      <w:pPr>
        <w:spacing w:line="244" w:lineRule="auto"/>
      </w:pPr>
      <w:r>
        <w:t>Per un totale di 585 accessi al mese medi per eseguire l’operazione 1.</w:t>
      </w:r>
    </w:p>
    <w:p w14:paraId="294CF073" w14:textId="77777777" w:rsidR="00BC3C62" w:rsidRDefault="00BC3C62" w:rsidP="00BC3C62">
      <w:pPr>
        <w:spacing w:line="244" w:lineRule="auto"/>
      </w:pPr>
      <w:r>
        <w:rPr>
          <w:b/>
          <w:bCs/>
          <w:sz w:val="24"/>
          <w:szCs w:val="24"/>
        </w:rPr>
        <w:t>Operazione 4</w:t>
      </w:r>
      <w:r>
        <w:t>:</w:t>
      </w:r>
    </w:p>
    <w:p w14:paraId="07B124F4" w14:textId="77777777" w:rsidR="00BC3C62" w:rsidRDefault="00BC3C62" w:rsidP="00BC3C62">
      <w:pPr>
        <w:spacing w:line="244" w:lineRule="auto"/>
      </w:pPr>
      <w:r>
        <w:t>[1*(9000)] *1 = 9000 accessi medi al mese in lettura.</w:t>
      </w:r>
    </w:p>
    <w:p w14:paraId="31E34875" w14:textId="77777777" w:rsidR="00BC3C62" w:rsidRDefault="00BC3C62" w:rsidP="00BC3C62">
      <w:pPr>
        <w:spacing w:line="244" w:lineRule="auto"/>
      </w:pPr>
      <w:r>
        <w:t>Per un totale di 9000 accessi medi al mese per eseguire l’operazione 4.</w:t>
      </w:r>
    </w:p>
    <w:p w14:paraId="775F8399" w14:textId="77777777" w:rsidR="00BC3C62" w:rsidRDefault="00BC3C62" w:rsidP="00BC3C62">
      <w:pPr>
        <w:spacing w:line="244" w:lineRule="auto"/>
      </w:pPr>
      <w:r>
        <w:t>Sommiamo il numero di accessi totali:</w:t>
      </w:r>
    </w:p>
    <w:p w14:paraId="26486F48" w14:textId="77777777" w:rsidR="00BC3C62" w:rsidRDefault="00BC3C62" w:rsidP="00BC3C62">
      <w:pPr>
        <w:spacing w:line="244" w:lineRule="auto"/>
      </w:pPr>
      <w:r>
        <w:t xml:space="preserve">585+9000 = </w:t>
      </w:r>
      <w:r>
        <w:rPr>
          <w:b/>
          <w:bCs/>
        </w:rPr>
        <w:t>9585</w:t>
      </w:r>
      <w:r>
        <w:t xml:space="preserve"> accessi totali medi al mese.</w:t>
      </w:r>
    </w:p>
    <w:p w14:paraId="43E1E9CF" w14:textId="77777777" w:rsidR="00BC3C62" w:rsidRDefault="00BC3C62" w:rsidP="00BC3C62">
      <w:pPr>
        <w:spacing w:line="244" w:lineRule="auto"/>
      </w:pPr>
      <w:r>
        <w:t>Notiamo come 9585 sia un numero di accessi notevolmente superiore a 2656, ergo, conviene mantenere l’attributo ridondante all’interno dello schema.</w:t>
      </w:r>
    </w:p>
    <w:p w14:paraId="4CD37D12" w14:textId="77777777" w:rsidR="00BC3C62" w:rsidRDefault="00BC3C62" w:rsidP="00BC3C62">
      <w:pPr>
        <w:spacing w:line="244" w:lineRule="auto"/>
      </w:pPr>
    </w:p>
    <w:p w14:paraId="6871F154" w14:textId="77777777" w:rsidR="00BC3C62" w:rsidRDefault="00BC3C62" w:rsidP="00BC3C62">
      <w:pPr>
        <w:spacing w:line="244" w:lineRule="auto"/>
        <w:rPr>
          <w:i/>
          <w:iCs/>
        </w:rPr>
      </w:pPr>
    </w:p>
    <w:p w14:paraId="764422E4" w14:textId="77777777" w:rsidR="00BC3C62" w:rsidRDefault="00BC3C62" w:rsidP="00BC3C62">
      <w:pPr>
        <w:spacing w:line="244" w:lineRule="auto"/>
        <w:rPr>
          <w:i/>
          <w:iCs/>
        </w:rPr>
      </w:pPr>
    </w:p>
    <w:p w14:paraId="2EFB7CF1" w14:textId="77777777" w:rsidR="00BC3C62" w:rsidRDefault="00BC3C62" w:rsidP="00BC3C62">
      <w:pPr>
        <w:spacing w:line="244" w:lineRule="auto"/>
        <w:rPr>
          <w:i/>
          <w:iCs/>
        </w:rPr>
      </w:pPr>
    </w:p>
    <w:p w14:paraId="00F4E3A0" w14:textId="77777777" w:rsidR="00BC3C62" w:rsidRDefault="00BC3C62" w:rsidP="00BC3C62">
      <w:pPr>
        <w:spacing w:line="244" w:lineRule="auto"/>
        <w:rPr>
          <w:i/>
          <w:iCs/>
        </w:rPr>
      </w:pPr>
    </w:p>
    <w:p w14:paraId="4DCD1BD5" w14:textId="77777777" w:rsidR="00BC3C62" w:rsidRDefault="00BC3C62" w:rsidP="00BC3C62">
      <w:pPr>
        <w:spacing w:line="244" w:lineRule="auto"/>
        <w:rPr>
          <w:i/>
          <w:iCs/>
        </w:rPr>
      </w:pPr>
    </w:p>
    <w:p w14:paraId="50B1A8C0" w14:textId="77777777" w:rsidR="00BC3C62" w:rsidRDefault="00BC3C62" w:rsidP="00BC3C62">
      <w:pPr>
        <w:spacing w:line="244" w:lineRule="auto"/>
        <w:rPr>
          <w:i/>
          <w:iCs/>
        </w:rPr>
      </w:pPr>
    </w:p>
    <w:p w14:paraId="4AA3A20B" w14:textId="77777777" w:rsidR="00BC3C62" w:rsidRDefault="00BC3C62" w:rsidP="00BC3C62">
      <w:pPr>
        <w:spacing w:line="244" w:lineRule="auto"/>
        <w:rPr>
          <w:i/>
          <w:iCs/>
        </w:rPr>
      </w:pPr>
    </w:p>
    <w:p w14:paraId="028C671A" w14:textId="77777777" w:rsidR="00BC3C62" w:rsidRDefault="00BC3C62" w:rsidP="00BC3C62">
      <w:pPr>
        <w:spacing w:line="244" w:lineRule="auto"/>
        <w:rPr>
          <w:i/>
          <w:iCs/>
        </w:rPr>
      </w:pPr>
    </w:p>
    <w:p w14:paraId="5F5C0186" w14:textId="77777777" w:rsidR="00BC3C62" w:rsidRDefault="00BC3C62" w:rsidP="00BC3C62">
      <w:pPr>
        <w:spacing w:line="244" w:lineRule="auto"/>
        <w:rPr>
          <w:i/>
          <w:iCs/>
        </w:rPr>
      </w:pPr>
    </w:p>
    <w:p w14:paraId="67B34A8B" w14:textId="77777777" w:rsidR="00BC3C62" w:rsidRDefault="00BC3C62" w:rsidP="00BC3C62">
      <w:pPr>
        <w:spacing w:line="244" w:lineRule="auto"/>
        <w:rPr>
          <w:i/>
          <w:iCs/>
        </w:rPr>
      </w:pPr>
    </w:p>
    <w:p w14:paraId="643FB7AC" w14:textId="77777777" w:rsidR="00BC3C62" w:rsidRDefault="00BC3C62" w:rsidP="00BC3C62">
      <w:pPr>
        <w:spacing w:line="244" w:lineRule="auto"/>
        <w:rPr>
          <w:i/>
          <w:iCs/>
        </w:rPr>
      </w:pPr>
    </w:p>
    <w:p w14:paraId="7B762104" w14:textId="77777777" w:rsidR="00BC3C62" w:rsidRDefault="00BC3C62" w:rsidP="00BC3C62">
      <w:pPr>
        <w:spacing w:line="244" w:lineRule="auto"/>
        <w:rPr>
          <w:i/>
          <w:iCs/>
        </w:rPr>
      </w:pPr>
    </w:p>
    <w:p w14:paraId="7DDD86FE" w14:textId="77777777" w:rsidR="00BC3C62" w:rsidRDefault="00BC3C62" w:rsidP="00BC3C62">
      <w:pPr>
        <w:spacing w:line="244" w:lineRule="auto"/>
        <w:rPr>
          <w:i/>
          <w:iCs/>
        </w:rPr>
      </w:pPr>
    </w:p>
    <w:p w14:paraId="3690B7E2" w14:textId="77777777" w:rsidR="00BC3C62" w:rsidRDefault="00BC3C62" w:rsidP="00BC3C62">
      <w:pPr>
        <w:spacing w:line="244" w:lineRule="auto"/>
        <w:rPr>
          <w:i/>
          <w:iCs/>
        </w:rPr>
      </w:pPr>
    </w:p>
    <w:p w14:paraId="68EB2B72" w14:textId="77777777" w:rsidR="00BC3C62" w:rsidRDefault="00BC3C62" w:rsidP="00BC3C62">
      <w:pPr>
        <w:spacing w:line="244" w:lineRule="auto"/>
        <w:rPr>
          <w:i/>
          <w:iCs/>
        </w:rPr>
      </w:pPr>
    </w:p>
    <w:p w14:paraId="20EEA628" w14:textId="77777777" w:rsidR="00BC3C62" w:rsidRDefault="00BC3C62" w:rsidP="00BC3C62">
      <w:pPr>
        <w:spacing w:line="244" w:lineRule="auto"/>
        <w:rPr>
          <w:i/>
          <w:iCs/>
        </w:rPr>
      </w:pPr>
    </w:p>
    <w:p w14:paraId="7E691C07" w14:textId="77777777" w:rsidR="00BC3C62" w:rsidRDefault="00BC3C62" w:rsidP="00BC3C62">
      <w:pPr>
        <w:spacing w:line="244" w:lineRule="auto"/>
        <w:rPr>
          <w:i/>
          <w:iCs/>
        </w:rPr>
      </w:pPr>
    </w:p>
    <w:p w14:paraId="21652E08" w14:textId="77777777" w:rsidR="00BC3C62" w:rsidRDefault="00BC3C62" w:rsidP="00BC3C62">
      <w:pPr>
        <w:spacing w:line="244" w:lineRule="auto"/>
        <w:rPr>
          <w:i/>
          <w:iCs/>
        </w:rPr>
      </w:pPr>
    </w:p>
    <w:p w14:paraId="41A3BB8D" w14:textId="77777777" w:rsidR="00BC3C62" w:rsidRDefault="00BC3C62" w:rsidP="00BC3C62">
      <w:pPr>
        <w:spacing w:line="244" w:lineRule="auto"/>
        <w:rPr>
          <w:i/>
          <w:iCs/>
        </w:rPr>
      </w:pPr>
    </w:p>
    <w:p w14:paraId="415EF779" w14:textId="77777777" w:rsidR="00BC3C62" w:rsidRDefault="00BC3C62" w:rsidP="00BC3C62">
      <w:pPr>
        <w:spacing w:line="244" w:lineRule="auto"/>
        <w:rPr>
          <w:i/>
          <w:iCs/>
        </w:rPr>
      </w:pPr>
    </w:p>
    <w:p w14:paraId="7348C255" w14:textId="77777777" w:rsidR="00BC3C62" w:rsidRDefault="00BC3C62" w:rsidP="00BC3C62">
      <w:pPr>
        <w:spacing w:line="244" w:lineRule="auto"/>
        <w:rPr>
          <w:i/>
          <w:iCs/>
        </w:rPr>
      </w:pPr>
    </w:p>
    <w:p w14:paraId="49542DDD" w14:textId="77777777" w:rsidR="00BC3C62" w:rsidRDefault="00BC3C62" w:rsidP="00BC3C62">
      <w:pPr>
        <w:spacing w:line="244" w:lineRule="auto"/>
        <w:rPr>
          <w:i/>
          <w:iCs/>
        </w:rPr>
      </w:pPr>
    </w:p>
    <w:p w14:paraId="3D706235" w14:textId="77777777" w:rsidR="00BC3C62" w:rsidRDefault="00BC3C62" w:rsidP="00BC3C62">
      <w:pPr>
        <w:spacing w:line="244" w:lineRule="auto"/>
        <w:rPr>
          <w:i/>
          <w:iCs/>
        </w:rPr>
      </w:pPr>
    </w:p>
    <w:p w14:paraId="1B746CD0" w14:textId="77777777" w:rsidR="00BC3C62" w:rsidRDefault="00BC3C62" w:rsidP="00BC3C62">
      <w:pPr>
        <w:spacing w:line="244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Eliminazione delle generalizzazioni</w:t>
      </w:r>
    </w:p>
    <w:p w14:paraId="5C7F2E12" w14:textId="77777777" w:rsidR="00BC3C62" w:rsidRDefault="00BC3C62" w:rsidP="00BC3C62">
      <w:pPr>
        <w:spacing w:line="244" w:lineRule="auto"/>
        <w:rPr>
          <w:noProof/>
        </w:rPr>
      </w:pPr>
      <w:r>
        <w:t>Ristrutturiamo ora lo schema visto in precedenza rimuovendo la generalizzazione presente tra le entità Utente, Cliente e Sviluppatore:</w:t>
      </w:r>
      <w:r>
        <w:rPr>
          <w:noProof/>
        </w:rPr>
        <w:t xml:space="preserve"> </w:t>
      </w:r>
      <w:r>
        <w:rPr>
          <w:noProof/>
        </w:rPr>
        <w:br/>
      </w:r>
    </w:p>
    <w:p w14:paraId="16173F75" w14:textId="0B436AB7" w:rsidR="00BC3C62" w:rsidRDefault="00BC3C62" w:rsidP="00BC3C62">
      <w:pPr>
        <w:spacing w:line="244" w:lineRule="auto"/>
      </w:pPr>
      <w:r>
        <w:rPr>
          <w:noProof/>
        </w:rPr>
        <w:drawing>
          <wp:inline distT="0" distB="0" distL="0" distR="0" wp14:anchorId="6F289DA7" wp14:editId="18DDAD05">
            <wp:extent cx="6114415" cy="4174490"/>
            <wp:effectExtent l="0" t="0" r="635" b="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Immagine che contiene testo,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39F5" w14:textId="77777777" w:rsidR="00BC3C62" w:rsidRDefault="00BC3C62" w:rsidP="00BC3C62">
      <w:pPr>
        <w:spacing w:line="244" w:lineRule="auto"/>
      </w:pPr>
    </w:p>
    <w:p w14:paraId="78BE264C" w14:textId="77777777" w:rsidR="00BC3C62" w:rsidRDefault="00BC3C62" w:rsidP="00BC3C62">
      <w:pPr>
        <w:spacing w:line="244" w:lineRule="auto"/>
      </w:pPr>
      <w:r>
        <w:t>La scelta di rimuovere la generalizzazione accorpando il genitore ai figli è dovuta al fatto che sia l’entità Cliente che Sviluppatore possedessero delle relazioni specifiche non condivise tra le corrispettive entità.</w:t>
      </w:r>
    </w:p>
    <w:p w14:paraId="31D01797" w14:textId="77777777" w:rsidR="00BC3C62" w:rsidRDefault="00BC3C62" w:rsidP="00BC3C62">
      <w:pPr>
        <w:spacing w:line="244" w:lineRule="auto"/>
      </w:pPr>
      <w:r>
        <w:rPr>
          <w:i/>
          <w:iCs/>
          <w:sz w:val="24"/>
          <w:szCs w:val="24"/>
        </w:rPr>
        <w:t>Scelta degli identificatori principali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>
        <w:t>Segue la lista degli identificatori principali scelti all’interno dello schema:</w:t>
      </w:r>
    </w:p>
    <w:p w14:paraId="1725B793" w14:textId="77777777" w:rsidR="00BC3C62" w:rsidRDefault="00BC3C62" w:rsidP="00BC3C62">
      <w:pPr>
        <w:spacing w:line="244" w:lineRule="auto"/>
      </w:pPr>
      <w:r>
        <w:t>idCliente, idSviluppatore, idRecensione, idVideogioco: codici alfa-numerici unici associati ad ogni singola entità.</w:t>
      </w:r>
    </w:p>
    <w:p w14:paraId="1D005354" w14:textId="77777777" w:rsidR="00BC3C62" w:rsidRDefault="00BC3C62" w:rsidP="00BC3C62">
      <w:pPr>
        <w:spacing w:line="244" w:lineRule="auto"/>
        <w:rPr>
          <w:i/>
          <w:iCs/>
          <w:sz w:val="24"/>
          <w:szCs w:val="24"/>
        </w:rPr>
      </w:pPr>
      <w:r>
        <w:t>La scelta sull’utilizzo dei codici è stata fatta in previsione del fatto che nessuno degli attributi presenti nello schema soddisfi i criteri fondamentali di scelta degli identificatori, in quanto ogni possibile attributo potrebbe contenere valori nulli, non vi sono identificatori esterni e nessun attributo in particolare viene utilizzato da molte operazioni per accedere alle entità di riferimento.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30897796" w14:textId="77777777" w:rsidR="00BC3C62" w:rsidRDefault="00BC3C62" w:rsidP="00BC3C62">
      <w:pPr>
        <w:spacing w:line="244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Traduzione verso il modello logico</w:t>
      </w:r>
    </w:p>
    <w:p w14:paraId="24BD8691" w14:textId="77777777" w:rsidR="00BC3C62" w:rsidRDefault="00BC3C62" w:rsidP="00BC3C62">
      <w:pPr>
        <w:spacing w:line="244" w:lineRule="auto"/>
        <w:rPr>
          <w:i/>
          <w:iCs/>
          <w:sz w:val="24"/>
          <w:szCs w:val="24"/>
        </w:rPr>
      </w:pPr>
    </w:p>
    <w:p w14:paraId="15E030AF" w14:textId="05408111" w:rsidR="00BC3C62" w:rsidRDefault="00BC3C62" w:rsidP="00BC3C62">
      <w:pPr>
        <w:spacing w:line="244" w:lineRule="auto"/>
      </w:pPr>
      <w:r>
        <w:rPr>
          <w:noProof/>
        </w:rPr>
        <w:drawing>
          <wp:inline distT="0" distB="0" distL="0" distR="0" wp14:anchorId="04350DC7" wp14:editId="5FE23CB9">
            <wp:extent cx="6120130" cy="4744720"/>
            <wp:effectExtent l="0" t="0" r="0" b="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4B87267" w14:textId="77777777" w:rsidR="00BC3C62" w:rsidRDefault="00BC3C62" w:rsidP="00BC3C62">
      <w:pPr>
        <w:spacing w:line="244" w:lineRule="auto"/>
      </w:pPr>
      <w:r>
        <w:t>Politiche di compensazione</w:t>
      </w:r>
    </w:p>
    <w:p w14:paraId="4309C889" w14:textId="77777777" w:rsidR="00BC3C62" w:rsidRDefault="00BC3C62" w:rsidP="00BC3C62">
      <w:pPr>
        <w:spacing w:line="244" w:lineRule="auto"/>
      </w:pPr>
      <w:r>
        <w:t>Videogioco(Sviluppatore): su modifica e cancellazione, cascade dei contenuto.</w:t>
      </w:r>
    </w:p>
    <w:p w14:paraId="695F17EB" w14:textId="77777777" w:rsidR="00BC3C62" w:rsidRDefault="00BC3C62" w:rsidP="00BC3C62">
      <w:pPr>
        <w:spacing w:line="244" w:lineRule="auto"/>
      </w:pPr>
      <w:r>
        <w:t>Recensione(idCliente, VideoDescritto): su modifica e cancellazione, cascade dei contenuto.</w:t>
      </w:r>
    </w:p>
    <w:p w14:paraId="65A0602F" w14:textId="0E14A577" w:rsidR="00BC3C62" w:rsidRDefault="00BC3C62" w:rsidP="00BC3C62">
      <w:r>
        <w:t>Acquisto(idCliente, idVideogioco): su modifica e cancellazione, cascade dei contenuto.</w:t>
      </w:r>
    </w:p>
    <w:p w14:paraId="51FA43CA" w14:textId="77777777" w:rsidR="00D73EBE" w:rsidRDefault="00D73EBE" w:rsidP="00D73EBE"/>
    <w:p w14:paraId="1AAB70B9" w14:textId="11C51D1B" w:rsidR="00D73EBE" w:rsidRPr="00C11A46" w:rsidRDefault="00D73EBE" w:rsidP="00D73EBE">
      <w:pPr>
        <w:rPr>
          <w:sz w:val="28"/>
          <w:szCs w:val="28"/>
        </w:rPr>
      </w:pPr>
      <w:r w:rsidRPr="00C11A46">
        <w:rPr>
          <w:sz w:val="28"/>
          <w:szCs w:val="28"/>
        </w:rPr>
        <w:t>Lista Operazioni:</w:t>
      </w:r>
    </w:p>
    <w:p w14:paraId="3E103868" w14:textId="77777777" w:rsidR="00D73EBE" w:rsidRDefault="00D73EBE" w:rsidP="00D73EBE">
      <w:pPr>
        <w:pStyle w:val="Paragrafoelenco"/>
        <w:numPr>
          <w:ilvl w:val="0"/>
          <w:numId w:val="4"/>
        </w:numPr>
        <w:suppressAutoHyphens w:val="0"/>
        <w:autoSpaceDN/>
        <w:spacing w:line="259" w:lineRule="auto"/>
        <w:contextualSpacing/>
        <w:textAlignment w:val="auto"/>
      </w:pPr>
      <w:r>
        <w:t>Inserimento di un’entità all’interno del database: Cliente,Videogioco,Recensione,Sviluppatore.</w:t>
      </w:r>
    </w:p>
    <w:p w14:paraId="0F50C766" w14:textId="77777777" w:rsidR="00D73EBE" w:rsidRDefault="00D73EBE" w:rsidP="00D73EBE">
      <w:pPr>
        <w:pStyle w:val="Paragrafoelenco"/>
        <w:numPr>
          <w:ilvl w:val="0"/>
          <w:numId w:val="4"/>
        </w:numPr>
        <w:suppressAutoHyphens w:val="0"/>
        <w:autoSpaceDN/>
        <w:spacing w:line="259" w:lineRule="auto"/>
        <w:contextualSpacing/>
        <w:textAlignment w:val="auto"/>
      </w:pPr>
      <w:r>
        <w:t>Cancellamento di un’entità all’interno del database: Cliente,Videogioco,Recensione,Sviluppatore.</w:t>
      </w:r>
    </w:p>
    <w:p w14:paraId="28FE50D3" w14:textId="77777777" w:rsidR="00D73EBE" w:rsidRDefault="00D73EBE" w:rsidP="00D73EBE">
      <w:pPr>
        <w:pStyle w:val="Paragrafoelenco"/>
        <w:numPr>
          <w:ilvl w:val="0"/>
          <w:numId w:val="4"/>
        </w:numPr>
        <w:suppressAutoHyphens w:val="0"/>
        <w:autoSpaceDN/>
        <w:spacing w:line="259" w:lineRule="auto"/>
        <w:contextualSpacing/>
        <w:textAlignment w:val="auto"/>
      </w:pPr>
      <w:r>
        <w:t>Modifica di un’entità all’interno del database: Cliente,Videogioco,Recensione,Sviluppatore.</w:t>
      </w:r>
    </w:p>
    <w:p w14:paraId="3F6F6E0B" w14:textId="77777777" w:rsidR="00D73EBE" w:rsidRDefault="00D73EBE" w:rsidP="00D73EBE">
      <w:pPr>
        <w:pStyle w:val="Paragrafoelenco"/>
        <w:numPr>
          <w:ilvl w:val="0"/>
          <w:numId w:val="4"/>
        </w:numPr>
        <w:suppressAutoHyphens w:val="0"/>
        <w:autoSpaceDN/>
        <w:spacing w:line="259" w:lineRule="auto"/>
        <w:contextualSpacing/>
        <w:textAlignment w:val="auto"/>
      </w:pPr>
      <w:r>
        <w:t>Registrazione di un acquisto da parte di un’entità Cliente.</w:t>
      </w:r>
    </w:p>
    <w:p w14:paraId="30DD6919" w14:textId="77777777" w:rsidR="00D73EBE" w:rsidRDefault="00D73EBE" w:rsidP="00D73EBE">
      <w:pPr>
        <w:pStyle w:val="Paragrafoelenco"/>
        <w:numPr>
          <w:ilvl w:val="0"/>
          <w:numId w:val="4"/>
        </w:numPr>
        <w:suppressAutoHyphens w:val="0"/>
        <w:autoSpaceDN/>
        <w:spacing w:line="259" w:lineRule="auto"/>
        <w:contextualSpacing/>
        <w:textAlignment w:val="auto"/>
      </w:pPr>
      <w:r>
        <w:t>Stampa dei dati relativi agli acquisti effettuati.</w:t>
      </w:r>
    </w:p>
    <w:p w14:paraId="3915BA66" w14:textId="77777777" w:rsidR="00D73EBE" w:rsidRDefault="00D73EBE" w:rsidP="00D73EBE">
      <w:pPr>
        <w:pStyle w:val="Paragrafoelenco"/>
        <w:numPr>
          <w:ilvl w:val="0"/>
          <w:numId w:val="4"/>
        </w:numPr>
        <w:suppressAutoHyphens w:val="0"/>
        <w:autoSpaceDN/>
        <w:spacing w:line="259" w:lineRule="auto"/>
        <w:contextualSpacing/>
        <w:textAlignment w:val="auto"/>
      </w:pPr>
      <w:r>
        <w:t>Stampa dei dati relativi ai videogiochi sviluppati.</w:t>
      </w:r>
    </w:p>
    <w:p w14:paraId="119CBE7D" w14:textId="77777777" w:rsidR="00D73EBE" w:rsidRDefault="00D73EBE" w:rsidP="00D73EBE">
      <w:pPr>
        <w:pStyle w:val="Paragrafoelenco"/>
        <w:numPr>
          <w:ilvl w:val="0"/>
          <w:numId w:val="4"/>
        </w:numPr>
        <w:suppressAutoHyphens w:val="0"/>
        <w:autoSpaceDN/>
        <w:spacing w:line="259" w:lineRule="auto"/>
        <w:contextualSpacing/>
        <w:textAlignment w:val="auto"/>
      </w:pPr>
      <w:r>
        <w:t>Stampa dei dati relativi gli sviluppatori che hanno prodotto dei videogiochi maggiormente valutati.</w:t>
      </w:r>
    </w:p>
    <w:p w14:paraId="05F8CE64" w14:textId="77777777" w:rsidR="00D73EBE" w:rsidRPr="00BC3C62" w:rsidRDefault="00D73EBE" w:rsidP="00BC3C62"/>
    <w:sectPr w:rsidR="00D73EBE" w:rsidRPr="00BC3C62">
      <w:pgSz w:w="11906" w:h="16838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D71DF"/>
    <w:multiLevelType w:val="multilevel"/>
    <w:tmpl w:val="7F02FA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0953B1C"/>
    <w:multiLevelType w:val="hybridMultilevel"/>
    <w:tmpl w:val="E9947E7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942C0"/>
    <w:multiLevelType w:val="multilevel"/>
    <w:tmpl w:val="E62823C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2C21F65"/>
    <w:multiLevelType w:val="hybridMultilevel"/>
    <w:tmpl w:val="48E83E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88"/>
    <w:rsid w:val="00BC3C62"/>
    <w:rsid w:val="00C21088"/>
    <w:rsid w:val="00D7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FF53"/>
  <w15:chartTrackingRefBased/>
  <w15:docId w15:val="{F686E483-97F5-4B44-A455-8C1DB8C1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3C62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3C62"/>
    <w:pPr>
      <w:ind w:left="720"/>
    </w:pPr>
  </w:style>
  <w:style w:type="table" w:styleId="Grigliatabella">
    <w:name w:val="Table Grid"/>
    <w:basedOn w:val="Tabellanormale"/>
    <w:uiPriority w:val="39"/>
    <w:rsid w:val="00BC3C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1719</Words>
  <Characters>9801</Characters>
  <Application>Microsoft Office Word</Application>
  <DocSecurity>0</DocSecurity>
  <Lines>81</Lines>
  <Paragraphs>22</Paragraphs>
  <ScaleCrop>false</ScaleCrop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Cerardi</dc:creator>
  <cp:keywords/>
  <dc:description/>
  <cp:lastModifiedBy>Daniele Cerardi</cp:lastModifiedBy>
  <cp:revision>3</cp:revision>
  <dcterms:created xsi:type="dcterms:W3CDTF">2020-08-16T11:10:00Z</dcterms:created>
  <dcterms:modified xsi:type="dcterms:W3CDTF">2020-08-16T11:14:00Z</dcterms:modified>
</cp:coreProperties>
</file>