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5" w:name="safespeak--2-hour-parallel-website-build"/>
    <w:p>
      <w:pPr>
        <w:pStyle w:val="Heading1"/>
      </w:pPr>
      <w:r>
        <w:t xml:space="preserve">SafeSpeak — 2-Hour Parallel Website Build</w:t>
      </w:r>
    </w:p>
    <w:p>
      <w:pPr>
        <w:pStyle w:val="FirstParagraph"/>
      </w:pPr>
      <w:r>
        <w:rPr>
          <w:b/>
          <w:bCs/>
        </w:rPr>
        <w:t xml:space="preserve">RMIT Hackathon 2026 · Challenge 2 / TideCloak / UNLOCKED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Put this file in the VS Code project root. Each developer copies only the prompts for their assigned role into their AI coding agent.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22 October 2026 · 120-minute build · WEBSITE ONLY, not a mobile app.</w:t>
      </w:r>
    </w:p>
    <w:p>
      <w:pPr>
        <w:pStyle w:val="BlockText"/>
        <w:ind w:left="245" w:right="115"/>
      </w:pPr>
      <w:r>
        <w:rPr>
          <w:b/>
          <w:bCs/>
        </w:rPr>
        <w:t xml:space="preserve">GOAL:</w:t>
      </w:r>
      <w:r>
        <w:t xml:space="preserve"> </w:t>
      </w:r>
      <w:r>
        <w:t xml:space="preserve">A working web prototype for</w:t>
      </w:r>
      <w:r>
        <w:t xml:space="preserve"> </w:t>
      </w:r>
      <w:r>
        <w:rPr>
          <w:b/>
          <w:bCs/>
        </w:rPr>
        <w:t xml:space="preserve">confidential campus bullying / sexual harassment reports</w:t>
      </w:r>
      <w:r>
        <w:t xml:space="preserve">, where the browser encrypts the report using</w:t>
      </w:r>
      <w:r>
        <w:t xml:space="preserve"> </w:t>
      </w:r>
      <w:r>
        <w:rPr>
          <w:b/>
          <w:bCs/>
        </w:rPr>
        <w:t xml:space="preserve">real TideCloak</w:t>
      </w:r>
      <w:r>
        <w:t xml:space="preserve">, the server stores ciphertext, and a real access test demonstrates what unauthorized users cannot decrypt. Use synthetic examples ONLY.</w:t>
      </w:r>
    </w:p>
    <w:p>
      <w:pPr>
        <w:pStyle w:val="BlockText"/>
        <w:ind w:left="245" w:right="115"/>
      </w:pPr>
      <w:r>
        <w:rPr>
          <w:b/>
          <w:bCs/>
        </w:rPr>
        <w:t xml:space="preserve">TIME RULE:</w:t>
      </w:r>
      <w:r>
        <w:t xml:space="preserve"> </w:t>
      </w:r>
      <w:r>
        <w:t xml:space="preserve">Freeze features by minute 85. If TideCloak integration is blocked, simplify UI instead of faking security.</w:t>
      </w:r>
    </w:p>
    <w:bookmarkStart w:id="21" w:name="X350b1b2aeaa16750c61912344ad92a098626ba3"/>
    <w:p>
      <w:pPr>
        <w:pStyle w:val="Heading2"/>
        <w:keepNext/>
        <w:keepLines/>
      </w:pPr>
      <w:r>
        <w:t xml:space="preserve">0. Agree on roles NOW (no waiting)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Role</w:t>
            </w:r>
          </w:p>
        </w:tc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Person</w:t>
            </w:r>
          </w:p>
        </w:tc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Primary ownership</w:t>
            </w:r>
          </w:p>
        </w:tc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Can start immediately with</w:t>
            </w:r>
          </w:p>
        </w:tc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Must deliver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bCs/>
                <w:sz w:val="15"/>
              </w:rPr>
              <w:t xml:space="preserve">A — TideCloak Security Lead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Most comfortable with Docker/auth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features/security/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+ generated Tide config/provider ONLY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Official quickstart + Tide docs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Real Tide login; encryption adapter; role tests; explicit status</w:t>
            </w:r>
          </w:p>
        </w:tc>
      </w:tr>
      <w:tr>
        <w:trPr>
          <w:cantSplit/>
        </w:trPr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bCs/>
                <w:sz w:val="15"/>
              </w:rPr>
              <w:t xml:space="preserve">B — Frontend Lead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Strongest UI / React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features/ui/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+ temporary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app/ui-preview/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Hard-coded prop contracts + local mocks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Complete student/reviewer website UI, no backend dependency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bCs/>
                <w:sz w:val="15"/>
              </w:rPr>
              <w:t xml:space="preserve">C — Backend + Integrator (you)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You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features/api/</w:t>
            </w:r>
            <w:r>
              <w:rPr>
                <w:rFonts w:ascii="Aptos" w:hAnsi="Aptos"/>
                <w:sz w:val="15"/>
              </w:rPr>
              <w:t xml:space="preserve">,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app/api/reports/</w:t>
            </w:r>
            <w:r>
              <w:rPr>
                <w:rFonts w:ascii="Aptos" w:hAnsi="Aptos"/>
                <w:sz w:val="15"/>
              </w:rPr>
              <w:t xml:space="preserve">; FINAL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app/home/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composition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Contract + in-memory store + route skeleton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POST/GET APIs; token verification; final wiring/build/tests</w:t>
            </w:r>
          </w:p>
        </w:tc>
      </w:tr>
      <w:tr>
        <w:trPr>
          <w:cantSplit/>
        </w:trPr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bCs/>
                <w:sz w:val="15"/>
              </w:rPr>
              <w:t xml:space="preserve">D — Challenge 1 + Light QA/Delivery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Teammate still doing C1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docs/</w:t>
            </w:r>
            <w:r>
              <w:rPr>
                <w:rFonts w:ascii="Aptos" w:hAnsi="Aptos"/>
                <w:sz w:val="15"/>
              </w:rPr>
              <w:t xml:space="preserve">,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submission/</w:t>
            </w:r>
            <w:r>
              <w:rPr>
                <w:rFonts w:ascii="Aptos" w:hAnsi="Aptos"/>
                <w:sz w:val="15"/>
              </w:rPr>
              <w:t xml:space="preserve">;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b/>
                <w:bCs/>
                <w:sz w:val="15"/>
              </w:rPr>
              <w:t xml:space="preserve">no code-critical path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Challenge 1 work; prewritten demo script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Near the end: summary, 2-min video, zip, repo/form checks</w:t>
            </w:r>
          </w:p>
        </w:tc>
      </w:tr>
    </w:tbl>
    <w:p>
      <w:pPr>
        <w:pStyle w:val="BodyText"/>
      </w:pPr>
      <w:r>
        <w:rPr>
          <w:b/>
          <w:bCs/>
        </w:rPr>
        <w:t xml:space="preserve">Do not give D a blocking development task.</w:t>
      </w:r>
      <w:r>
        <w:t xml:space="preserve"> </w:t>
      </w:r>
      <w:r>
        <w:t xml:space="preserve">D may work on Challenge 1 until the last ~35 minutes; the other 3 must be able to complete the website without D.</w:t>
      </w:r>
    </w:p>
    <w:bookmarkStart w:id="20" w:name="independence-plan-essential"/>
    <w:p>
      <w:pPr>
        <w:pStyle w:val="Heading3"/>
        <w:keepNext/>
        <w:keepLines/>
      </w:pPr>
      <w:r>
        <w:t xml:space="preserve">Independence plan (essential)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Minute 0:</w:t>
      </w:r>
      <w:r>
        <w:t xml:space="preserve"> </w:t>
      </w:r>
      <w:r>
        <w:t xml:space="preserve">Share this exact Markdown in chat; roles + contracts are FROZEN. Each person begins locally; nobody needs another person's finished code.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</w:t>
      </w:r>
      <w:r>
        <w:t xml:space="preserve"> </w:t>
      </w:r>
      <w:r>
        <w:t xml:space="preserve">generates the official TideCloak starter as the</w:t>
      </w:r>
      <w:r>
        <w:t xml:space="preserve"> </w:t>
      </w:r>
      <w:r>
        <w:rPr>
          <w:b/>
          <w:bCs/>
        </w:rPr>
        <w:t xml:space="preserve">integration base</w:t>
      </w:r>
      <w:r>
        <w:t xml:space="preserve">; keeps its original auth/provider, login redirect,</w:t>
      </w:r>
      <w:r>
        <w:t xml:space="preserve"> </w:t>
      </w:r>
      <w:r>
        <w:rPr>
          <w:rStyle w:val="VerbatimChar"/>
        </w:rPr>
        <w:t xml:space="preserve">proxy.js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middleware.js</w:t>
      </w:r>
      <w:r>
        <w:t xml:space="preserve"> </w:t>
      </w:r>
      <w:r>
        <w:t xml:space="preserve">as produced.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</w:t>
      </w:r>
      <w:r>
        <w:t xml:space="preserve"> </w:t>
      </w:r>
      <w:r>
        <w:t xml:space="preserve">codes</w:t>
      </w:r>
      <w:r>
        <w:t xml:space="preserve"> </w:t>
      </w:r>
      <w:r>
        <w:rPr>
          <w:rStyle w:val="VerbatimChar"/>
        </w:rPr>
        <w:t xml:space="preserve">features/ui/</w:t>
      </w:r>
      <w:r>
        <w:t xml:space="preserve"> </w:t>
      </w:r>
      <w:r>
        <w:t xml:space="preserve">using</w:t>
      </w:r>
      <w:r>
        <w:t xml:space="preserve"> </w:t>
      </w:r>
      <w:r>
        <w:rPr>
          <w:b/>
          <w:bCs/>
        </w:rPr>
        <w:t xml:space="preserve">local fake adapters only inside a preview route</w:t>
      </w:r>
      <w:r>
        <w:t xml:space="preserve">. Must NOT fake security in the final application.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</w:t>
      </w:r>
      <w:r>
        <w:t xml:space="preserve"> </w:t>
      </w:r>
      <w:r>
        <w:t xml:space="preserve">codes the API and storage in a normal Next.js App Router test workspace. No new auth system. Unit-test storage independently; add real Tide token verification when A's starter is available.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 integration (minute 60–75):</w:t>
      </w:r>
      <w:r>
        <w:t xml:space="preserve"> </w:t>
      </w:r>
      <w:r>
        <w:t xml:space="preserve">Copy/merge each role-owned folder into A's canonical starter.</w:t>
      </w:r>
      <w:r>
        <w:t xml:space="preserve"> </w:t>
      </w:r>
      <w:r>
        <w:rPr>
          <w:b/>
          <w:bCs/>
        </w:rPr>
        <w:t xml:space="preserve">C alone changes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app/home/page.jsx</w:t>
      </w:r>
      <w:r>
        <w:rPr>
          <w:b/>
          <w:bCs/>
        </w:rPr>
        <w:t xml:space="preserve"> </w:t>
      </w:r>
      <w:r>
        <w:rPr>
          <w:b/>
          <w:bCs/>
        </w:rPr>
        <w:t xml:space="preserve">to connect them.</w:t>
      </w:r>
      <w:r>
        <w:t xml:space="preserve"> </w:t>
      </w:r>
      <w:r>
        <w:t xml:space="preserve">D records the actual integrated app.</w:t>
      </w:r>
    </w:p>
    <w:p>
      <w:pPr>
        <w:pStyle w:val="Compact"/>
        <w:numPr>
          <w:ilvl w:val="0"/>
          <w:numId w:val="1001"/>
        </w:numPr>
      </w:pPr>
      <w:r>
        <w:t xml:space="preserve">If each person uses Git branches,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concurrently edit the root config,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app/layout.jsx</w:t>
      </w:r>
      <w:r>
        <w:t xml:space="preserve">, or auth redirects. A owns generated starter files; C owns final merge.</w:t>
      </w:r>
    </w:p>
    <w:bookmarkEnd w:id="20"/>
    <w:bookmarkEnd w:id="21"/>
    <w:bookmarkStart w:id="26" w:name="X102dbce1d1bc85a27fd37a6c348adb88cc4266f"/>
    <w:p>
      <w:pPr>
        <w:pStyle w:val="Heading2"/>
        <w:keepNext/>
        <w:keepLines/>
      </w:pPr>
      <w:r>
        <w:t xml:space="preserve">1. Stack + non-goals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Website:</w:t>
      </w:r>
      <w:r>
        <w:t xml:space="preserve"> </w:t>
      </w:r>
      <w:r>
        <w:t xml:space="preserve">Next.js App Router, React, JavaScript / JSX (</w:t>
      </w:r>
      <w:r>
        <w:rPr>
          <w:b/>
          <w:bCs/>
        </w:rPr>
        <w:t xml:space="preserve">match the official TideCloak starter</w:t>
      </w:r>
      <w:r>
        <w:t xml:space="preserve">; do not migrate to TypeScript mid-hackathon).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Visual styling:</w:t>
      </w:r>
      <w:r>
        <w:t xml:space="preserve"> </w:t>
      </w:r>
      <w:r>
        <w:t xml:space="preserve">Existing starter CSS. Plain CSS / CSS modules or Tailwind</w:t>
      </w:r>
      <w:r>
        <w:t xml:space="preserve"> </w:t>
      </w:r>
      <w:r>
        <w:rPr>
          <w:b/>
          <w:bCs/>
        </w:rPr>
        <w:t xml:space="preserve">only if the scaffold already provides it</w:t>
      </w:r>
      <w:r>
        <w:t xml:space="preserve">. Do not add an unrelated design system.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Identity, crypto and permissions:</w:t>
      </w:r>
      <w:r>
        <w:t xml:space="preserve"> </w:t>
      </w:r>
      <w:r>
        <w:rPr>
          <w:rStyle w:val="VerbatimChar"/>
        </w:rPr>
        <w:t xml:space="preserve">@tidecloak/nextjs</w:t>
      </w:r>
      <w:r>
        <w:t xml:space="preserve"> </w:t>
      </w:r>
      <w:r>
        <w:t xml:space="preserve">SDK + TideCloak Dev server (Docker).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API:</w:t>
      </w:r>
      <w:r>
        <w:t xml:space="preserve"> </w:t>
      </w:r>
      <w:r>
        <w:t xml:space="preserve">Next.js route handlers (</w:t>
      </w:r>
      <w:r>
        <w:rPr>
          <w:rStyle w:val="VerbatimChar"/>
        </w:rPr>
        <w:t xml:space="preserve">app/api/reports/route.js</w:t>
      </w:r>
      <w:r>
        <w:t xml:space="preserve">); no separate FastAPI process.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Storage:</w:t>
      </w:r>
      <w:r>
        <w:t xml:space="preserve"> </w:t>
      </w:r>
      <w:r>
        <w:t xml:space="preserve">Server-only in-memory Map (demo data disappears on restart). No Supabase, PostgreSQL, Prisma or file uploads.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Data:</w:t>
      </w:r>
      <w:r>
        <w:t xml:space="preserve"> </w:t>
      </w:r>
      <w:r>
        <w:t xml:space="preserve">entirely synthetic. No victim name, phone, email, real evidence or sexual details.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Do NOT build:</w:t>
      </w:r>
      <w:r>
        <w:t xml:space="preserve"> </w:t>
      </w:r>
      <w:r>
        <w:t xml:space="preserve">mobile app, chatbot, NLP, ML, notifications, case tracking, uploads, dashboard analytics, blockchain, production deployment.</w:t>
      </w:r>
    </w:p>
    <w:p>
      <w:pPr>
        <w:pStyle w:val="FirstParagraph"/>
      </w:pPr>
      <w:r>
        <w:rPr>
          <w:b/>
          <w:bCs/>
        </w:rPr>
        <w:t xml:space="preserve">Official:</w:t>
      </w:r>
      <w:r>
        <w:t xml:space="preserve"> </w:t>
      </w:r>
      <w:hyperlink r:id="rId22">
        <w:r>
          <w:rPr>
            <w:rStyle w:val="Hyperlink"/>
          </w:rPr>
          <w:t xml:space="preserve">https://docs.tide.org/get-started/Tidecloak%20Quickstart</w:t>
        </w:r>
      </w:hyperlink>
      <w:r>
        <w:br/>
      </w:r>
      <w:r>
        <w:rPr>
          <w:b/>
          <w:bCs/>
        </w:rPr>
        <w:t xml:space="preserve">E2EE:</w:t>
      </w:r>
      <w:r>
        <w:t xml:space="preserve"> </w:t>
      </w:r>
      <w:hyperlink r:id="rId23">
        <w:r>
          <w:rPr>
            <w:rStyle w:val="Hyperlink"/>
          </w:rPr>
          <w:t xml:space="preserve">https://docs.tide.org/Admin/e2ee</w:t>
        </w:r>
      </w:hyperlink>
      <w:r>
        <w:br/>
      </w:r>
      <w:r>
        <w:rPr>
          <w:b/>
          <w:bCs/>
        </w:rPr>
        <w:t xml:space="preserve">QEA:</w:t>
      </w:r>
      <w:r>
        <w:t xml:space="preserve"> </w:t>
      </w:r>
      <w:hyperlink r:id="rId24">
        <w:r>
          <w:rPr>
            <w:rStyle w:val="Hyperlink"/>
          </w:rPr>
          <w:t xml:space="preserve">https://docs.tide.org/Admin/SetupIGA</w:t>
        </w:r>
      </w:hyperlink>
      <w:r>
        <w:br/>
      </w:r>
      <w:r>
        <w:rPr>
          <w:b/>
          <w:bCs/>
        </w:rPr>
        <w:t xml:space="preserve">Tide MCP (optional for A):</w:t>
      </w:r>
      <w:r>
        <w:t xml:space="preserve"> </w:t>
      </w:r>
      <w:hyperlink r:id="rId25">
        <w:r>
          <w:rPr>
            <w:rStyle w:val="Hyperlink"/>
          </w:rPr>
          <w:t xml:space="preserve">https://docs.tide.org/ai-agent-pack</w:t>
        </w:r>
      </w:hyperlink>
    </w:p>
    <w:bookmarkEnd w:id="26"/>
    <w:bookmarkStart w:id="28" w:name="Xa04136462e937dfa0a2b881fddf81240ea43ad1"/>
    <w:p>
      <w:pPr>
        <w:pStyle w:val="Heading2"/>
        <w:keepNext/>
        <w:keepLines/>
      </w:pPr>
      <w:r>
        <w:t xml:space="preserve">2. File structure — physically separated by role</w:t>
      </w:r>
    </w:p>
    <w:p>
      <w:pPr>
        <w:pStyle w:val="FirstParagraph"/>
      </w:pPr>
      <w:r>
        <w:t xml:space="preserve">The real quickstart may generate additional JS files.</w:t>
      </w:r>
      <w:r>
        <w:t xml:space="preserve"> </w:t>
      </w:r>
      <w:r>
        <w:rPr>
          <w:b/>
          <w:bCs/>
        </w:rPr>
        <w:t xml:space="preserve">Keep those unchanged</w:t>
      </w:r>
      <w:r>
        <w:t xml:space="preserve">. This structure is the intended additional application code:</w:t>
      </w:r>
    </w:p>
    <w:p>
      <w:pPr>
        <w:pStyle w:val="SourceCode"/>
        <w:keepLines/>
        <w:ind w:left="144" w:right="115"/>
        <w:shd w:fill="F1F5F7"/>
      </w:pPr>
      <w:r>
        <w:rPr>
          <w:rStyle w:val="VerbatimChar"/>
          <w:sz w:val="14"/>
        </w:rPr>
        <w:t xml:space="preserve">safespeak/</w:t>
      </w:r>
      <w:r>
        <w:rPr>
          <w:sz w:val="14"/>
        </w:rPr>
        <w:br/>
      </w:r>
      <w:r>
        <w:rPr>
          <w:rStyle w:val="VerbatimChar"/>
          <w:sz w:val="14"/>
        </w:rPr>
        <w:t xml:space="preserve">├── app/                                  # generated Next.js App Router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├── page.jsx                          # [A] preserve generated login page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├── layout.jsx                        # [A] preserve Tide provider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├── auth/redirect/page.jsx            # [A] preserve redirect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├── home/page.jsx                     # [C] FINAL wiring ONLY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├── api/reports/route.js              # [C] POST / GET bridge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├── ui-preview/page.jsx               # [B] TEMP preview (REMOVE before final)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└── security-preview/page.jsx         # [A] TEMP crypto smoke test (REMOVE)</w:t>
      </w:r>
      <w:r>
        <w:rPr>
          <w:sz w:val="14"/>
        </w:rPr>
        <w:br/>
      </w:r>
      <w:r>
        <w:rPr>
          <w:rStyle w:val="VerbatimChar"/>
          <w:sz w:val="14"/>
        </w:rPr>
        <w:t xml:space="preserve">├── features/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├── security/                          # [A] NO files shared with B/C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│   ├── useSafeSpeakSecurity.js        # export hook; stable facade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│   └── serialization.js              # Tide encrypted payload round-trip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├── ui/                                # [B] ALL presentation in one folder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│   ├── SafeSpeakApp.jsx               # export component accepting props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│   ├── ReportForm.jsx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│   ├── ReviewPanel.jsx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│   ├── SafeSpeakApp.module.css         # or existing CSS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│   └── dev/mockAdapters.js            # TEMP preview only, remove later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└── api/                               # [C] data/service ownership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    ├── reportStore.js                 # Map; no plaintext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    ├── reportsClient.js               # browser fetch wrapper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    └── verifyRequest.js               # Tide JWT verification adapter</w:t>
      </w:r>
      <w:r>
        <w:rPr>
          <w:sz w:val="14"/>
        </w:rPr>
        <w:br/>
      </w:r>
      <w:r>
        <w:rPr>
          <w:rStyle w:val="VerbatimChar"/>
          <w:sz w:val="14"/>
        </w:rPr>
        <w:t xml:space="preserve">├── docs/                                  # [D] light, non-blocking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├── DEMO_SCRIPT.md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├── TEST_MATRIX.md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└── RUN_INSTRUCTIONS.md</w:t>
      </w:r>
      <w:r>
        <w:rPr>
          <w:sz w:val="14"/>
        </w:rPr>
        <w:br/>
      </w:r>
      <w:r>
        <w:rPr>
          <w:rStyle w:val="VerbatimChar"/>
          <w:sz w:val="14"/>
        </w:rPr>
        <w:t xml:space="preserve">├── submission/                            # [D] work products, no real data</w:t>
      </w:r>
      <w:r>
        <w:rPr>
          <w:sz w:val="14"/>
        </w:rPr>
        <w:br/>
      </w:r>
      <w:r>
        <w:rPr>
          <w:rStyle w:val="VerbatimChar"/>
          <w:sz w:val="14"/>
        </w:rPr>
        <w:t xml:space="preserve">│   └── summary-draft.md</w:t>
      </w:r>
      <w:r>
        <w:rPr>
          <w:sz w:val="14"/>
        </w:rPr>
        <w:br/>
      </w:r>
      <w:r>
        <w:rPr>
          <w:rStyle w:val="VerbatimChar"/>
          <w:sz w:val="14"/>
        </w:rPr>
        <w:t xml:space="preserve">├── README.md                               # [D] update at submission, short</w:t>
      </w:r>
      <w:r>
        <w:rPr>
          <w:sz w:val="14"/>
        </w:rPr>
        <w:br/>
      </w:r>
      <w:r>
        <w:rPr>
          <w:rStyle w:val="VerbatimChar"/>
          <w:sz w:val="14"/>
        </w:rPr>
        <w:t xml:space="preserve">├── tidecloak.json / tidecloakAdapter.json  # [A] whatever starter generates</w:t>
      </w:r>
      <w:r>
        <w:rPr>
          <w:sz w:val="14"/>
        </w:rPr>
        <w:br/>
      </w:r>
      <w:r>
        <w:rPr>
          <w:rStyle w:val="VerbatimChar"/>
          <w:sz w:val="14"/>
        </w:rPr>
        <w:t xml:space="preserve">├── proxy.js / middleware.js               # [A] preserve starter-generated file</w:t>
      </w:r>
      <w:r>
        <w:rPr>
          <w:sz w:val="14"/>
        </w:rPr>
        <w:br/>
      </w:r>
      <w:r>
        <w:rPr>
          <w:rStyle w:val="VerbatimChar"/>
          <w:sz w:val="14"/>
        </w:rPr>
        <w:t xml:space="preserve">├── package.json                           # [A] starter owns until final merge</w:t>
      </w:r>
      <w:r>
        <w:rPr>
          <w:sz w:val="14"/>
        </w:rPr>
        <w:br/>
      </w:r>
      <w:r>
        <w:rPr>
          <w:rStyle w:val="VerbatimChar"/>
          <w:sz w:val="14"/>
        </w:rPr>
        <w:t xml:space="preserve">└── SafeSpeak_VSCode_Parallel_Build.md      # team contract + prompts</w:t>
      </w:r>
    </w:p>
    <w:p>
      <w:pPr>
        <w:pStyle w:val="FirstParagraph"/>
      </w:pPr>
      <w:r>
        <w:rPr>
          <w:b/>
          <w:bCs/>
        </w:rPr>
        <w:t xml:space="preserve">If starter places files under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src/</w:t>
      </w:r>
      <w:r>
        <w:t xml:space="preserve">, prepend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to these app/ and features/ paths everywhere. Keep the existing scaffold convention; do not create both</w:t>
      </w:r>
      <w:r>
        <w:t xml:space="preserve"> </w:t>
      </w:r>
      <w:r>
        <w:rPr>
          <w:rStyle w:val="VerbatimChar"/>
        </w:rPr>
        <w:t xml:space="preserve">app/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src/app/</w:t>
      </w:r>
      <w:r>
        <w:t xml:space="preserve">.</w:t>
      </w:r>
    </w:p>
    <w:bookmarkStart w:id="27" w:name="hard-file-ownership-rule"/>
    <w:p>
      <w:pPr>
        <w:pStyle w:val="Heading3"/>
        <w:keepNext/>
        <w:keepLines/>
      </w:pPr>
      <w:r>
        <w:t xml:space="preserve">Hard file-ownership rule</w:t>
      </w:r>
    </w:p>
    <w:p>
      <w:pPr>
        <w:pStyle w:val="Compact"/>
        <w:numPr>
          <w:ilvl w:val="0"/>
          <w:numId w:val="1003"/>
        </w:numPr>
      </w:pPr>
      <w:r>
        <w:t xml:space="preserve">A can edit starter-owned Tide config and</w:t>
      </w:r>
      <w:r>
        <w:t xml:space="preserve"> </w:t>
      </w:r>
      <w:r>
        <w:rPr>
          <w:rStyle w:val="VerbatimChar"/>
        </w:rPr>
        <w:t xml:space="preserve">features/security/**</w:t>
      </w:r>
      <w:r>
        <w:t xml:space="preserve">;</w:t>
      </w:r>
      <w:r>
        <w:t xml:space="preserve"> </w:t>
      </w:r>
      <w:r>
        <w:rPr>
          <w:b/>
          <w:bCs/>
        </w:rPr>
        <w:t xml:space="preserve">not B/C folders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B edits</w:t>
      </w:r>
      <w:r>
        <w:t xml:space="preserve"> </w:t>
      </w:r>
      <w:r>
        <w:rPr>
          <w:rStyle w:val="VerbatimChar"/>
        </w:rPr>
        <w:t xml:space="preserve">features/ui/**</w:t>
      </w:r>
      <w:r>
        <w:t xml:space="preserve">, temporary UI preview;</w:t>
      </w:r>
      <w:r>
        <w:t xml:space="preserve"> </w:t>
      </w:r>
      <w:r>
        <w:rPr>
          <w:b/>
          <w:bCs/>
        </w:rPr>
        <w:t xml:space="preserve">not global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app/layout.jsx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app/home/page.jsx</w:t>
      </w:r>
      <w:r>
        <w:rPr>
          <w:b/>
          <w:bCs/>
        </w:rPr>
        <w:t xml:space="preserve">, API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 edits</w:t>
      </w:r>
      <w:r>
        <w:t xml:space="preserve"> </w:t>
      </w:r>
      <w:r>
        <w:rPr>
          <w:rStyle w:val="VerbatimChar"/>
        </w:rPr>
        <w:t xml:space="preserve">features/api/**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app/api/reports/route.js</w:t>
      </w:r>
      <w:r>
        <w:t xml:space="preserve">, and</w:t>
      </w:r>
      <w:r>
        <w:t xml:space="preserve"> </w:t>
      </w:r>
      <w:r>
        <w:rPr>
          <w:b/>
          <w:bCs/>
        </w:rPr>
        <w:t xml:space="preserve">final</w:t>
      </w:r>
      <w:r>
        <w:t xml:space="preserve"> </w:t>
      </w:r>
      <w:r>
        <w:rPr>
          <w:rStyle w:val="VerbatimChar"/>
        </w:rPr>
        <w:t xml:space="preserve">app/home/page.jsx</w:t>
      </w:r>
      <w:r>
        <w:t xml:space="preserve">; C does not rewrite A's authentication config.</w:t>
      </w:r>
    </w:p>
    <w:p>
      <w:pPr>
        <w:pStyle w:val="Compact"/>
        <w:numPr>
          <w:ilvl w:val="0"/>
          <w:numId w:val="1003"/>
        </w:numPr>
      </w:pPr>
      <w:r>
        <w:t xml:space="preserve">D edits docs/submission only. Do not commit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real credentials,</w:t>
      </w:r>
      <w:r>
        <w:t xml:space="preserve"> </w:t>
      </w:r>
      <w:r>
        <w:rPr>
          <w:rStyle w:val="VerbatimChar"/>
        </w:rPr>
        <w:t xml:space="preserve">node_modules/</w:t>
      </w:r>
      <w:r>
        <w:t xml:space="preserve">,</w:t>
      </w:r>
      <w:r>
        <w:t xml:space="preserve"> </w:t>
      </w:r>
      <w:r>
        <w:rPr>
          <w:rStyle w:val="VerbatimChar"/>
        </w:rPr>
        <w:t xml:space="preserve">.next/</w:t>
      </w:r>
      <w:r>
        <w:t xml:space="preserve"> </w:t>
      </w:r>
      <w:r>
        <w:t xml:space="preserve">or raw sensitive data.</w:t>
      </w:r>
    </w:p>
    <w:bookmarkEnd w:id="27"/>
    <w:bookmarkEnd w:id="28"/>
    <w:bookmarkStart w:id="35" w:name="X579c45327854815e05b39acda7ff535ccff0cfd"/>
    <w:p>
      <w:pPr>
        <w:pStyle w:val="Heading2"/>
        <w:keepNext/>
        <w:keepLines/>
      </w:pPr>
      <w:r>
        <w:t xml:space="preserve">3. CONTRACTS — freeze before anyone starts coding</w:t>
      </w:r>
    </w:p>
    <w:p>
      <w:pPr>
        <w:pStyle w:val="FirstParagraph"/>
      </w:pPr>
      <w:r>
        <w:rPr>
          <w:b/>
          <w:bCs/>
        </w:rPr>
        <w:t xml:space="preserve">These are TEAM-DESIGNED contracts</w:t>
      </w:r>
      <w:r>
        <w:t xml:space="preserve">, not Tide SDK API signatures. A/C adapt the real SDK behind them.</w:t>
      </w:r>
    </w:p>
    <w:bookmarkStart w:id="29" w:name="X438fa2e14971fc1976f7636440a5faa54fb92ea"/>
    <w:p>
      <w:pPr>
        <w:pStyle w:val="Heading3"/>
        <w:keepNext/>
        <w:keepLines/>
      </w:pPr>
      <w:r>
        <w:t xml:space="preserve">3.1 Record schema (all data encrypted except id and timestamp)</w:t>
      </w:r>
    </w:p>
    <w:p>
      <w:pPr>
        <w:pStyle w:val="SourceCode"/>
        <w:keepLines/>
        <w:ind w:left="144" w:right="115"/>
        <w:shd w:fill="F1F5F7"/>
      </w:pPr>
      <w:r>
        <w:rPr>
          <w:rStyle w:val="CommentTok"/>
          <w:sz w:val="14"/>
        </w:rPr>
        <w:t xml:space="preserve">// EncryptedReport — the one shared shape across all components</w:t>
      </w:r>
      <w:r>
        <w:rPr>
          <w:sz w:val="14"/>
        </w:rPr>
        <w:br/>
      </w:r>
      <w:r>
        <w:rPr>
          <w:rStyle w:val="NormalTok"/>
          <w:sz w:val="14"/>
        </w:rPr>
        <w:t xml:space="preserve">{</w:t>
      </w:r>
      <w:r>
        <w:rPr>
          <w:sz w:val="14"/>
        </w:rPr>
        <w:br/>
      </w:r>
      <w:r>
        <w:rPr>
          <w:rStyle w:val="NormalTok"/>
          <w:sz w:val="14"/>
        </w:rPr>
        <w:t xml:space="preserve">  </w:t>
      </w:r>
      <w:r>
        <w:rPr>
          <w:rStyle w:val="DataTypeTok"/>
          <w:sz w:val="14"/>
        </w:rPr>
        <w:t xml:space="preserve">id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StringTok"/>
          <w:sz w:val="14"/>
        </w:rPr>
        <w:t xml:space="preserve">"r_123"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                    </w:t>
      </w:r>
      <w:r>
        <w:rPr>
          <w:rStyle w:val="CommentTok"/>
          <w:sz w:val="14"/>
        </w:rPr>
        <w:t xml:space="preserve">// server-generated opaque id</w:t>
      </w:r>
      <w:r>
        <w:rPr>
          <w:sz w:val="14"/>
        </w:rPr>
        <w:br/>
      </w:r>
      <w:r>
        <w:rPr>
          <w:rStyle w:val="NormalTok"/>
          <w:sz w:val="14"/>
        </w:rPr>
        <w:t xml:space="preserve">  </w:t>
      </w:r>
      <w:r>
        <w:rPr>
          <w:rStyle w:val="DataTypeTok"/>
          <w:sz w:val="14"/>
        </w:rPr>
        <w:t xml:space="preserve">createdAt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StringTok"/>
          <w:sz w:val="14"/>
        </w:rPr>
        <w:t xml:space="preserve">"2026-10-22T06:00:00.000Z"</w:t>
      </w:r>
      <w:r>
        <w:rPr>
          <w:rStyle w:val="OperatorTok"/>
          <w:sz w:val="14"/>
        </w:rPr>
        <w:t xml:space="preserve">,</w:t>
      </w:r>
      <w:r>
        <w:rPr>
          <w:sz w:val="14"/>
        </w:rPr>
        <w:br/>
      </w:r>
      <w:r>
        <w:rPr>
          <w:rStyle w:val="NormalTok"/>
          <w:sz w:val="14"/>
        </w:rPr>
        <w:t xml:space="preserve">  </w:t>
      </w:r>
      <w:r>
        <w:rPr>
          <w:rStyle w:val="DataTypeTok"/>
          <w:sz w:val="14"/>
        </w:rPr>
        <w:t xml:space="preserve">ciphertext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StringTok"/>
          <w:sz w:val="14"/>
        </w:rPr>
        <w:t xml:space="preserve">"&lt;serialized-Tide-payload&gt;"</w:t>
      </w:r>
      <w:r>
        <w:rPr>
          <w:rStyle w:val="NormalTok"/>
          <w:sz w:val="14"/>
        </w:rPr>
        <w:t xml:space="preserve"> </w:t>
      </w:r>
      <w:r>
        <w:rPr>
          <w:rStyle w:val="CommentTok"/>
          <w:sz w:val="14"/>
        </w:rPr>
        <w:t xml:space="preserve">// OPAQUE string; never plaintext</w:t>
      </w:r>
      <w:r>
        <w:rPr>
          <w:sz w:val="14"/>
        </w:rPr>
        <w:br/>
      </w:r>
      <w:r>
        <w:rPr>
          <w:rStyle w:val="NormalTok"/>
          <w:sz w:val="14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Protected plaintext</w:t>
      </w:r>
      <w:r>
        <w:t xml:space="preserve"> </w:t>
      </w:r>
      <w:r>
        <w:t xml:space="preserve">is the single string the student types, including all incident details;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send title, category, reporter name, incident type, or excerpts as unencrypted top-level API fields. Encrypt text in browser using Tide's</w:t>
      </w:r>
      <w:r>
        <w:t xml:space="preserve"> </w:t>
      </w:r>
      <w:r>
        <w:rPr>
          <w:rStyle w:val="VerbatimChar"/>
        </w:rPr>
        <w:t xml:space="preserve">report</w:t>
      </w:r>
      <w:r>
        <w:t xml:space="preserve"> </w:t>
      </w:r>
      <w:r>
        <w:t xml:space="preserve">tag.</w:t>
      </w:r>
    </w:p>
    <w:bookmarkEnd w:id="29"/>
    <w:bookmarkStart w:id="30" w:name="X0e46025159a85046913b948eeb2be03d761da07"/>
    <w:p>
      <w:pPr>
        <w:pStyle w:val="Heading3"/>
        <w:keepNext/>
        <w:keepLines/>
      </w:pPr>
      <w:r>
        <w:t xml:space="preserve">3.2 REST API — C implementation, B consumer, A token supplier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Operation</w:t>
            </w:r>
          </w:p>
        </w:tc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Request</w:t>
            </w:r>
          </w:p>
        </w:tc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Success</w:t>
            </w:r>
          </w:p>
        </w:tc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Failure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POST /api/reports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Authorization: Bearer &lt;Tide access token&gt;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+ JSON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{ "ciphertext": "..." }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201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{ "id": "r_...", "createdAt": "ISO-8601" }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400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invalid;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401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no/invalid token;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413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oversized;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500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server error</w:t>
            </w:r>
          </w:p>
        </w:tc>
      </w:tr>
      <w:tr>
        <w:trPr>
          <w:cantSplit/>
        </w:trPr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GET /api/reports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Authorization: Bearer &lt;Tide access token&gt;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200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{ "reports": [{"id":"...","createdAt":"...","ciphertext":"..."}] }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Style w:val="VerbatimChar"/>
                <w:rFonts w:ascii="Aptos" w:hAnsi="Aptos"/>
                <w:sz w:val="15"/>
              </w:rPr>
              <w:t xml:space="preserve">401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no/invalid token;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500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server error</w:t>
            </w:r>
          </w:p>
        </w:tc>
      </w:tr>
    </w:tbl>
    <w:p>
      <w:pPr>
        <w:pStyle w:val="BodyText"/>
      </w:pPr>
      <w:r>
        <w:t xml:space="preserve">Do not invent</w:t>
      </w:r>
      <w:r>
        <w:t xml:space="preserve"> </w:t>
      </w:r>
      <w:r>
        <w:rPr>
          <w:rStyle w:val="VerbatimChar"/>
        </w:rPr>
        <w:t xml:space="preserve">/api/login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/api/decrypt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/api/encrypt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/api/users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/api/admin</w:t>
      </w:r>
      <w:r>
        <w:t xml:space="preserve">:</w:t>
      </w:r>
      <w:r>
        <w:t xml:space="preserve"> </w:t>
      </w:r>
      <w:r>
        <w:rPr>
          <w:b/>
          <w:bCs/>
        </w:rPr>
        <w:t xml:space="preserve">Tide SDK in browser does crypto; TideCloak does auth</w:t>
      </w:r>
      <w:r>
        <w:t xml:space="preserve">. No PATCH/DELETE needed.</w:t>
      </w:r>
    </w:p>
    <w:p>
      <w:pPr>
        <w:pStyle w:val="BodyText"/>
      </w:pPr>
      <w:r>
        <w:rPr>
          <w:b/>
          <w:bCs/>
        </w:rPr>
        <w:t xml:space="preserve">Request/response exact examples</w:t>
      </w:r>
      <w:r>
        <w:t xml:space="preserve"> </w:t>
      </w:r>
      <w:r>
        <w:t xml:space="preserve">(illustrative strings; ciphertext isn't real):</w:t>
      </w:r>
    </w:p>
    <w:p>
      <w:pPr>
        <w:pStyle w:val="SourceCode"/>
        <w:keepLines/>
        <w:ind w:left="144" w:right="115"/>
        <w:shd w:fill="F1F5F7"/>
      </w:pPr>
      <w:r>
        <w:rPr>
          <w:rStyle w:val="VerbatimChar"/>
          <w:sz w:val="14"/>
        </w:rPr>
        <w:t xml:space="preserve">POST /api/reports HTTP/1.1</w:t>
      </w:r>
      <w:r>
        <w:rPr>
          <w:sz w:val="14"/>
        </w:rPr>
        <w:br/>
      </w:r>
      <w:r>
        <w:rPr>
          <w:rStyle w:val="VerbatimChar"/>
          <w:sz w:val="14"/>
        </w:rPr>
        <w:t xml:space="preserve">Content-Type: application/json</w:t>
      </w:r>
      <w:r>
        <w:rPr>
          <w:sz w:val="14"/>
        </w:rPr>
        <w:br/>
      </w:r>
      <w:r>
        <w:rPr>
          <w:rStyle w:val="VerbatimChar"/>
          <w:sz w:val="14"/>
        </w:rPr>
        <w:t xml:space="preserve">Authorization: Bearer &lt;valid TideCloak access token&gt;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VerbatimChar"/>
          <w:sz w:val="14"/>
        </w:rPr>
        <w:t xml:space="preserve">{"ciphertext":"&lt;opaque-serialized-payload&gt;"}</w:t>
      </w:r>
    </w:p>
    <w:p>
      <w:pPr>
        <w:pStyle w:val="SourceCode"/>
        <w:keepLines/>
        <w:ind w:left="144" w:right="115"/>
        <w:shd w:fill="F1F5F7"/>
      </w:pPr>
      <w:r>
        <w:rPr>
          <w:rStyle w:val="ErrorTok"/>
          <w:sz w:val="14"/>
        </w:rPr>
        <w:t xml:space="preserve">//</w:t>
      </w:r>
      <w:r>
        <w:rPr>
          <w:rStyle w:val="NormalTok"/>
          <w:sz w:val="14"/>
        </w:rPr>
        <w:t xml:space="preserve"> </w:t>
      </w:r>
      <w:r>
        <w:rPr>
          <w:rStyle w:val="ErrorTok"/>
          <w:sz w:val="14"/>
        </w:rPr>
        <w:t xml:space="preserve">201</w:t>
      </w:r>
      <w:r>
        <w:rPr>
          <w:sz w:val="14"/>
        </w:rPr>
        <w:br/>
      </w:r>
      <w:r>
        <w:rPr>
          <w:rStyle w:val="FunctionTok"/>
          <w:sz w:val="14"/>
        </w:rPr>
        <w:t xml:space="preserve">{</w:t>
      </w:r>
      <w:r>
        <w:rPr>
          <w:rStyle w:val="DataTypeTok"/>
          <w:sz w:val="14"/>
        </w:rPr>
        <w:t xml:space="preserve">"id"</w:t>
      </w:r>
      <w:r>
        <w:rPr>
          <w:rStyle w:val="FunctionTok"/>
          <w:sz w:val="14"/>
        </w:rPr>
        <w:t xml:space="preserve">:</w:t>
      </w:r>
      <w:r>
        <w:rPr>
          <w:rStyle w:val="StringTok"/>
          <w:sz w:val="14"/>
        </w:rPr>
        <w:t xml:space="preserve">"r_9dc2"</w:t>
      </w:r>
      <w:r>
        <w:rPr>
          <w:rStyle w:val="FunctionTok"/>
          <w:sz w:val="14"/>
        </w:rPr>
        <w:t xml:space="preserve">,</w:t>
      </w:r>
      <w:r>
        <w:rPr>
          <w:rStyle w:val="DataTypeTok"/>
          <w:sz w:val="14"/>
        </w:rPr>
        <w:t xml:space="preserve">"createdAt"</w:t>
      </w:r>
      <w:r>
        <w:rPr>
          <w:rStyle w:val="FunctionTok"/>
          <w:sz w:val="14"/>
        </w:rPr>
        <w:t xml:space="preserve">:</w:t>
      </w:r>
      <w:r>
        <w:rPr>
          <w:rStyle w:val="StringTok"/>
          <w:sz w:val="14"/>
        </w:rPr>
        <w:t xml:space="preserve">"2026-10-22T06:00:00.000Z"</w:t>
      </w:r>
      <w:r>
        <w:rPr>
          <w:rStyle w:val="FunctionTok"/>
          <w:sz w:val="14"/>
        </w:rPr>
        <w:t xml:space="preserve">}</w:t>
      </w:r>
    </w:p>
    <w:p>
      <w:pPr>
        <w:pStyle w:val="SourceCode"/>
        <w:keepLines/>
        <w:ind w:left="144" w:right="115"/>
        <w:shd w:fill="F1F5F7"/>
      </w:pPr>
      <w:r>
        <w:rPr>
          <w:rStyle w:val="VerbatimChar"/>
          <w:sz w:val="14"/>
        </w:rPr>
        <w:t xml:space="preserve">GET /api/reports HTTP/1.1</w:t>
      </w:r>
      <w:r>
        <w:rPr>
          <w:sz w:val="14"/>
        </w:rPr>
        <w:br/>
      </w:r>
      <w:r>
        <w:rPr>
          <w:rStyle w:val="VerbatimChar"/>
          <w:sz w:val="14"/>
        </w:rPr>
        <w:t xml:space="preserve">Authorization: Bearer &lt;valid TideCloak access token&gt;</w:t>
      </w:r>
    </w:p>
    <w:p>
      <w:pPr>
        <w:pStyle w:val="SourceCode"/>
        <w:keepLines/>
        <w:ind w:left="144" w:right="115"/>
        <w:shd w:fill="F1F5F7"/>
      </w:pPr>
      <w:r>
        <w:rPr>
          <w:rStyle w:val="ErrorTok"/>
          <w:sz w:val="14"/>
        </w:rPr>
        <w:t xml:space="preserve">//</w:t>
      </w:r>
      <w:r>
        <w:rPr>
          <w:rStyle w:val="NormalTok"/>
          <w:sz w:val="14"/>
        </w:rPr>
        <w:t xml:space="preserve"> </w:t>
      </w:r>
      <w:r>
        <w:rPr>
          <w:rStyle w:val="ErrorTok"/>
          <w:sz w:val="14"/>
        </w:rPr>
        <w:t xml:space="preserve">200</w:t>
      </w:r>
      <w:r>
        <w:rPr>
          <w:sz w:val="14"/>
        </w:rPr>
        <w:br/>
      </w:r>
      <w:r>
        <w:rPr>
          <w:rStyle w:val="FunctionTok"/>
          <w:sz w:val="14"/>
        </w:rPr>
        <w:t xml:space="preserve">{</w:t>
      </w:r>
      <w:r>
        <w:rPr>
          <w:rStyle w:val="DataTypeTok"/>
          <w:sz w:val="14"/>
        </w:rPr>
        <w:t xml:space="preserve">"reports"</w:t>
      </w:r>
      <w:r>
        <w:rPr>
          <w:rStyle w:val="FunctionTok"/>
          <w:sz w:val="14"/>
        </w:rPr>
        <w:t xml:space="preserve">:</w:t>
      </w:r>
      <w:r>
        <w:rPr>
          <w:rStyle w:val="OtherTok"/>
          <w:sz w:val="14"/>
        </w:rPr>
        <w:t xml:space="preserve">[</w:t>
      </w:r>
      <w:r>
        <w:rPr>
          <w:rStyle w:val="FunctionTok"/>
          <w:sz w:val="14"/>
        </w:rPr>
        <w:t xml:space="preserve">{</w:t>
      </w:r>
      <w:r>
        <w:rPr>
          <w:rStyle w:val="DataTypeTok"/>
          <w:sz w:val="14"/>
        </w:rPr>
        <w:t xml:space="preserve">"id"</w:t>
      </w:r>
      <w:r>
        <w:rPr>
          <w:rStyle w:val="FunctionTok"/>
          <w:sz w:val="14"/>
        </w:rPr>
        <w:t xml:space="preserve">:</w:t>
      </w:r>
      <w:r>
        <w:rPr>
          <w:rStyle w:val="StringTok"/>
          <w:sz w:val="14"/>
        </w:rPr>
        <w:t xml:space="preserve">"r_9dc2"</w:t>
      </w:r>
      <w:r>
        <w:rPr>
          <w:rStyle w:val="FunctionTok"/>
          <w:sz w:val="14"/>
        </w:rPr>
        <w:t xml:space="preserve">,</w:t>
      </w:r>
      <w:r>
        <w:rPr>
          <w:rStyle w:val="DataTypeTok"/>
          <w:sz w:val="14"/>
        </w:rPr>
        <w:t xml:space="preserve">"createdAt"</w:t>
      </w:r>
      <w:r>
        <w:rPr>
          <w:rStyle w:val="FunctionTok"/>
          <w:sz w:val="14"/>
        </w:rPr>
        <w:t xml:space="preserve">:</w:t>
      </w:r>
      <w:r>
        <w:rPr>
          <w:rStyle w:val="StringTok"/>
          <w:sz w:val="14"/>
        </w:rPr>
        <w:t xml:space="preserve">"2026-10-22T06:00:00.000Z"</w:t>
      </w:r>
      <w:r>
        <w:rPr>
          <w:rStyle w:val="FunctionTok"/>
          <w:sz w:val="14"/>
        </w:rPr>
        <w:t xml:space="preserve">,</w:t>
      </w:r>
      <w:r>
        <w:rPr>
          <w:rStyle w:val="DataTypeTok"/>
          <w:sz w:val="14"/>
        </w:rPr>
        <w:t xml:space="preserve">"ciphertext"</w:t>
      </w:r>
      <w:r>
        <w:rPr>
          <w:rStyle w:val="FunctionTok"/>
          <w:sz w:val="14"/>
        </w:rPr>
        <w:t xml:space="preserve">:</w:t>
      </w:r>
      <w:r>
        <w:rPr>
          <w:rStyle w:val="StringTok"/>
          <w:sz w:val="14"/>
        </w:rPr>
        <w:t xml:space="preserve">"&lt;opaque-serialized-payload&gt;"</w:t>
      </w:r>
      <w:r>
        <w:rPr>
          <w:rStyle w:val="FunctionTok"/>
          <w:sz w:val="14"/>
        </w:rPr>
        <w:t xml:space="preserve">}</w:t>
      </w:r>
      <w:r>
        <w:rPr>
          <w:rStyle w:val="OtherTok"/>
          <w:sz w:val="14"/>
        </w:rPr>
        <w:t xml:space="preserve">]</w:t>
      </w:r>
      <w:r>
        <w:rPr>
          <w:rStyle w:val="FunctionTok"/>
          <w:sz w:val="14"/>
        </w:rPr>
        <w:t xml:space="preserve">}</w:t>
      </w:r>
    </w:p>
    <w:p>
      <w:pPr>
        <w:pStyle w:val="SourceCode"/>
        <w:keepLines/>
        <w:ind w:left="144" w:right="115"/>
        <w:shd w:fill="F1F5F7"/>
      </w:pPr>
      <w:r>
        <w:rPr>
          <w:rStyle w:val="ErrorTok"/>
          <w:sz w:val="14"/>
        </w:rPr>
        <w:t xml:space="preserve">//</w:t>
      </w:r>
      <w:r>
        <w:rPr>
          <w:rStyle w:val="NormalTok"/>
          <w:sz w:val="14"/>
        </w:rPr>
        <w:t xml:space="preserve"> </w:t>
      </w:r>
      <w:r>
        <w:rPr>
          <w:rStyle w:val="ErrorTok"/>
          <w:sz w:val="14"/>
        </w:rPr>
        <w:t xml:space="preserve">generic</w:t>
      </w:r>
      <w:r>
        <w:rPr>
          <w:rStyle w:val="NormalTok"/>
          <w:sz w:val="14"/>
        </w:rPr>
        <w:t xml:space="preserve"> </w:t>
      </w:r>
      <w:r>
        <w:rPr>
          <w:rStyle w:val="ErrorTok"/>
          <w:sz w:val="14"/>
        </w:rPr>
        <w:t xml:space="preserve">error</w:t>
      </w:r>
      <w:r>
        <w:rPr>
          <w:rStyle w:val="NormalTok"/>
          <w:sz w:val="14"/>
        </w:rPr>
        <w:t xml:space="preserve"> </w:t>
      </w:r>
      <w:r>
        <w:rPr>
          <w:rStyle w:val="ErrorTok"/>
          <w:sz w:val="14"/>
        </w:rPr>
        <w:t xml:space="preserve">(400/401/413/500)</w:t>
      </w:r>
      <w:r>
        <w:rPr>
          <w:sz w:val="14"/>
        </w:rPr>
        <w:br/>
      </w:r>
      <w:r>
        <w:rPr>
          <w:rStyle w:val="FunctionTok"/>
          <w:sz w:val="14"/>
        </w:rPr>
        <w:t xml:space="preserve">{</w:t>
      </w:r>
      <w:r>
        <w:rPr>
          <w:rStyle w:val="DataTypeTok"/>
          <w:sz w:val="14"/>
        </w:rPr>
        <w:t xml:space="preserve">"error"</w:t>
      </w:r>
      <w:r>
        <w:rPr>
          <w:rStyle w:val="FunctionTok"/>
          <w:sz w:val="14"/>
        </w:rPr>
        <w:t xml:space="preserve">:</w:t>
      </w:r>
      <w:r>
        <w:rPr>
          <w:rStyle w:val="StringTok"/>
          <w:sz w:val="14"/>
        </w:rPr>
        <w:t xml:space="preserve">"Short human-readable message"</w:t>
      </w:r>
      <w:r>
        <w:rPr>
          <w:rStyle w:val="FunctionTok"/>
          <w:sz w:val="14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Security rules:</w:t>
      </w:r>
    </w:p>
    <w:p>
      <w:pPr>
        <w:pStyle w:val="Compact"/>
        <w:numPr>
          <w:ilvl w:val="0"/>
          <w:numId w:val="1004"/>
        </w:numPr>
      </w:pPr>
      <w:r>
        <w:t xml:space="preserve">Verify token</w:t>
      </w:r>
      <w:r>
        <w:t xml:space="preserve"> </w:t>
      </w:r>
      <w:r>
        <w:rPr>
          <w:b/>
          <w:bCs/>
        </w:rPr>
        <w:t xml:space="preserve">server-side</w:t>
      </w:r>
      <w:r>
        <w:t xml:space="preserve">, using installed TideCloak SDK/server utility and the starter's actual config. A browser-provided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isAdmin</w:t>
      </w:r>
      <w:r>
        <w:t xml:space="preserve"> </w:t>
      </w:r>
      <w:r>
        <w:t xml:space="preserve">is NOT proof.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POST</w:t>
      </w:r>
      <w:r>
        <w:t xml:space="preserve"> </w:t>
      </w:r>
      <w:r>
        <w:t xml:space="preserve">accepts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rPr>
          <w:rStyle w:val="VerbatimChar"/>
        </w:rPr>
        <w:t xml:space="preserve">ciphertext</w:t>
      </w:r>
      <w:r>
        <w:t xml:space="preserve"> </w:t>
      </w:r>
      <w:r>
        <w:t xml:space="preserve">as nonempty string; reject extra fields and overly large payloads (e.g. 64 KiB); never log contents.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GET</w:t>
      </w:r>
      <w:r>
        <w:t xml:space="preserve"> </w:t>
      </w:r>
      <w:r>
        <w:t xml:space="preserve">may return ciphertext to any authenticated user for this</w:t>
      </w:r>
      <w:r>
        <w:t xml:space="preserve"> </w:t>
      </w:r>
      <w:r>
        <w:rPr>
          <w:b/>
          <w:bCs/>
        </w:rPr>
        <w:t xml:space="preserve">demo only</w:t>
      </w:r>
      <w:r>
        <w:t xml:space="preserve">. Metadata kept minimal. Authorization to</w:t>
      </w:r>
      <w:r>
        <w:t xml:space="preserve"> </w:t>
      </w:r>
      <w:r>
        <w:rPr>
          <w:i/>
          <w:iCs/>
        </w:rPr>
        <w:t xml:space="preserve">decrypt</w:t>
      </w:r>
      <w:r>
        <w:t xml:space="preserve"> </w:t>
      </w:r>
      <w:r>
        <w:t xml:space="preserve">is enforced by TideCloak roles in the browser SDK. This is</w:t>
      </w:r>
      <w:r>
        <w:t xml:space="preserve"> </w:t>
      </w:r>
      <w:r>
        <w:rPr>
          <w:b/>
          <w:bCs/>
        </w:rPr>
        <w:t xml:space="preserve">not production data minimization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Encryption shape is opaque. Checking that a string exists</w:t>
      </w:r>
      <w:r>
        <w:t xml:space="preserve"> </w:t>
      </w:r>
      <w:r>
        <w:rPr>
          <w:b/>
          <w:bCs/>
        </w:rPr>
        <w:t xml:space="preserve">does not cryptographically prove</w:t>
      </w:r>
      <w:r>
        <w:t xml:space="preserve"> </w:t>
      </w:r>
      <w:r>
        <w:t xml:space="preserve">a client submitted ciphertext (a malicious client could lie). Treat it as a demo contract and disclose the limitation.</w:t>
      </w:r>
    </w:p>
    <w:p>
      <w:pPr>
        <w:pStyle w:val="Compact"/>
        <w:numPr>
          <w:ilvl w:val="0"/>
          <w:numId w:val="1004"/>
        </w:numPr>
      </w:pPr>
      <w:r>
        <w:t xml:space="preserve">Keep report store server-side. Restart clears it, no durable records. Do not simulate API auth denial using a flag.</w:t>
      </w:r>
    </w:p>
    <w:bookmarkEnd w:id="30"/>
    <w:bookmarkStart w:id="31" w:name="X1083b8a73b612b4b99ac4bf50479dce864c37cb"/>
    <w:p>
      <w:pPr>
        <w:pStyle w:val="Heading3"/>
        <w:keepNext/>
        <w:keepLines/>
      </w:pPr>
      <w:r>
        <w:t xml:space="preserve">3.3 A → B/C: security adapter contract</w:t>
      </w:r>
    </w:p>
    <w:p>
      <w:pPr>
        <w:pStyle w:val="SourceCode"/>
        <w:keepLines/>
        <w:ind w:left="144" w:right="115"/>
        <w:shd w:fill="F1F5F7"/>
      </w:pPr>
      <w:r>
        <w:rPr>
          <w:rStyle w:val="CommentTok"/>
          <w:sz w:val="14"/>
        </w:rPr>
        <w:t xml:space="preserve">// features/security/useSafeSpeakSecurity.js</w:t>
      </w:r>
      <w:r>
        <w:rPr>
          <w:sz w:val="14"/>
        </w:rPr>
        <w:br/>
      </w:r>
      <w:r>
        <w:rPr>
          <w:rStyle w:val="ImportTok"/>
          <w:sz w:val="14"/>
        </w:rPr>
        <w:t xml:space="preserve">export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function</w:t>
      </w:r>
      <w:r>
        <w:rPr>
          <w:rStyle w:val="NormalTok"/>
          <w:sz w:val="14"/>
        </w:rPr>
        <w:t xml:space="preserve"> </w:t>
      </w:r>
      <w:r>
        <w:rPr>
          <w:rStyle w:val="FunctionTok"/>
          <w:sz w:val="14"/>
        </w:rPr>
        <w:t xml:space="preserve">useSafeSpeakSecurity</w:t>
      </w:r>
      <w:r>
        <w:rPr>
          <w:rStyle w:val="NormalTok"/>
          <w:sz w:val="14"/>
        </w:rPr>
        <w:t xml:space="preserve">() {</w:t>
      </w:r>
      <w:r>
        <w:rPr>
          <w:sz w:val="14"/>
        </w:rPr>
        <w:br/>
      </w:r>
      <w:r>
        <w:rPr>
          <w:rStyle w:val="NormalTok"/>
          <w:sz w:val="14"/>
        </w:rPr>
        <w:t xml:space="preserve">  </w:t>
      </w:r>
      <w:r>
        <w:rPr>
          <w:rStyle w:val="ControlFlowTok"/>
          <w:sz w:val="14"/>
        </w:rPr>
        <w:t xml:space="preserve">return</w:t>
      </w:r>
      <w:r>
        <w:rPr>
          <w:rStyle w:val="NormalTok"/>
          <w:sz w:val="14"/>
        </w:rPr>
        <w:t xml:space="preserve"> {</w:t>
      </w:r>
      <w:r>
        <w:rPr>
          <w:sz w:val="14"/>
        </w:rPr>
        <w:br/>
      </w:r>
      <w:r>
        <w:rPr>
          <w:rStyle w:val="NormalTok"/>
          <w:sz w:val="14"/>
        </w:rPr>
        <w:t xml:space="preserve">    </w:t>
      </w:r>
      <w:r>
        <w:rPr>
          <w:rStyle w:val="DataTypeTok"/>
          <w:sz w:val="14"/>
        </w:rPr>
        <w:t xml:space="preserve">authenticated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false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             </w:t>
      </w:r>
      <w:r>
        <w:rPr>
          <w:rStyle w:val="CommentTok"/>
          <w:sz w:val="14"/>
        </w:rPr>
        <w:t xml:space="preserve">// actual SDK value</w:t>
      </w:r>
      <w:r>
        <w:rPr>
          <w:sz w:val="14"/>
        </w:rPr>
        <w:br/>
      </w:r>
      <w:r>
        <w:rPr>
          <w:rStyle w:val="NormalTok"/>
          <w:sz w:val="14"/>
        </w:rPr>
        <w:t xml:space="preserve">    </w:t>
      </w:r>
      <w:r>
        <w:rPr>
          <w:rStyle w:val="DataTypeTok"/>
          <w:sz w:val="14"/>
        </w:rPr>
        <w:t xml:space="preserve">login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async</w:t>
      </w:r>
      <w:r>
        <w:rPr>
          <w:rStyle w:val="NormalTok"/>
          <w:sz w:val="14"/>
        </w:rPr>
        <w:t xml:space="preserve"> () </w:t>
      </w:r>
      <w:r>
        <w:rPr>
          <w:rStyle w:val="KeywordTok"/>
          <w:sz w:val="14"/>
        </w:rPr>
        <w:t xml:space="preserve">=&gt;</w:t>
      </w:r>
      <w:r>
        <w:rPr>
          <w:rStyle w:val="NormalTok"/>
          <w:sz w:val="14"/>
        </w:rPr>
        <w:t xml:space="preserve"> {}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             </w:t>
      </w:r>
      <w:r>
        <w:rPr>
          <w:rStyle w:val="CommentTok"/>
          <w:sz w:val="14"/>
        </w:rPr>
        <w:t xml:space="preserve">// real Tide login</w:t>
      </w:r>
      <w:r>
        <w:rPr>
          <w:sz w:val="14"/>
        </w:rPr>
        <w:br/>
      </w:r>
      <w:r>
        <w:rPr>
          <w:rStyle w:val="NormalTok"/>
          <w:sz w:val="14"/>
        </w:rPr>
        <w:t xml:space="preserve">    </w:t>
      </w:r>
      <w:r>
        <w:rPr>
          <w:rStyle w:val="DataTypeTok"/>
          <w:sz w:val="14"/>
        </w:rPr>
        <w:t xml:space="preserve">logout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async</w:t>
      </w:r>
      <w:r>
        <w:rPr>
          <w:rStyle w:val="NormalTok"/>
          <w:sz w:val="14"/>
        </w:rPr>
        <w:t xml:space="preserve"> () </w:t>
      </w:r>
      <w:r>
        <w:rPr>
          <w:rStyle w:val="KeywordTok"/>
          <w:sz w:val="14"/>
        </w:rPr>
        <w:t xml:space="preserve">=&gt;</w:t>
      </w:r>
      <w:r>
        <w:rPr>
          <w:rStyle w:val="NormalTok"/>
          <w:sz w:val="14"/>
        </w:rPr>
        <w:t xml:space="preserve"> {}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            </w:t>
      </w:r>
      <w:r>
        <w:rPr>
          <w:rStyle w:val="CommentTok"/>
          <w:sz w:val="14"/>
        </w:rPr>
        <w:t xml:space="preserve">// real Tide logout</w:t>
      </w:r>
      <w:r>
        <w:rPr>
          <w:sz w:val="14"/>
        </w:rPr>
        <w:br/>
      </w:r>
      <w:r>
        <w:rPr>
          <w:rStyle w:val="NormalTok"/>
          <w:sz w:val="14"/>
        </w:rPr>
        <w:t xml:space="preserve">    </w:t>
      </w:r>
      <w:r>
        <w:rPr>
          <w:rStyle w:val="DataTypeTok"/>
          <w:sz w:val="14"/>
        </w:rPr>
        <w:t xml:space="preserve">token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null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                       </w:t>
      </w:r>
      <w:r>
        <w:rPr>
          <w:rStyle w:val="CommentTok"/>
          <w:sz w:val="14"/>
        </w:rPr>
        <w:t xml:space="preserve">// Tide access token or null</w:t>
      </w:r>
      <w:r>
        <w:rPr>
          <w:sz w:val="14"/>
        </w:rPr>
        <w:br/>
      </w:r>
      <w:r>
        <w:rPr>
          <w:rStyle w:val="NormalTok"/>
          <w:sz w:val="14"/>
        </w:rPr>
        <w:t xml:space="preserve">    </w:t>
      </w:r>
      <w:r>
        <w:rPr>
          <w:rStyle w:val="DataTypeTok"/>
          <w:sz w:val="14"/>
        </w:rPr>
        <w:t xml:space="preserve">canEncrypt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false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                 </w:t>
      </w:r>
      <w:r>
        <w:rPr>
          <w:rStyle w:val="CommentTok"/>
          <w:sz w:val="14"/>
        </w:rPr>
        <w:t xml:space="preserve">// actual realm role check</w:t>
      </w:r>
      <w:r>
        <w:rPr>
          <w:sz w:val="14"/>
        </w:rPr>
        <w:br/>
      </w:r>
      <w:r>
        <w:rPr>
          <w:rStyle w:val="NormalTok"/>
          <w:sz w:val="14"/>
        </w:rPr>
        <w:t xml:space="preserve">    </w:t>
      </w:r>
      <w:r>
        <w:rPr>
          <w:rStyle w:val="DataTypeTok"/>
          <w:sz w:val="14"/>
        </w:rPr>
        <w:t xml:space="preserve">canDecrypt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false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                 </w:t>
      </w:r>
      <w:r>
        <w:rPr>
          <w:rStyle w:val="CommentTok"/>
          <w:sz w:val="14"/>
        </w:rPr>
        <w:t xml:space="preserve">// actual realm role check</w:t>
      </w:r>
      <w:r>
        <w:rPr>
          <w:sz w:val="14"/>
        </w:rPr>
        <w:br/>
      </w:r>
      <w:r>
        <w:rPr>
          <w:rStyle w:val="NormalTok"/>
          <w:sz w:val="14"/>
        </w:rPr>
        <w:t xml:space="preserve">    </w:t>
      </w:r>
      <w:r>
        <w:rPr>
          <w:rStyle w:val="DataTypeTok"/>
          <w:sz w:val="14"/>
        </w:rPr>
        <w:t xml:space="preserve">encryptReport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async</w:t>
      </w:r>
      <w:r>
        <w:rPr>
          <w:rStyle w:val="NormalTok"/>
          <w:sz w:val="14"/>
        </w:rPr>
        <w:t xml:space="preserve"> (text) </w:t>
      </w:r>
      <w:r>
        <w:rPr>
          <w:rStyle w:val="KeywordTok"/>
          <w:sz w:val="14"/>
        </w:rPr>
        <w:t xml:space="preserve">=&gt;</w:t>
      </w:r>
      <w:r>
        <w:rPr>
          <w:rStyle w:val="NormalTok"/>
          <w:sz w:val="14"/>
        </w:rPr>
        <w:t xml:space="preserve"> </w:t>
      </w:r>
      <w:r>
        <w:rPr>
          <w:rStyle w:val="StringTok"/>
          <w:sz w:val="14"/>
        </w:rPr>
        <w:t xml:space="preserve">""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</w:t>
      </w:r>
      <w:r>
        <w:rPr>
          <w:rStyle w:val="CommentTok"/>
          <w:sz w:val="14"/>
        </w:rPr>
        <w:t xml:space="preserve">// browser E2EE, RETURNS serialized ciphertext STRING</w:t>
      </w:r>
      <w:r>
        <w:rPr>
          <w:sz w:val="14"/>
        </w:rPr>
        <w:br/>
      </w:r>
      <w:r>
        <w:rPr>
          <w:rStyle w:val="NormalTok"/>
          <w:sz w:val="14"/>
        </w:rPr>
        <w:t xml:space="preserve">    </w:t>
      </w:r>
      <w:r>
        <w:rPr>
          <w:rStyle w:val="DataTypeTok"/>
          <w:sz w:val="14"/>
        </w:rPr>
        <w:t xml:space="preserve">decryptReport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async</w:t>
      </w:r>
      <w:r>
        <w:rPr>
          <w:rStyle w:val="NormalTok"/>
          <w:sz w:val="14"/>
        </w:rPr>
        <w:t xml:space="preserve"> (ciphertext) </w:t>
      </w:r>
      <w:r>
        <w:rPr>
          <w:rStyle w:val="KeywordTok"/>
          <w:sz w:val="14"/>
        </w:rPr>
        <w:t xml:space="preserve">=&gt;</w:t>
      </w:r>
      <w:r>
        <w:rPr>
          <w:rStyle w:val="NormalTok"/>
          <w:sz w:val="14"/>
        </w:rPr>
        <w:t xml:space="preserve"> </w:t>
      </w:r>
      <w:r>
        <w:rPr>
          <w:rStyle w:val="StringTok"/>
          <w:sz w:val="14"/>
        </w:rPr>
        <w:t xml:space="preserve">""</w:t>
      </w:r>
      <w:r>
        <w:rPr>
          <w:rStyle w:val="NormalTok"/>
          <w:sz w:val="14"/>
        </w:rPr>
        <w:t xml:space="preserve"> </w:t>
      </w:r>
      <w:r>
        <w:rPr>
          <w:rStyle w:val="CommentTok"/>
          <w:sz w:val="14"/>
        </w:rPr>
        <w:t xml:space="preserve">// browser E2EE, RETURNS plaintext STRING</w:t>
      </w:r>
      <w:r>
        <w:rPr>
          <w:sz w:val="14"/>
        </w:rPr>
        <w:br/>
      </w:r>
      <w:r>
        <w:rPr>
          <w:rStyle w:val="NormalTok"/>
          <w:sz w:val="14"/>
        </w:rPr>
        <w:t xml:space="preserve">  }</w:t>
      </w:r>
      <w:r>
        <w:rPr>
          <w:rStyle w:val="OperatorTok"/>
          <w:sz w:val="14"/>
        </w:rPr>
        <w:t xml:space="preserve">;</w:t>
      </w:r>
      <w:r>
        <w:rPr>
          <w:sz w:val="14"/>
        </w:rPr>
        <w:br/>
      </w:r>
      <w:r>
        <w:rPr>
          <w:rStyle w:val="NormalTok"/>
          <w:sz w:val="14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SDK integration hint (verified in Tide docs, but inspect installed package!):</w:t>
      </w:r>
    </w:p>
    <w:p>
      <w:pPr>
        <w:pStyle w:val="SourceCode"/>
        <w:keepLines/>
        <w:ind w:left="144" w:right="115"/>
        <w:shd w:fill="F1F5F7"/>
      </w:pPr>
      <w:r>
        <w:rPr>
          <w:rStyle w:val="KeywordTok"/>
          <w:sz w:val="14"/>
        </w:rPr>
        <w:t xml:space="preserve">const</w:t>
      </w:r>
      <w:r>
        <w:rPr>
          <w:rStyle w:val="NormalTok"/>
          <w:sz w:val="14"/>
        </w:rPr>
        <w:t xml:space="preserve"> { authenticated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login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logout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token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hasRealmRole</w:t>
      </w:r>
      <w:r>
        <w:rPr>
          <w:rStyle w:val="OperatorTok"/>
          <w:sz w:val="14"/>
        </w:rPr>
        <w:t xml:space="preserve">,</w:t>
      </w:r>
      <w:r>
        <w:rPr>
          <w:sz w:val="14"/>
        </w:rPr>
        <w:br/>
      </w:r>
      <w:r>
        <w:rPr>
          <w:rStyle w:val="NormalTok"/>
          <w:sz w:val="14"/>
        </w:rPr>
        <w:t xml:space="preserve">        doEncrypt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doDecrypt } </w:t>
      </w:r>
      <w:r>
        <w:rPr>
          <w:rStyle w:val="OperatorTok"/>
          <w:sz w:val="14"/>
        </w:rPr>
        <w:t xml:space="preserve">=</w:t>
      </w:r>
      <w:r>
        <w:rPr>
          <w:rStyle w:val="NormalTok"/>
          <w:sz w:val="14"/>
        </w:rPr>
        <w:t xml:space="preserve"> </w:t>
      </w:r>
      <w:r>
        <w:rPr>
          <w:rStyle w:val="FunctionTok"/>
          <w:sz w:val="14"/>
        </w:rPr>
        <w:t xml:space="preserve">useTideCloak</w:t>
      </w:r>
      <w:r>
        <w:rPr>
          <w:rStyle w:val="NormalTok"/>
          <w:sz w:val="14"/>
        </w:rPr>
        <w:t xml:space="preserve">()</w:t>
      </w:r>
      <w:r>
        <w:rPr>
          <w:rStyle w:val="OperatorTok"/>
          <w:sz w:val="14"/>
        </w:rPr>
        <w:t xml:space="preserve">;</w:t>
      </w:r>
      <w:r>
        <w:rPr>
          <w:sz w:val="14"/>
        </w:rPr>
        <w:br/>
      </w:r>
      <w:r>
        <w:rPr>
          <w:rStyle w:val="KeywordTok"/>
          <w:sz w:val="14"/>
        </w:rPr>
        <w:t xml:space="preserve">const</w:t>
      </w:r>
      <w:r>
        <w:rPr>
          <w:rStyle w:val="NormalTok"/>
          <w:sz w:val="14"/>
        </w:rPr>
        <w:t xml:space="preserve"> [encrypted] </w:t>
      </w:r>
      <w:r>
        <w:rPr>
          <w:rStyle w:val="OperatorTok"/>
          <w:sz w:val="14"/>
        </w:rPr>
        <w:t xml:space="preserve">=</w:t>
      </w:r>
      <w:r>
        <w:rPr>
          <w:rStyle w:val="NormalTok"/>
          <w:sz w:val="14"/>
        </w:rPr>
        <w:t xml:space="preserve"> </w:t>
      </w:r>
      <w:r>
        <w:rPr>
          <w:rStyle w:val="ControlFlowTok"/>
          <w:sz w:val="14"/>
        </w:rPr>
        <w:t xml:space="preserve">await</w:t>
      </w:r>
      <w:r>
        <w:rPr>
          <w:rStyle w:val="NormalTok"/>
          <w:sz w:val="14"/>
        </w:rPr>
        <w:t xml:space="preserve"> </w:t>
      </w:r>
      <w:r>
        <w:rPr>
          <w:rStyle w:val="FunctionTok"/>
          <w:sz w:val="14"/>
        </w:rPr>
        <w:t xml:space="preserve">doEncrypt</w:t>
      </w:r>
      <w:r>
        <w:rPr>
          <w:rStyle w:val="NormalTok"/>
          <w:sz w:val="14"/>
        </w:rPr>
        <w:t xml:space="preserve">([{ </w:t>
      </w:r>
      <w:r>
        <w:rPr>
          <w:rStyle w:val="DataTypeTok"/>
          <w:sz w:val="14"/>
        </w:rPr>
        <w:t xml:space="preserve">data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plaintext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</w:t>
      </w:r>
      <w:r>
        <w:rPr>
          <w:rStyle w:val="DataTypeTok"/>
          <w:sz w:val="14"/>
        </w:rPr>
        <w:t xml:space="preserve">tags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[</w:t>
      </w:r>
      <w:r>
        <w:rPr>
          <w:rStyle w:val="StringTok"/>
          <w:sz w:val="14"/>
        </w:rPr>
        <w:t xml:space="preserve">'report'</w:t>
      </w:r>
      <w:r>
        <w:rPr>
          <w:rStyle w:val="NormalTok"/>
          <w:sz w:val="14"/>
        </w:rPr>
        <w:t xml:space="preserve">] }])</w:t>
      </w:r>
      <w:r>
        <w:rPr>
          <w:rStyle w:val="OperatorTok"/>
          <w:sz w:val="14"/>
        </w:rPr>
        <w:t xml:space="preserve">;</w:t>
      </w:r>
      <w:r>
        <w:rPr>
          <w:sz w:val="14"/>
        </w:rPr>
        <w:br/>
      </w:r>
      <w:r>
        <w:rPr>
          <w:rStyle w:val="KeywordTok"/>
          <w:sz w:val="14"/>
        </w:rPr>
        <w:t xml:space="preserve">const</w:t>
      </w:r>
      <w:r>
        <w:rPr>
          <w:rStyle w:val="NormalTok"/>
          <w:sz w:val="14"/>
        </w:rPr>
        <w:t xml:space="preserve"> [decrypted] </w:t>
      </w:r>
      <w:r>
        <w:rPr>
          <w:rStyle w:val="OperatorTok"/>
          <w:sz w:val="14"/>
        </w:rPr>
        <w:t xml:space="preserve">=</w:t>
      </w:r>
      <w:r>
        <w:rPr>
          <w:rStyle w:val="NormalTok"/>
          <w:sz w:val="14"/>
        </w:rPr>
        <w:t xml:space="preserve"> </w:t>
      </w:r>
      <w:r>
        <w:rPr>
          <w:rStyle w:val="ControlFlowTok"/>
          <w:sz w:val="14"/>
        </w:rPr>
        <w:t xml:space="preserve">await</w:t>
      </w:r>
      <w:r>
        <w:rPr>
          <w:rStyle w:val="NormalTok"/>
          <w:sz w:val="14"/>
        </w:rPr>
        <w:t xml:space="preserve"> </w:t>
      </w:r>
      <w:r>
        <w:rPr>
          <w:rStyle w:val="FunctionTok"/>
          <w:sz w:val="14"/>
        </w:rPr>
        <w:t xml:space="preserve">doDecrypt</w:t>
      </w:r>
      <w:r>
        <w:rPr>
          <w:rStyle w:val="NormalTok"/>
          <w:sz w:val="14"/>
        </w:rPr>
        <w:t xml:space="preserve">([{ encrypted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</w:t>
      </w:r>
      <w:r>
        <w:rPr>
          <w:rStyle w:val="DataTypeTok"/>
          <w:sz w:val="14"/>
        </w:rPr>
        <w:t xml:space="preserve">tags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[</w:t>
      </w:r>
      <w:r>
        <w:rPr>
          <w:rStyle w:val="StringTok"/>
          <w:sz w:val="14"/>
        </w:rPr>
        <w:t xml:space="preserve">'report'</w:t>
      </w:r>
      <w:r>
        <w:rPr>
          <w:rStyle w:val="NormalTok"/>
          <w:sz w:val="14"/>
        </w:rPr>
        <w:t xml:space="preserve">] }])</w:t>
      </w:r>
      <w:r>
        <w:rPr>
          <w:rStyle w:val="OperatorTok"/>
          <w:sz w:val="14"/>
        </w:rPr>
        <w:t xml:space="preserve">;</w:t>
      </w:r>
    </w:p>
    <w:p>
      <w:pPr>
        <w:pStyle w:val="FirstParagraph"/>
      </w:pPr>
      <w:r>
        <w:t xml:space="preserve">Required Tide realm roles:</w:t>
      </w:r>
      <w:r>
        <w:t xml:space="preserve"> </w:t>
      </w:r>
      <w:r>
        <w:rPr>
          <w:rStyle w:val="VerbatimChar"/>
        </w:rPr>
        <w:t xml:space="preserve">_tide_report.selfencrypt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_tide_report.selfdecrypt</w:t>
      </w:r>
      <w:r>
        <w:t xml:space="preserve">.</w:t>
      </w:r>
      <w:r>
        <w:t xml:space="preserve"> </w:t>
      </w:r>
      <w:r>
        <w:rPr>
          <w:b/>
          <w:bCs/>
        </w:rPr>
        <w:t xml:space="preserve">Never assign decrypt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default-roles-*</w:t>
      </w:r>
      <w:r>
        <w:rPr>
          <w:b/>
          <w:bCs/>
        </w:rPr>
        <w:t xml:space="preserve">.</w:t>
      </w:r>
      <w:r>
        <w:t xml:space="preserve"> </w:t>
      </w:r>
      <w:r>
        <w:t xml:space="preserve">Create changes, approve in QEA, assign to correct test accounts. Serialization must handle actual SDK output without losing bytes/types; test</w:t>
      </w:r>
      <w:r>
        <w:t xml:space="preserve"> </w:t>
      </w:r>
      <w:r>
        <w:rPr>
          <w:rStyle w:val="VerbatimChar"/>
        </w:rPr>
        <w:t xml:space="preserve">encrypt -&gt; serialize -&gt; deserialize -&gt; decrypt</w:t>
      </w:r>
      <w:r>
        <w:t xml:space="preserve"> </w:t>
      </w:r>
      <w:r>
        <w:t xml:space="preserve">after JSON POST/GET round trip.</w:t>
      </w:r>
    </w:p>
    <w:p>
      <w:pPr>
        <w:pStyle w:val="BodyText"/>
      </w:pPr>
      <w:r>
        <w:rPr>
          <w:b/>
          <w:bCs/>
        </w:rPr>
        <w:t xml:space="preserve">CRITICAL UNVERIFIED ASSUMPTION:</w:t>
      </w:r>
      <w:r>
        <w:t xml:space="preserve"> </w:t>
      </w:r>
      <w:r>
        <w:t xml:space="preserve">A student encrypting under their Tide identity</w:t>
      </w:r>
      <w:r>
        <w:t xml:space="preserve"> </w:t>
      </w:r>
      <w:r>
        <w:rPr>
          <w:b/>
          <w:bCs/>
        </w:rPr>
        <w:t xml:space="preserve">may not</w:t>
      </w:r>
      <w:r>
        <w:t xml:space="preserve"> </w:t>
      </w:r>
      <w:r>
        <w:t xml:space="preserve">imply a different investigator identity can decrypt merely because it has</w:t>
      </w:r>
      <w:r>
        <w:t xml:space="preserve"> </w:t>
      </w:r>
      <w:r>
        <w:rPr>
          <w:rStyle w:val="VerbatimChar"/>
        </w:rPr>
        <w:t xml:space="preserve">_tide_report.selfdecrypt</w:t>
      </w:r>
      <w:r>
        <w:t xml:space="preserve">. The documentation's basic example does not establish that cross-user sharing works.</w:t>
      </w:r>
      <w:r>
        <w:t xml:space="preserve"> </w:t>
      </w:r>
      <w:r>
        <w:rPr>
          <w:b/>
          <w:bCs/>
        </w:rPr>
        <w:t xml:space="preserve">A must test Reporter A → Investigator B and ask Tide MCP for a supported shared-data mechanism if this fails. DO NOT fake an investigator decrypt success.</w:t>
      </w:r>
    </w:p>
    <w:bookmarkEnd w:id="31"/>
    <w:bookmarkStart w:id="32" w:name="Xa6f1499e285cd96da33595f0162c3df3b263d3d"/>
    <w:p>
      <w:pPr>
        <w:pStyle w:val="Heading3"/>
        <w:keepNext/>
        <w:keepLines/>
      </w:pPr>
      <w:r>
        <w:t xml:space="preserve">3.4 C → B: API client contract</w:t>
      </w:r>
    </w:p>
    <w:p>
      <w:pPr>
        <w:pStyle w:val="SourceCode"/>
        <w:keepLines/>
        <w:ind w:left="144" w:right="115"/>
        <w:shd w:fill="F1F5F7"/>
      </w:pPr>
      <w:r>
        <w:rPr>
          <w:rStyle w:val="CommentTok"/>
          <w:sz w:val="14"/>
        </w:rPr>
        <w:t xml:space="preserve">// features/api/reportsClient.js</w:t>
      </w:r>
      <w:r>
        <w:rPr>
          <w:sz w:val="14"/>
        </w:rPr>
        <w:br/>
      </w:r>
      <w:r>
        <w:rPr>
          <w:rStyle w:val="ImportTok"/>
          <w:sz w:val="14"/>
        </w:rPr>
        <w:t xml:space="preserve">export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function</w:t>
      </w:r>
      <w:r>
        <w:rPr>
          <w:rStyle w:val="NormalTok"/>
          <w:sz w:val="14"/>
        </w:rPr>
        <w:t xml:space="preserve"> </w:t>
      </w:r>
      <w:r>
        <w:rPr>
          <w:rStyle w:val="FunctionTok"/>
          <w:sz w:val="14"/>
        </w:rPr>
        <w:t xml:space="preserve">makeReportsClient</w:t>
      </w:r>
      <w:r>
        <w:rPr>
          <w:rStyle w:val="NormalTok"/>
          <w:sz w:val="14"/>
        </w:rPr>
        <w:t xml:space="preserve">(token) {</w:t>
      </w:r>
      <w:r>
        <w:rPr>
          <w:sz w:val="14"/>
        </w:rPr>
        <w:br/>
      </w:r>
      <w:r>
        <w:rPr>
          <w:rStyle w:val="NormalTok"/>
          <w:sz w:val="14"/>
        </w:rPr>
        <w:t xml:space="preserve">  </w:t>
      </w:r>
      <w:r>
        <w:rPr>
          <w:rStyle w:val="ControlFlowTok"/>
          <w:sz w:val="14"/>
        </w:rPr>
        <w:t xml:space="preserve">return</w:t>
      </w:r>
      <w:r>
        <w:rPr>
          <w:rStyle w:val="NormalTok"/>
          <w:sz w:val="14"/>
        </w:rPr>
        <w:t xml:space="preserve"> {</w:t>
      </w:r>
      <w:r>
        <w:rPr>
          <w:sz w:val="14"/>
        </w:rPr>
        <w:br/>
      </w:r>
      <w:r>
        <w:rPr>
          <w:rStyle w:val="NormalTok"/>
          <w:sz w:val="14"/>
        </w:rPr>
        <w:t xml:space="preserve">    </w:t>
      </w:r>
      <w:r>
        <w:rPr>
          <w:rStyle w:val="DataTypeTok"/>
          <w:sz w:val="14"/>
        </w:rPr>
        <w:t xml:space="preserve">createReport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async</w:t>
      </w:r>
      <w:r>
        <w:rPr>
          <w:rStyle w:val="NormalTok"/>
          <w:sz w:val="14"/>
        </w:rPr>
        <w:t xml:space="preserve"> (ciphertext) </w:t>
      </w:r>
      <w:r>
        <w:rPr>
          <w:rStyle w:val="KeywordTok"/>
          <w:sz w:val="14"/>
        </w:rPr>
        <w:t xml:space="preserve">=&gt;</w:t>
      </w:r>
      <w:r>
        <w:rPr>
          <w:rStyle w:val="NormalTok"/>
          <w:sz w:val="14"/>
        </w:rPr>
        <w:t xml:space="preserve"> ({ </w:t>
      </w:r>
      <w:r>
        <w:rPr>
          <w:rStyle w:val="DataTypeTok"/>
          <w:sz w:val="14"/>
        </w:rPr>
        <w:t xml:space="preserve">id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StringTok"/>
          <w:sz w:val="14"/>
        </w:rPr>
        <w:t xml:space="preserve">'r_...'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</w:t>
      </w:r>
      <w:r>
        <w:rPr>
          <w:rStyle w:val="DataTypeTok"/>
          <w:sz w:val="14"/>
        </w:rPr>
        <w:t xml:space="preserve">createdAt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StringTok"/>
          <w:sz w:val="14"/>
        </w:rPr>
        <w:t xml:space="preserve">'...'</w:t>
      </w:r>
      <w:r>
        <w:rPr>
          <w:rStyle w:val="NormalTok"/>
          <w:sz w:val="14"/>
        </w:rPr>
        <w:t xml:space="preserve"> })</w:t>
      </w:r>
      <w:r>
        <w:rPr>
          <w:rStyle w:val="OperatorTok"/>
          <w:sz w:val="14"/>
        </w:rPr>
        <w:t xml:space="preserve">,</w:t>
      </w:r>
      <w:r>
        <w:rPr>
          <w:sz w:val="14"/>
        </w:rPr>
        <w:br/>
      </w:r>
      <w:r>
        <w:rPr>
          <w:rStyle w:val="NormalTok"/>
          <w:sz w:val="14"/>
        </w:rPr>
        <w:t xml:space="preserve">    </w:t>
      </w:r>
      <w:r>
        <w:rPr>
          <w:rStyle w:val="DataTypeTok"/>
          <w:sz w:val="14"/>
        </w:rPr>
        <w:t xml:space="preserve">listReports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async</w:t>
      </w:r>
      <w:r>
        <w:rPr>
          <w:rStyle w:val="NormalTok"/>
          <w:sz w:val="14"/>
        </w:rPr>
        <w:t xml:space="preserve"> () </w:t>
      </w:r>
      <w:r>
        <w:rPr>
          <w:rStyle w:val="KeywordTok"/>
          <w:sz w:val="14"/>
        </w:rPr>
        <w:t xml:space="preserve">=&gt;</w:t>
      </w:r>
      <w:r>
        <w:rPr>
          <w:rStyle w:val="NormalTok"/>
          <w:sz w:val="14"/>
        </w:rPr>
        <w:t xml:space="preserve"> ([ { </w:t>
      </w:r>
      <w:r>
        <w:rPr>
          <w:rStyle w:val="DataTypeTok"/>
          <w:sz w:val="14"/>
        </w:rPr>
        <w:t xml:space="preserve">id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StringTok"/>
          <w:sz w:val="14"/>
        </w:rPr>
        <w:t xml:space="preserve">'r_...'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</w:t>
      </w:r>
      <w:r>
        <w:rPr>
          <w:rStyle w:val="DataTypeTok"/>
          <w:sz w:val="14"/>
        </w:rPr>
        <w:t xml:space="preserve">createdAt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StringTok"/>
          <w:sz w:val="14"/>
        </w:rPr>
        <w:t xml:space="preserve">'...'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</w:t>
      </w:r>
      <w:r>
        <w:rPr>
          <w:rStyle w:val="DataTypeTok"/>
          <w:sz w:val="14"/>
        </w:rPr>
        <w:t xml:space="preserve">ciphertext</w:t>
      </w:r>
      <w:r>
        <w:rPr>
          <w:rStyle w:val="OperatorTok"/>
          <w:sz w:val="14"/>
        </w:rPr>
        <w:t xml:space="preserve">:</w:t>
      </w:r>
      <w:r>
        <w:rPr>
          <w:rStyle w:val="NormalTok"/>
          <w:sz w:val="14"/>
        </w:rPr>
        <w:t xml:space="preserve"> </w:t>
      </w:r>
      <w:r>
        <w:rPr>
          <w:rStyle w:val="StringTok"/>
          <w:sz w:val="14"/>
        </w:rPr>
        <w:t xml:space="preserve">'...'</w:t>
      </w:r>
      <w:r>
        <w:rPr>
          <w:rStyle w:val="NormalTok"/>
          <w:sz w:val="14"/>
        </w:rPr>
        <w:t xml:space="preserve"> } ])</w:t>
      </w:r>
      <w:r>
        <w:rPr>
          <w:sz w:val="14"/>
        </w:rPr>
        <w:br/>
      </w:r>
      <w:r>
        <w:rPr>
          <w:rStyle w:val="NormalTok"/>
          <w:sz w:val="14"/>
        </w:rPr>
        <w:t xml:space="preserve">  }</w:t>
      </w:r>
      <w:r>
        <w:rPr>
          <w:rStyle w:val="OperatorTok"/>
          <w:sz w:val="14"/>
        </w:rPr>
        <w:t xml:space="preserve">;</w:t>
      </w:r>
      <w:r>
        <w:rPr>
          <w:sz w:val="14"/>
        </w:rPr>
        <w:br/>
      </w:r>
      <w:r>
        <w:rPr>
          <w:rStyle w:val="NormalTok"/>
          <w:sz w:val="14"/>
        </w:rPr>
        <w:t xml:space="preserve">}</w:t>
      </w:r>
    </w:p>
    <w:p>
      <w:pPr>
        <w:pStyle w:val="FirstParagraph"/>
      </w:pPr>
      <w:r>
        <w:t xml:space="preserve">Real implementation uses</w:t>
      </w:r>
      <w:r>
        <w:t xml:space="preserve"> </w:t>
      </w:r>
      <w:r>
        <w:rPr>
          <w:rStyle w:val="VerbatimChar"/>
        </w:rPr>
        <w:t xml:space="preserve">fetch('/api/reports', { method: 'POST', headers: {'Content-Type':'application/json', Authorization: </w:t>
      </w:r>
      <w:r>
        <w:t xml:space="preserve">Bearer ${token}</w:t>
      </w:r>
      <w:r>
        <w:rPr>
          <w:rStyle w:val="VerbatimChar"/>
        </w:rPr>
        <w:t xml:space="preserve">}, body: JSON.stringify({ciphertext}) })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</w:t>
      </w:r>
      <w:r>
        <w:t xml:space="preserve"> </w:t>
      </w:r>
      <w:r>
        <w:t xml:space="preserve">with bearer token.</w:t>
      </w:r>
      <w:r>
        <w:t xml:space="preserve"> </w:t>
      </w:r>
      <w:r>
        <w:rPr>
          <w:b/>
          <w:bCs/>
        </w:rPr>
        <w:t xml:space="preserve">Do not call these functions with plaintext.</w:t>
      </w:r>
      <w:r>
        <w:t xml:space="preserve"> </w:t>
      </w:r>
      <w:r>
        <w:t xml:space="preserve">Throw meaningful errors on non-2xx. No hardcoded token or fake auth.</w:t>
      </w:r>
    </w:p>
    <w:bookmarkEnd w:id="32"/>
    <w:bookmarkStart w:id="33" w:name="Xb0e08d1d6542871f7dee7c9da2186512b688ad4"/>
    <w:p>
      <w:pPr>
        <w:pStyle w:val="Heading3"/>
        <w:keepNext/>
        <w:keepLines/>
      </w:pPr>
      <w:r>
        <w:t xml:space="preserve">3.5 B → C: UI contract</w:t>
      </w:r>
    </w:p>
    <w:p>
      <w:pPr>
        <w:pStyle w:val="SourceCode"/>
        <w:keepLines/>
        <w:ind w:left="144" w:right="115"/>
        <w:shd w:fill="F1F5F7"/>
      </w:pPr>
      <w:r>
        <w:rPr>
          <w:rStyle w:val="CommentTok"/>
          <w:sz w:val="14"/>
        </w:rPr>
        <w:t xml:space="preserve">// features/ui/SafeSpeakApp.jsx</w:t>
      </w:r>
      <w:r>
        <w:rPr>
          <w:sz w:val="14"/>
        </w:rPr>
        <w:br/>
      </w:r>
      <w:r>
        <w:rPr>
          <w:rStyle w:val="ImportTok"/>
          <w:sz w:val="14"/>
        </w:rPr>
        <w:t xml:space="preserve">export</w:t>
      </w:r>
      <w:r>
        <w:rPr>
          <w:rStyle w:val="NormalTok"/>
          <w:sz w:val="14"/>
        </w:rPr>
        <w:t xml:space="preserve"> </w:t>
      </w:r>
      <w:r>
        <w:rPr>
          <w:rStyle w:val="ImportTok"/>
          <w:sz w:val="14"/>
        </w:rPr>
        <w:t xml:space="preserve">default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function</w:t>
      </w:r>
      <w:r>
        <w:rPr>
          <w:rStyle w:val="NormalTok"/>
          <w:sz w:val="14"/>
        </w:rPr>
        <w:t xml:space="preserve"> </w:t>
      </w:r>
      <w:r>
        <w:rPr>
          <w:rStyle w:val="FunctionTok"/>
          <w:sz w:val="14"/>
        </w:rPr>
        <w:t xml:space="preserve">SafeSpeakApp</w:t>
      </w:r>
      <w:r>
        <w:rPr>
          <w:rStyle w:val="NormalTok"/>
          <w:sz w:val="14"/>
        </w:rPr>
        <w:t xml:space="preserve">({ security</w:t>
      </w:r>
      <w:r>
        <w:rPr>
          <w:rStyle w:val="OperatorTok"/>
          <w:sz w:val="14"/>
        </w:rPr>
        <w:t xml:space="preserve">,</w:t>
      </w:r>
      <w:r>
        <w:rPr>
          <w:rStyle w:val="NormalTok"/>
          <w:sz w:val="14"/>
        </w:rPr>
        <w:t xml:space="preserve"> api }) {</w:t>
      </w:r>
      <w:r>
        <w:rPr>
          <w:sz w:val="14"/>
        </w:rPr>
        <w:br/>
      </w:r>
      <w:r>
        <w:rPr>
          <w:rStyle w:val="NormalTok"/>
          <w:sz w:val="14"/>
        </w:rPr>
        <w:t xml:space="preserve">  </w:t>
      </w:r>
      <w:r>
        <w:rPr>
          <w:rStyle w:val="CommentTok"/>
          <w:sz w:val="14"/>
        </w:rPr>
        <w:t xml:space="preserve">// security: exact object from useSafeSpeakSecurity()</w:t>
      </w:r>
      <w:r>
        <w:rPr>
          <w:sz w:val="14"/>
        </w:rPr>
        <w:br/>
      </w:r>
      <w:r>
        <w:rPr>
          <w:rStyle w:val="NormalTok"/>
          <w:sz w:val="14"/>
        </w:rPr>
        <w:t xml:space="preserve">  </w:t>
      </w:r>
      <w:r>
        <w:rPr>
          <w:rStyle w:val="CommentTok"/>
          <w:sz w:val="14"/>
        </w:rPr>
        <w:t xml:space="preserve">// api: exact object from makeReportsClient(security.token)</w:t>
      </w:r>
      <w:r>
        <w:rPr>
          <w:sz w:val="14"/>
        </w:rPr>
        <w:br/>
      </w:r>
      <w:r>
        <w:rPr>
          <w:rStyle w:val="NormalTok"/>
          <w:sz w:val="14"/>
        </w:rPr>
        <w:t xml:space="preserve">  </w:t>
      </w:r>
      <w:r>
        <w:rPr>
          <w:rStyle w:val="CommentTok"/>
          <w:sz w:val="14"/>
        </w:rPr>
        <w:t xml:space="preserve">// Render: login notice / student form / reviewer list / decrypt button</w:t>
      </w:r>
      <w:r>
        <w:rPr>
          <w:sz w:val="14"/>
        </w:rPr>
        <w:br/>
      </w:r>
      <w:r>
        <w:rPr>
          <w:rStyle w:val="NormalTok"/>
          <w:sz w:val="14"/>
        </w:rPr>
        <w:t xml:space="preserve">}</w:t>
      </w:r>
    </w:p>
    <w:p>
      <w:pPr>
        <w:pStyle w:val="FirstParagraph"/>
      </w:pPr>
      <w:r>
        <w:t xml:space="preserve">B must NEVER import Tide directly, backend storage directly, or mutate</w:t>
      </w:r>
      <w:r>
        <w:t xml:space="preserve"> </w:t>
      </w:r>
      <w:r>
        <w:rPr>
          <w:rStyle w:val="VerbatimChar"/>
        </w:rPr>
        <w:t xml:space="preserve">app/home/page.jsx</w:t>
      </w:r>
      <w:r>
        <w:t xml:space="preserve">. Its preview uses local</w:t>
      </w:r>
      <w:r>
        <w:t xml:space="preserve"> </w:t>
      </w:r>
      <w:r>
        <w:rPr>
          <w:rStyle w:val="VerbatimChar"/>
        </w:rPr>
        <w:t xml:space="preserve">mockAdapters.js</w:t>
      </w:r>
      <w:r>
        <w:t xml:space="preserve">, clearly labelled</w:t>
      </w:r>
      <w:r>
        <w:t xml:space="preserve"> </w:t>
      </w:r>
      <w:r>
        <w:rPr>
          <w:b/>
          <w:bCs/>
        </w:rPr>
        <w:t xml:space="preserve">UI PREVIEW ONLY</w:t>
      </w:r>
      <w:r>
        <w:t xml:space="preserve">, never submitted as actual crypto/access control.</w:t>
      </w:r>
    </w:p>
    <w:bookmarkEnd w:id="33"/>
    <w:bookmarkStart w:id="34" w:name="Xa68b8ad9b6330ddec9d98f814309afe06f95314"/>
    <w:p>
      <w:pPr>
        <w:pStyle w:val="Heading3"/>
        <w:keepNext/>
        <w:keepLines/>
      </w:pPr>
      <w:r>
        <w:t xml:space="preserve">3.6 Ownership of the only integration composition</w:t>
      </w:r>
    </w:p>
    <w:p>
      <w:pPr>
        <w:pStyle w:val="SourceCode"/>
        <w:keepLines/>
        <w:ind w:left="144" w:right="115"/>
        <w:shd w:fill="F1F5F7"/>
      </w:pPr>
      <w:r>
        <w:rPr>
          <w:rStyle w:val="CommentTok"/>
          <w:sz w:val="14"/>
        </w:rPr>
        <w:t xml:space="preserve">// app/home/page.jsx — ONLY C edits this during integration</w:t>
      </w:r>
      <w:r>
        <w:rPr>
          <w:sz w:val="14"/>
        </w:rPr>
        <w:br/>
      </w:r>
      <w:r>
        <w:rPr>
          <w:rStyle w:val="StringTok"/>
          <w:sz w:val="14"/>
        </w:rPr>
        <w:t xml:space="preserve">'use client'</w:t>
      </w:r>
      <w:r>
        <w:rPr>
          <w:rStyle w:val="OperatorTok"/>
          <w:sz w:val="14"/>
        </w:rPr>
        <w:t xml:space="preserve">;</w:t>
      </w:r>
      <w:r>
        <w:rPr>
          <w:sz w:val="14"/>
        </w:rPr>
        <w:br/>
      </w:r>
      <w:r>
        <w:rPr>
          <w:rStyle w:val="ImportTok"/>
          <w:sz w:val="14"/>
        </w:rPr>
        <w:t xml:space="preserve">import</w:t>
      </w:r>
      <w:r>
        <w:rPr>
          <w:rStyle w:val="NormalTok"/>
          <w:sz w:val="14"/>
        </w:rPr>
        <w:t xml:space="preserve"> SafeSpeakApp </w:t>
      </w:r>
      <w:r>
        <w:rPr>
          <w:rStyle w:val="ImportTok"/>
          <w:sz w:val="14"/>
        </w:rPr>
        <w:t xml:space="preserve">from</w:t>
      </w:r>
      <w:r>
        <w:rPr>
          <w:rStyle w:val="NormalTok"/>
          <w:sz w:val="14"/>
        </w:rPr>
        <w:t xml:space="preserve"> </w:t>
      </w:r>
      <w:r>
        <w:rPr>
          <w:rStyle w:val="StringTok"/>
          <w:sz w:val="14"/>
        </w:rPr>
        <w:t xml:space="preserve">'../../features/ui/SafeSpeakApp'</w:t>
      </w:r>
      <w:r>
        <w:rPr>
          <w:rStyle w:val="OperatorTok"/>
          <w:sz w:val="14"/>
        </w:rPr>
        <w:t xml:space="preserve">;</w:t>
      </w:r>
      <w:r>
        <w:rPr>
          <w:sz w:val="14"/>
        </w:rPr>
        <w:br/>
      </w:r>
      <w:r>
        <w:rPr>
          <w:rStyle w:val="ImportTok"/>
          <w:sz w:val="14"/>
        </w:rPr>
        <w:t xml:space="preserve">import</w:t>
      </w:r>
      <w:r>
        <w:rPr>
          <w:rStyle w:val="NormalTok"/>
          <w:sz w:val="14"/>
        </w:rPr>
        <w:t xml:space="preserve"> { useSafeSpeakSecurity } </w:t>
      </w:r>
      <w:r>
        <w:rPr>
          <w:rStyle w:val="ImportTok"/>
          <w:sz w:val="14"/>
        </w:rPr>
        <w:t xml:space="preserve">from</w:t>
      </w:r>
      <w:r>
        <w:rPr>
          <w:rStyle w:val="NormalTok"/>
          <w:sz w:val="14"/>
        </w:rPr>
        <w:t xml:space="preserve"> </w:t>
      </w:r>
      <w:r>
        <w:rPr>
          <w:rStyle w:val="StringTok"/>
          <w:sz w:val="14"/>
        </w:rPr>
        <w:t xml:space="preserve">'../../features/security/useSafeSpeakSecurity'</w:t>
      </w:r>
      <w:r>
        <w:rPr>
          <w:rStyle w:val="OperatorTok"/>
          <w:sz w:val="14"/>
        </w:rPr>
        <w:t xml:space="preserve">;</w:t>
      </w:r>
      <w:r>
        <w:rPr>
          <w:sz w:val="14"/>
        </w:rPr>
        <w:br/>
      </w:r>
      <w:r>
        <w:rPr>
          <w:rStyle w:val="ImportTok"/>
          <w:sz w:val="14"/>
        </w:rPr>
        <w:t xml:space="preserve">import</w:t>
      </w:r>
      <w:r>
        <w:rPr>
          <w:rStyle w:val="NormalTok"/>
          <w:sz w:val="14"/>
        </w:rPr>
        <w:t xml:space="preserve"> { makeReportsClient } </w:t>
      </w:r>
      <w:r>
        <w:rPr>
          <w:rStyle w:val="ImportTok"/>
          <w:sz w:val="14"/>
        </w:rPr>
        <w:t xml:space="preserve">from</w:t>
      </w:r>
      <w:r>
        <w:rPr>
          <w:rStyle w:val="NormalTok"/>
          <w:sz w:val="14"/>
        </w:rPr>
        <w:t xml:space="preserve"> </w:t>
      </w:r>
      <w:r>
        <w:rPr>
          <w:rStyle w:val="StringTok"/>
          <w:sz w:val="14"/>
        </w:rPr>
        <w:t xml:space="preserve">'../../features/api/reportsClient'</w:t>
      </w:r>
      <w:r>
        <w:rPr>
          <w:rStyle w:val="OperatorTok"/>
          <w:sz w:val="14"/>
        </w:rPr>
        <w:t xml:space="preserve">;</w:t>
      </w:r>
      <w:r>
        <w:rPr>
          <w:sz w:val="14"/>
        </w:rPr>
        <w:br/>
      </w:r>
      <w:r>
        <w:rPr>
          <w:sz w:val="14"/>
        </w:rPr>
        <w:br/>
      </w:r>
      <w:r>
        <w:rPr>
          <w:rStyle w:val="ImportTok"/>
          <w:sz w:val="14"/>
        </w:rPr>
        <w:t xml:space="preserve">export</w:t>
      </w:r>
      <w:r>
        <w:rPr>
          <w:rStyle w:val="NormalTok"/>
          <w:sz w:val="14"/>
        </w:rPr>
        <w:t xml:space="preserve"> </w:t>
      </w:r>
      <w:r>
        <w:rPr>
          <w:rStyle w:val="ImportTok"/>
          <w:sz w:val="14"/>
        </w:rPr>
        <w:t xml:space="preserve">default</w:t>
      </w:r>
      <w:r>
        <w:rPr>
          <w:rStyle w:val="NormalTok"/>
          <w:sz w:val="14"/>
        </w:rPr>
        <w:t xml:space="preserve"> </w:t>
      </w:r>
      <w:r>
        <w:rPr>
          <w:rStyle w:val="KeywordTok"/>
          <w:sz w:val="14"/>
        </w:rPr>
        <w:t xml:space="preserve">function</w:t>
      </w:r>
      <w:r>
        <w:rPr>
          <w:rStyle w:val="NormalTok"/>
          <w:sz w:val="14"/>
        </w:rPr>
        <w:t xml:space="preserve"> </w:t>
      </w:r>
      <w:r>
        <w:rPr>
          <w:rStyle w:val="FunctionTok"/>
          <w:sz w:val="14"/>
        </w:rPr>
        <w:t xml:space="preserve">HomePage</w:t>
      </w:r>
      <w:r>
        <w:rPr>
          <w:rStyle w:val="NormalTok"/>
          <w:sz w:val="14"/>
        </w:rPr>
        <w:t xml:space="preserve">() {</w:t>
      </w:r>
      <w:r>
        <w:rPr>
          <w:sz w:val="14"/>
        </w:rPr>
        <w:br/>
      </w:r>
      <w:r>
        <w:rPr>
          <w:rStyle w:val="NormalTok"/>
          <w:sz w:val="14"/>
        </w:rPr>
        <w:t xml:space="preserve">  </w:t>
      </w:r>
      <w:r>
        <w:rPr>
          <w:rStyle w:val="KeywordTok"/>
          <w:sz w:val="14"/>
        </w:rPr>
        <w:t xml:space="preserve">const</w:t>
      </w:r>
      <w:r>
        <w:rPr>
          <w:rStyle w:val="NormalTok"/>
          <w:sz w:val="14"/>
        </w:rPr>
        <w:t xml:space="preserve"> security </w:t>
      </w:r>
      <w:r>
        <w:rPr>
          <w:rStyle w:val="OperatorTok"/>
          <w:sz w:val="14"/>
        </w:rPr>
        <w:t xml:space="preserve">=</w:t>
      </w:r>
      <w:r>
        <w:rPr>
          <w:rStyle w:val="NormalTok"/>
          <w:sz w:val="14"/>
        </w:rPr>
        <w:t xml:space="preserve"> </w:t>
      </w:r>
      <w:r>
        <w:rPr>
          <w:rStyle w:val="FunctionTok"/>
          <w:sz w:val="14"/>
        </w:rPr>
        <w:t xml:space="preserve">useSafeSpeakSecurity</w:t>
      </w:r>
      <w:r>
        <w:rPr>
          <w:rStyle w:val="NormalTok"/>
          <w:sz w:val="14"/>
        </w:rPr>
        <w:t xml:space="preserve">()</w:t>
      </w:r>
      <w:r>
        <w:rPr>
          <w:rStyle w:val="OperatorTok"/>
          <w:sz w:val="14"/>
        </w:rPr>
        <w:t xml:space="preserve">;</w:t>
      </w:r>
      <w:r>
        <w:rPr>
          <w:sz w:val="14"/>
        </w:rPr>
        <w:br/>
      </w:r>
      <w:r>
        <w:rPr>
          <w:rStyle w:val="NormalTok"/>
          <w:sz w:val="14"/>
        </w:rPr>
        <w:t xml:space="preserve">  </w:t>
      </w:r>
      <w:r>
        <w:rPr>
          <w:rStyle w:val="KeywordTok"/>
          <w:sz w:val="14"/>
        </w:rPr>
        <w:t xml:space="preserve">const</w:t>
      </w:r>
      <w:r>
        <w:rPr>
          <w:rStyle w:val="NormalTok"/>
          <w:sz w:val="14"/>
        </w:rPr>
        <w:t xml:space="preserve"> api </w:t>
      </w:r>
      <w:r>
        <w:rPr>
          <w:rStyle w:val="OperatorTok"/>
          <w:sz w:val="14"/>
        </w:rPr>
        <w:t xml:space="preserve">=</w:t>
      </w:r>
      <w:r>
        <w:rPr>
          <w:rStyle w:val="NormalTok"/>
          <w:sz w:val="14"/>
        </w:rPr>
        <w:t xml:space="preserve"> </w:t>
      </w:r>
      <w:r>
        <w:rPr>
          <w:rStyle w:val="FunctionTok"/>
          <w:sz w:val="14"/>
        </w:rPr>
        <w:t xml:space="preserve">makeReportsClient</w:t>
      </w:r>
      <w:r>
        <w:rPr>
          <w:rStyle w:val="NormalTok"/>
          <w:sz w:val="14"/>
        </w:rPr>
        <w:t xml:space="preserve">(security</w:t>
      </w:r>
      <w:r>
        <w:rPr>
          <w:rStyle w:val="OperatorTok"/>
          <w:sz w:val="14"/>
        </w:rPr>
        <w:t xml:space="preserve">.</w:t>
      </w:r>
      <w:r>
        <w:rPr>
          <w:rStyle w:val="AttributeTok"/>
          <w:sz w:val="14"/>
        </w:rPr>
        <w:t xml:space="preserve">token</w:t>
      </w:r>
      <w:r>
        <w:rPr>
          <w:rStyle w:val="NormalTok"/>
          <w:sz w:val="14"/>
        </w:rPr>
        <w:t xml:space="preserve">)</w:t>
      </w:r>
      <w:r>
        <w:rPr>
          <w:rStyle w:val="OperatorTok"/>
          <w:sz w:val="14"/>
        </w:rPr>
        <w:t xml:space="preserve">;</w:t>
      </w:r>
      <w:r>
        <w:rPr>
          <w:sz w:val="14"/>
        </w:rPr>
        <w:br/>
      </w:r>
      <w:r>
        <w:rPr>
          <w:rStyle w:val="NormalTok"/>
          <w:sz w:val="14"/>
        </w:rPr>
        <w:t xml:space="preserve">  </w:t>
      </w:r>
      <w:r>
        <w:rPr>
          <w:rStyle w:val="ControlFlowTok"/>
          <w:sz w:val="14"/>
        </w:rPr>
        <w:t xml:space="preserve">return </w:t>
      </w:r>
      <w:r>
        <w:rPr>
          <w:rStyle w:val="FunctionTok"/>
          <w:sz w:val="14"/>
        </w:rPr>
        <w:t xml:space="preserve">&lt;SafeSpeakApp</w:t>
      </w:r>
      <w:r>
        <w:rPr>
          <w:rStyle w:val="NormalTok"/>
          <w:sz w:val="14"/>
        </w:rPr>
        <w:t xml:space="preserve"> </w:t>
      </w:r>
      <w:r>
        <w:rPr>
          <w:rStyle w:val="OtherTok"/>
          <w:sz w:val="14"/>
        </w:rPr>
        <w:t xml:space="preserve">security</w:t>
      </w:r>
      <w:r>
        <w:rPr>
          <w:rStyle w:val="OperatorTok"/>
          <w:sz w:val="14"/>
        </w:rPr>
        <w:t xml:space="preserve">=</w:t>
      </w:r>
      <w:r>
        <w:rPr>
          <w:rStyle w:val="VariableTok"/>
          <w:sz w:val="14"/>
        </w:rPr>
        <w:t xml:space="preserve">{</w:t>
      </w:r>
      <w:r>
        <w:rPr>
          <w:rStyle w:val="NormalTok"/>
          <w:sz w:val="14"/>
        </w:rPr>
        <w:t xml:space="preserve">security</w:t>
      </w:r>
      <w:r>
        <w:rPr>
          <w:rStyle w:val="VariableTok"/>
          <w:sz w:val="14"/>
        </w:rPr>
        <w:t xml:space="preserve">}</w:t>
      </w:r>
      <w:r>
        <w:rPr>
          <w:rStyle w:val="NormalTok"/>
          <w:sz w:val="14"/>
        </w:rPr>
        <w:t xml:space="preserve"> </w:t>
      </w:r>
      <w:r>
        <w:rPr>
          <w:rStyle w:val="OtherTok"/>
          <w:sz w:val="14"/>
        </w:rPr>
        <w:t xml:space="preserve">api</w:t>
      </w:r>
      <w:r>
        <w:rPr>
          <w:rStyle w:val="OperatorTok"/>
          <w:sz w:val="14"/>
        </w:rPr>
        <w:t xml:space="preserve">=</w:t>
      </w:r>
      <w:r>
        <w:rPr>
          <w:rStyle w:val="VariableTok"/>
          <w:sz w:val="14"/>
        </w:rPr>
        <w:t xml:space="preserve">{</w:t>
      </w:r>
      <w:r>
        <w:rPr>
          <w:rStyle w:val="NormalTok"/>
          <w:sz w:val="14"/>
        </w:rPr>
        <w:t xml:space="preserve">api</w:t>
      </w:r>
      <w:r>
        <w:rPr>
          <w:rStyle w:val="VariableTok"/>
          <w:sz w:val="14"/>
        </w:rPr>
        <w:t xml:space="preserve">}</w:t>
      </w:r>
      <w:r>
        <w:rPr>
          <w:rStyle w:val="NormalTok"/>
          <w:sz w:val="14"/>
        </w:rPr>
        <w:t xml:space="preserve"> </w:t>
      </w:r>
      <w:r>
        <w:rPr>
          <w:rStyle w:val="FunctionTok"/>
          <w:sz w:val="14"/>
        </w:rPr>
        <w:t xml:space="preserve">/&gt;</w:t>
      </w:r>
      <w:r>
        <w:rPr>
          <w:rStyle w:val="OperatorTok"/>
          <w:sz w:val="14"/>
        </w:rPr>
        <w:t xml:space="preserve">;</w:t>
      </w:r>
      <w:r>
        <w:rPr>
          <w:sz w:val="14"/>
        </w:rPr>
        <w:br/>
      </w:r>
      <w:r>
        <w:rPr>
          <w:rStyle w:val="NormalTok"/>
          <w:sz w:val="14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This is an interface illustration, not a promise the scaffold uses these exact route paths.</w:t>
      </w:r>
      <w:r>
        <w:t xml:space="preserve"> </w:t>
      </w:r>
      <w:r>
        <w:t xml:space="preserve">C adapts imports to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if generated there. Keep TideCloak provider from generated</w:t>
      </w:r>
      <w:r>
        <w:t xml:space="preserve"> </w:t>
      </w:r>
      <w:r>
        <w:rPr>
          <w:rStyle w:val="VerbatimChar"/>
        </w:rPr>
        <w:t xml:space="preserve">app/layout.jsx</w:t>
      </w:r>
      <w:r>
        <w:t xml:space="preserve">. To avoid routing conflict, follow whatever route the starter uses after login.</w:t>
      </w:r>
    </w:p>
    <w:bookmarkEnd w:id="34"/>
    <w:bookmarkEnd w:id="35"/>
    <w:bookmarkStart w:id="36" w:name="X10e0fac645057fd5b4fa428906b492c97bf0315"/>
    <w:p>
      <w:pPr>
        <w:pStyle w:val="Heading2"/>
        <w:keepNext/>
        <w:keepLines/>
      </w:pPr>
      <w:r>
        <w:t xml:space="preserve">4. Two-hour clock + hard decision gates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</w:trPr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Elapsed time</w:t>
            </w:r>
          </w:p>
        </w:tc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A: Security</w:t>
            </w:r>
          </w:p>
        </w:tc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B: Frontend</w:t>
            </w:r>
          </w:p>
        </w:tc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C: Backend/integration</w:t>
            </w:r>
          </w:p>
        </w:tc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D: Challenge 1/light delivery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bCs/>
                <w:sz w:val="15"/>
              </w:rPr>
              <w:t xml:space="preserve">00–10 min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Docker + official starter; confirm scaffold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Build UI components against mocks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Build Map + API contract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Continue C1; skim submission list</w:t>
            </w:r>
          </w:p>
        </w:tc>
      </w:tr>
      <w:tr>
        <w:trPr>
          <w:cantSplit/>
        </w:trPr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bCs/>
                <w:sz w:val="15"/>
              </w:rPr>
              <w:t xml:space="preserve">10–30 min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Tide login; setup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report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roles; smoke encryption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Student textarea, reviewer list, empty/loading/error states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Token verification + POST/GET routes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C1; create synthetic sample text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bCs/>
                <w:sz w:val="15"/>
              </w:rPr>
              <w:t xml:space="preserve">30–55 min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bCs/>
                <w:sz w:val="15"/>
              </w:rPr>
              <w:t xml:space="preserve">Critical: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sz w:val="15"/>
              </w:rPr>
              <w:t xml:space="preserve">actual cross-user decrypt test; role denial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UI preview works independently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Unit/smoke tests and error handling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C1</w:t>
            </w:r>
          </w:p>
        </w:tc>
      </w:tr>
      <w:tr>
        <w:trPr>
          <w:cantSplit/>
        </w:trPr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bCs/>
                <w:sz w:val="15"/>
              </w:rPr>
              <w:t xml:space="preserve">55–75 min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Export final security facade; unblock C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Handoff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features/ui/</w:t>
            </w:r>
            <w:r>
              <w:rPr>
                <w:rFonts w:ascii="Aptos" w:hAnsi="Aptos"/>
                <w:sz w:val="15"/>
              </w:rPr>
              <w:t xml:space="preserve">; fix missing callbacks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Merge A/B folders; connect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Style w:val="VerbatimChar"/>
                <w:rFonts w:ascii="Aptos" w:hAnsi="Aptos"/>
                <w:sz w:val="15"/>
              </w:rPr>
              <w:t xml:space="preserve">app/home/page.jsx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C1, then help smoke tests if free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bCs/>
                <w:sz w:val="15"/>
              </w:rPr>
              <w:t xml:space="preserve">75–90 min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Role + E2EE debug ONLY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Fix integration only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Full real browser roundtrip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Start summary/video outline</w:t>
            </w:r>
          </w:p>
        </w:tc>
      </w:tr>
      <w:tr>
        <w:trPr>
          <w:cantSplit/>
        </w:trPr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bCs/>
                <w:sz w:val="15"/>
              </w:rPr>
              <w:t xml:space="preserve">90–105 min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Freeze features; screenshot real proof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Freeze features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Final bugfix + git push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Film actual demo; package files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bCs/>
                <w:sz w:val="15"/>
              </w:rPr>
              <w:t xml:space="preserve">105–120 min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Help final test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Help final test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Public repo / run instructions check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Finish 2-min video + form</w:t>
            </w:r>
          </w:p>
        </w:tc>
      </w:tr>
    </w:tbl>
    <w:p>
      <w:pPr>
        <w:pStyle w:val="BodyText"/>
      </w:pPr>
      <w:r>
        <w:rPr>
          <w:b/>
          <w:bCs/>
        </w:rPr>
        <w:t xml:space="preserve">Gate 1 — minute 25:</w:t>
      </w:r>
      <w:r>
        <w:t xml:space="preserve"> </w:t>
      </w:r>
      <w:r>
        <w:t xml:space="preserve">Did A achieve real Tide login and single-account encryption? If not, STOP UI polish and help setup.</w:t>
      </w:r>
      <w:r>
        <w:br/>
      </w:r>
      <w:r>
        <w:rPr>
          <w:b/>
          <w:bCs/>
        </w:rPr>
        <w:t xml:space="preserve">Gate 2 — minute 50:</w:t>
      </w:r>
      <w:r>
        <w:t xml:space="preserve"> </w:t>
      </w:r>
      <w:r>
        <w:t xml:space="preserve">Did Reporter A → Investigator B decrypt actually succeed? If not,</w:t>
      </w:r>
      <w:r>
        <w:t xml:space="preserve"> </w:t>
      </w:r>
      <w:r>
        <w:rPr>
          <w:b/>
          <w:bCs/>
        </w:rPr>
        <w:t xml:space="preserve">do not claim cross-user access</w:t>
      </w:r>
      <w:r>
        <w:t xml:space="preserve">. Ask Tide MCP/support; narrow demonstration to verified capabilities, flag limitations in summary.</w:t>
      </w:r>
      <w:r>
        <w:br/>
      </w:r>
      <w:r>
        <w:rPr>
          <w:b/>
          <w:bCs/>
        </w:rPr>
        <w:t xml:space="preserve">Gate 3 — minute 85:</w:t>
      </w:r>
      <w:r>
        <w:t xml:space="preserve"> </w:t>
      </w:r>
      <w:r>
        <w:t xml:space="preserve">Freeze changes except actual security/integration bugs. Protect submission time.</w:t>
      </w:r>
      <w:r>
        <w:br/>
      </w:r>
      <w:r>
        <w:rPr>
          <w:b/>
          <w:bCs/>
        </w:rPr>
        <w:t xml:space="preserve">Gate 4 — minute 105:</w:t>
      </w:r>
      <w:r>
        <w:t xml:space="preserve"> </w:t>
      </w:r>
      <w:r>
        <w:t xml:space="preserve">Submit a smaller but honest working app over an unfinished fancy one.</w:t>
      </w:r>
    </w:p>
    <w:bookmarkEnd w:id="36"/>
    <w:bookmarkStart w:id="47" w:name="X07d3d7eab093f8e0a2f59b2a9ec3527cb652d0d"/>
    <w:p>
      <w:pPr>
        <w:pStyle w:val="Heading2"/>
        <w:keepNext/>
        <w:keepLines/>
      </w:pPr>
      <w:r>
        <w:t xml:space="preserve">5. Agent prompts — use IN ORDER (one prompt at a time)</w:t>
      </w:r>
    </w:p>
    <w:p>
      <w:pPr>
        <w:pStyle w:val="BlockText"/>
        <w:ind w:left="245" w:right="115"/>
      </w:pPr>
      <w:r>
        <w:rPr>
          <w:b/>
          <w:bCs/>
        </w:rPr>
        <w:t xml:space="preserve">Instructions for all agents:</w:t>
      </w:r>
      <w:r>
        <w:t xml:space="preserve"> </w:t>
      </w:r>
      <w:r>
        <w:t xml:space="preserve">Read this file first. Only edit owned paths. Follow contracts exactly. Keep the existing TideCloak scaffold and its package versions. Do not invent functions or claim a test passed without running it. After each prompt, report changed files, actual tests run, and blockers.</w:t>
      </w:r>
    </w:p>
    <w:bookmarkStart w:id="37" w:name="X35cc814e807cd14b088acd01e150dd1c530b4f9"/>
    <w:p>
      <w:pPr>
        <w:pStyle w:val="Heading3"/>
        <w:keepNext/>
        <w:keepLines/>
      </w:pPr>
      <w:r>
        <w:t xml:space="preserve">A / Security — Prompt A1: official starter and real auth</w:t>
      </w:r>
    </w:p>
    <w:p>
      <w:pPr>
        <w:pStyle w:val="SourceCode"/>
        <w:keepLines/>
        <w:ind w:left="144" w:right="115"/>
        <w:shd w:fill="F1F5F7"/>
      </w:pPr>
      <w:r>
        <w:rPr>
          <w:rStyle w:val="VerbatimChar"/>
          <w:sz w:val="14"/>
        </w:rPr>
        <w:t xml:space="preserve">Read SafeSpeak_VSCode_Parallel_Build.md sections 0-4 fully. I am Role A (TideCloak security). Website only, 2-hour hackathon.</w:t>
      </w:r>
      <w:r>
        <w:rPr>
          <w:sz w:val="14"/>
        </w:rPr>
        <w:br/>
      </w:r>
      <w:r>
        <w:rPr>
          <w:rStyle w:val="VerbatimChar"/>
          <w:sz w:val="14"/>
        </w:rPr>
        <w:t xml:space="preserve">Use the OFFICIAL TideCloak Next.js quickstart: https://docs.tide.org/get-started/Tidecloak%20Quickstart . Start Docker TideCloak and scaffold exactly as official docs; preserve generated config, login, redirect, provider, middleware/proxy and Next.js version. Do not replace with a fresh generic Next app. Use JavaScript/JSX if this is the generated format.</w:t>
      </w:r>
      <w:r>
        <w:rPr>
          <w:sz w:val="14"/>
        </w:rPr>
        <w:br/>
      </w:r>
      <w:r>
        <w:rPr>
          <w:rStyle w:val="VerbatimChar"/>
          <w:sz w:val="14"/>
        </w:rPr>
        <w:t xml:space="preserve">Within 10 minutes report: exact generated folder structure; real login page works/not; Docker/env requirements; exact JSON config filename. Create features/security/ folder. Do not touch features/ui/ or features/api/. Do not commit credentials. If prerequisites block progress, state the error verbatim; never simulate auth.</w:t>
      </w:r>
    </w:p>
    <w:bookmarkEnd w:id="37"/>
    <w:bookmarkStart w:id="38" w:name="a--security--prompt-a2-real-e2ee-adapter"/>
    <w:p>
      <w:pPr>
        <w:pStyle w:val="Heading3"/>
        <w:keepNext/>
        <w:keepLines/>
      </w:pPr>
      <w:r>
        <w:t xml:space="preserve">A / Security — Prompt A2: real E2EE adapter</w:t>
      </w:r>
    </w:p>
    <w:p>
      <w:pPr>
        <w:pStyle w:val="SourceCode"/>
        <w:keepLines/>
        <w:ind w:left="144" w:right="115"/>
        <w:shd w:fill="F1F5F7"/>
      </w:pPr>
      <w:r>
        <w:rPr>
          <w:rStyle w:val="VerbatimChar"/>
          <w:sz w:val="14"/>
        </w:rPr>
        <w:t xml:space="preserve">I am Role A. Read https://docs.tide.org/Admin/e2ee and inspect @tidecloak/nextjs package exports/types in THIS starter.</w:t>
      </w:r>
      <w:r>
        <w:rPr>
          <w:sz w:val="14"/>
        </w:rPr>
        <w:br/>
      </w:r>
      <w:r>
        <w:rPr>
          <w:rStyle w:val="VerbatimChar"/>
          <w:sz w:val="14"/>
        </w:rPr>
        <w:t xml:space="preserve">Build ONLY features/security/useSafeSpeakSecurity.js and features/security/serialization.js. Export useSafeSpeakSecurity() returning authenticated, login, logout, token, canEncrypt, canDecrypt, encryptReport(plaintext)-&gt;Promise&lt;string&gt;, decryptReport(ciphertext)-&gt;Promise&lt;string&gt; exactly as in the contract.</w:t>
      </w:r>
      <w:r>
        <w:rPr>
          <w:sz w:val="14"/>
        </w:rPr>
        <w:br/>
      </w:r>
      <w:r>
        <w:rPr>
          <w:rStyle w:val="VerbatimChar"/>
          <w:sz w:val="14"/>
        </w:rPr>
        <w:t xml:space="preserve">Use Tide doEncrypt([{data:plaintext,tags:['report']}]) and doDecrypt([{encrypted,tags:['report']}]) with actual SDK signatures. Serialize actual encrypted payload in a lossless way that survives JSON POST/GET; if output is Uint8Array or object, inspect real type, don't blindly String() it. Add a temporary app/security-preview/page.jsx page for real encrypt-&gt;serialize-&gt;deserialize-&gt;decrypt testing only. Include a test note: client-side encryption never POSTs plaintext.</w:t>
      </w:r>
      <w:r>
        <w:rPr>
          <w:sz w:val="14"/>
        </w:rPr>
        <w:br/>
      </w:r>
      <w:r>
        <w:rPr>
          <w:rStyle w:val="VerbatimChar"/>
          <w:sz w:val="14"/>
        </w:rPr>
        <w:t xml:space="preserve">Give me a concise verified result and any missing realm roles. Do not fake encrypted values or decryption.</w:t>
      </w:r>
    </w:p>
    <w:bookmarkEnd w:id="38"/>
    <w:bookmarkStart w:id="39" w:name="X93f1e3b309de75b6d3ad3928f8bec5428d324f3"/>
    <w:p>
      <w:pPr>
        <w:pStyle w:val="Heading3"/>
        <w:keepNext/>
        <w:keepLines/>
      </w:pPr>
      <w:r>
        <w:t xml:space="preserve">A / Security — Prompt A3: permissions and CROSS-USER reality check</w:t>
      </w:r>
    </w:p>
    <w:p>
      <w:pPr>
        <w:pStyle w:val="SourceCode"/>
        <w:keepLines/>
        <w:ind w:left="144" w:right="115"/>
        <w:shd w:fill="F1F5F7"/>
      </w:pPr>
      <w:r>
        <w:rPr>
          <w:rStyle w:val="VerbatimChar"/>
          <w:sz w:val="14"/>
        </w:rPr>
        <w:t xml:space="preserve">I am Role A. In the Tide admin console, set up _tide_report.selfencrypt for Reporter and _tide_report.selfdecrypt for Investigator; explicitly DO NOT grant decrypt to default-roles-* or School Admin. Tide role creation/assignment requests require QEA approvals; verify COMMITTED status.</w:t>
      </w:r>
      <w:r>
        <w:rPr>
          <w:sz w:val="14"/>
        </w:rPr>
        <w:br/>
      </w:r>
      <w:r>
        <w:rPr>
          <w:rStyle w:val="VerbatimChar"/>
          <w:sz w:val="14"/>
        </w:rPr>
        <w:t xml:space="preserve">Execute and document these REAL tests: (1) Reporter user encrypts; (2) same user decrypts only if actually permitted; (3) Investigator B decrypts a ciphertext created by Reporter A; (4) School Admin without decrypt role fails to decrypt. Do not simply assume selfencrypt/selfdecrypt roles support cross-account sharing. If (3) fails, consult Tide MCP 'set up encrypted data sharing between users with Tide', and clearly report the unsupported flow / required changes; do not simulate success. Return actual role assignments and tests PASSED/FAILED/BLOCKED.</w:t>
      </w:r>
      <w:r>
        <w:rPr>
          <w:sz w:val="14"/>
        </w:rPr>
        <w:br/>
      </w:r>
      <w:r>
        <w:rPr>
          <w:rStyle w:val="VerbatimChar"/>
          <w:sz w:val="14"/>
        </w:rPr>
        <w:t xml:space="preserve">IMPORTANT: One realm admin has QEA threshold 1. Never claim multi-admin approval with only one admin.</w:t>
      </w:r>
    </w:p>
    <w:bookmarkEnd w:id="39"/>
    <w:bookmarkStart w:id="40" w:name="b--frontend--prompt-b1-ui-independently"/>
    <w:p>
      <w:pPr>
        <w:pStyle w:val="Heading3"/>
        <w:keepNext/>
        <w:keepLines/>
      </w:pPr>
      <w:r>
        <w:t xml:space="preserve">B / Frontend — Prompt B1: UI INDEPENDENTLY</w:t>
      </w:r>
    </w:p>
    <w:p>
      <w:pPr>
        <w:pStyle w:val="SourceCode"/>
        <w:keepLines/>
        <w:ind w:left="144" w:right="115"/>
        <w:shd w:fill="F1F5F7"/>
      </w:pPr>
      <w:r>
        <w:rPr>
          <w:rStyle w:val="VerbatimChar"/>
          <w:sz w:val="14"/>
        </w:rPr>
        <w:t xml:space="preserve">Read SafeSpeak_VSCode_Parallel_Build.md sections 0-4. I am Role B, frontend, WEBSITE ONLY, React/Next.js JavaScript. Do not edit app/layout.jsx, app/home/page.jsx, app/api/**, tidecloak config, package.json, features/security/** or features/api/**.</w:t>
      </w:r>
      <w:r>
        <w:rPr>
          <w:sz w:val="14"/>
        </w:rPr>
        <w:br/>
      </w:r>
      <w:r>
        <w:rPr>
          <w:rStyle w:val="VerbatimChar"/>
          <w:sz w:val="14"/>
        </w:rPr>
        <w:t xml:space="preserve">Create features/ui/SafeSpeakApp.jsx, ReportForm.jsx, ReviewPanel.jsx, SafeSpeakApp.module.css, dev/mockAdapters.js. Interface MUST be default export SafeSpeakApp({security,api}). security has authenticated/login/logout/token/canEncrypt/canDecrypt/encryptReport/decryptReport; api has createReport(ciphertext) / listReports().</w:t>
      </w:r>
      <w:r>
        <w:rPr>
          <w:sz w:val="14"/>
        </w:rPr>
        <w:br/>
      </w:r>
      <w:r>
        <w:rPr>
          <w:rStyle w:val="VerbatimChar"/>
          <w:sz w:val="14"/>
        </w:rPr>
        <w:t xml:space="preserve">Design a clean university-grade desktop responsive website: SafeSpeak name, short confidentiality explanation, Student Submit view with ONE textarea, Investigator Review view with ciphertext preview and Decrypt button, login/logout state, loading/errors, a visible 'Demo uses synthetic data' disclaimer. No uploads, chatbot, database login, status tracker. Use CSS already available; no new library. Create app/ui-preview/page.jsx importing mockAdapters solely for local preview, label it UI PREVIEW ONLY. Ensure UI compiles even when A/C modules do not exist. Never present mock access-denied screens as real security proof.</w:t>
      </w:r>
    </w:p>
    <w:bookmarkEnd w:id="40"/>
    <w:bookmarkStart w:id="41" w:name="Xcf4def431a28bf5eb6c397310798c5249fc800b"/>
    <w:p>
      <w:pPr>
        <w:pStyle w:val="Heading3"/>
        <w:keepNext/>
        <w:keepLines/>
      </w:pPr>
      <w:r>
        <w:t xml:space="preserve">B / Frontend — Prompt B2: connect exact contracts and no plaintext leak</w:t>
      </w:r>
    </w:p>
    <w:p>
      <w:pPr>
        <w:pStyle w:val="SourceCode"/>
        <w:keepLines/>
        <w:ind w:left="144" w:right="115"/>
        <w:shd w:fill="F1F5F7"/>
      </w:pPr>
      <w:r>
        <w:rPr>
          <w:rStyle w:val="VerbatimChar"/>
          <w:sz w:val="14"/>
        </w:rPr>
        <w:t xml:space="preserve">I am Role B. Inspect my UI and enforce contract strictly. On submit: await security.encryptReport(text) FIRST, verify ciphertext is a nonempty opaque string, then await api.createReport(ciphertext). Never send text/title/category/user data to the backend. On Review: await api.listReports(), display id and timestamp; call security.decryptReport(ciphertext) only on clicking Decrypt. If canDecrypt false, show a disabled action and an honest 'No decrypt permission' message. A real failed decrypt should show SDK error, not a fabricated 'blocked' animation.</w:t>
      </w:r>
      <w:r>
        <w:rPr>
          <w:sz w:val="14"/>
        </w:rPr>
        <w:br/>
      </w:r>
      <w:r>
        <w:rPr>
          <w:rStyle w:val="VerbatimChar"/>
          <w:sz w:val="14"/>
        </w:rPr>
        <w:t xml:space="preserve">Keep SafeSpeakApp({security,api}) prop-driven; do not import Tide directly. Confirm CSS and keyboard/accessible controls. Report changed files, exports, and an example integration usage, then hand off only features/ui/ to C. Remove preview route before final submission (C can do this at merge).</w:t>
      </w:r>
    </w:p>
    <w:bookmarkEnd w:id="41"/>
    <w:bookmarkStart w:id="42" w:name="X1e3ee04567f6c1ee09845e3e334a4512091fd53"/>
    <w:p>
      <w:pPr>
        <w:pStyle w:val="Heading3"/>
        <w:keepNext/>
        <w:keepLines/>
      </w:pPr>
      <w:r>
        <w:t xml:space="preserve">C / Backend (you) — Prompt C1: implement storage/API independent of A</w:t>
      </w:r>
    </w:p>
    <w:p>
      <w:pPr>
        <w:pStyle w:val="SourceCode"/>
        <w:keepLines/>
        <w:ind w:left="144" w:right="115"/>
        <w:shd w:fill="F1F5F7"/>
      </w:pPr>
      <w:r>
        <w:rPr>
          <w:rStyle w:val="VerbatimChar"/>
          <w:sz w:val="14"/>
        </w:rPr>
        <w:t xml:space="preserve">Read SafeSpeak_VSCode_Parallel_Build.md sections 0-4. I am Role C, backend + final integrator. Next.js App Router, JavaScript, one project only.</w:t>
      </w:r>
      <w:r>
        <w:rPr>
          <w:sz w:val="14"/>
        </w:rPr>
        <w:br/>
      </w:r>
      <w:r>
        <w:rPr>
          <w:rStyle w:val="VerbatimChar"/>
          <w:sz w:val="14"/>
        </w:rPr>
        <w:t xml:space="preserve">Create features/api/reportStore.js with a server-only Map and createReport/getReports. Store ONLY {id,createdAt,ciphertext}, no plaintext, no real PII, no persistence. Create features/api/reportsClient.js exposing makeReportsClient(token) with createReport(ciphertext) and listReports(). Implement exact REST response shapes in app/api/reports/route.js: POST /api/reports accepts {ciphertext} ONLY and returns 201 {id,createdAt}; GET returns 200 {reports:[{id,createdAt,ciphertext}]}; 400 malformed/extra fields, 401 invalid/missing JWT, 413 &gt;64KiB, JSON {error:message} on failure. Use crypto.randomUUID() for ids. Mark Node.js runtime and explain storage reset on restart.</w:t>
      </w:r>
      <w:r>
        <w:rPr>
          <w:sz w:val="14"/>
        </w:rPr>
        <w:br/>
      </w:r>
      <w:r>
        <w:rPr>
          <w:rStyle w:val="VerbatimChar"/>
          <w:sz w:val="14"/>
        </w:rPr>
        <w:t xml:space="preserve">For the token check create features/api/verifyRequest.js using ACTUAL TideCloak server verifier @tidecloak/nextjs/server and REAL starter config; inspect installed export signature, support Bearer token. Never fake JWT validation; if security SDK/config unavailable, leave a clearly labelled blocker and unit-test only pure storage while waiting. Do not build FastAPI or Supabase. Do not edit security/UI folders.</w:t>
      </w:r>
    </w:p>
    <w:bookmarkEnd w:id="42"/>
    <w:bookmarkStart w:id="43" w:name="c--backend--prompt-c2-integration-owner"/>
    <w:p>
      <w:pPr>
        <w:pStyle w:val="Heading3"/>
        <w:keepNext/>
        <w:keepLines/>
      </w:pPr>
      <w:r>
        <w:t xml:space="preserve">C / Backend — Prompt C2: integration owner</w:t>
      </w:r>
    </w:p>
    <w:p>
      <w:pPr>
        <w:pStyle w:val="SourceCode"/>
        <w:keepLines/>
        <w:ind w:left="144" w:right="115"/>
        <w:shd w:fill="F1F5F7"/>
      </w:pPr>
      <w:r>
        <w:rPr>
          <w:rStyle w:val="VerbatimChar"/>
          <w:sz w:val="14"/>
        </w:rPr>
        <w:t xml:space="preserve">I am Role C. Integrate independently created features/security (A), features/ui (B), features/api (C) into the existing official TideCloak Next.js starter. Only I edit app/home/page.jsx. Use useSafeSpeakSecurity(), makeReportsClient(security.token), and &lt;SafeSpeakApp security={security} api={api} /&gt;. Preserve existing Tide provider, login redirects, config files and proxy/middleware. Match actual scaffold path conventions, and do not create conflicting src/app and app roots.</w:t>
      </w:r>
      <w:r>
        <w:rPr>
          <w:sz w:val="14"/>
        </w:rPr>
        <w:br/>
      </w:r>
      <w:r>
        <w:rPr>
          <w:rStyle w:val="VerbatimChar"/>
          <w:sz w:val="14"/>
        </w:rPr>
        <w:t xml:space="preserve">Run npm install, npm run dev; verify login, POST, GET and actual SDK encrypt/decrypt through stored ciphertext. Ensure auth header is sent, server token verified, no plaintext appears in DevTools Network request body or server storage, unauthorized decrypt uses REAL SDK failure. If A reports cross-user decrypt unsupported, adapt UI/copy to what is actually proven rather than faking. Resolve merge conflicts only in owned root integration file. Return a pass/fail checklist and final URL/commands.</w:t>
      </w:r>
    </w:p>
    <w:bookmarkEnd w:id="43"/>
    <w:bookmarkStart w:id="44" w:name="Xb781db514bf5d2dfba14a15f8f122ab9cf4bb3b"/>
    <w:p>
      <w:pPr>
        <w:pStyle w:val="Heading3"/>
        <w:keepNext/>
        <w:keepLines/>
      </w:pPr>
      <w:r>
        <w:t xml:space="preserve">C / Backend — Prompt C3: hardening and merge smoke</w:t>
      </w:r>
    </w:p>
    <w:p>
      <w:pPr>
        <w:pStyle w:val="SourceCode"/>
        <w:keepLines/>
        <w:ind w:left="144" w:right="115"/>
        <w:shd w:fill="F1F5F7"/>
      </w:pPr>
      <w:r>
        <w:rPr>
          <w:rStyle w:val="VerbatimChar"/>
          <w:sz w:val="14"/>
        </w:rPr>
        <w:t xml:space="preserve">I am Role C. Do a 10-minute final SafeSpeak security + integration smoke test: GET/POST unauthenticated -&gt; 401; POST missing/extra/plaintext fields -&gt; 400; valid session -&gt; store opaque ciphertext only; browser cannot see plaintext in network POST; reset-on-restart limitation is documented; no real info in logs; no secret files or mockAdapters/preview routes in final repo. npm run build if time permits. Report exact tests actually run, not imagined results. Freeze code once submission video recording starts.</w:t>
      </w:r>
    </w:p>
    <w:bookmarkEnd w:id="44"/>
    <w:bookmarkStart w:id="45" w:name="X30149ab56e03f19be50d1ad30a83d6a368be24e"/>
    <w:p>
      <w:pPr>
        <w:pStyle w:val="Heading3"/>
        <w:keepNext/>
        <w:keepLines/>
      </w:pPr>
      <w:r>
        <w:t xml:space="preserve">D / Challenge 1 + light delivery — Prompt D1: minimal draft while C1 runs</w:t>
      </w:r>
    </w:p>
    <w:p>
      <w:pPr>
        <w:pStyle w:val="SourceCode"/>
        <w:keepLines/>
        <w:ind w:left="144" w:right="115"/>
        <w:shd w:fill="F1F5F7"/>
      </w:pPr>
      <w:r>
        <w:rPr>
          <w:rStyle w:val="VerbatimChar"/>
          <w:sz w:val="14"/>
        </w:rPr>
        <w:t xml:space="preserve">I am Role D. Continue Challenge 1 as my primary work; Challenge 2 tasks must NOT block the other three. Using the RMIT briefing PDF pp.19-26, make docs/DEMO_SCRIPT.md (2-min narration), docs/TEST_MATRIX.md (Reporter encrypt, School Admin denied, Investigator decrypt: PASS/FAIL/BLOCKED), and submission/summary-draft.md (problem, trust constraint, innovation, TideCloak, real results, limitations). Use ONLY synthetic reports. Do not make claims the app has not demonstrated. No coding or API edits.</w:t>
      </w:r>
    </w:p>
    <w:bookmarkEnd w:id="45"/>
    <w:bookmarkStart w:id="46" w:name="Xe33d7667bc31d631e6946a7bf95ff2f6e6d8a81"/>
    <w:p>
      <w:pPr>
        <w:pStyle w:val="Heading3"/>
        <w:keepNext/>
        <w:keepLines/>
      </w:pPr>
      <w:r>
        <w:t xml:space="preserve">D / Challenge 1 + light delivery — Prompt D2: FINAL deliverables (~last 35 min)</w:t>
      </w:r>
    </w:p>
    <w:p>
      <w:pPr>
        <w:pStyle w:val="SourceCode"/>
        <w:keepLines/>
        <w:ind w:left="144" w:right="115"/>
        <w:shd w:fill="F1F5F7"/>
      </w:pPr>
      <w:r>
        <w:rPr>
          <w:rStyle w:val="VerbatimChar"/>
          <w:sz w:val="14"/>
        </w:rPr>
        <w:t xml:space="preserve">I am Role D. Prepare delivery from the ACTUAL final integrated SafeSpeak app only. Record 2-minute screen demo showing (a) issue, (b) real submit-&gt;encrypted storage, (c) real unauthorized attempt if implemented, (d) real decrypt if implemented, (e) honest limitations. Produce a real summary.doc (or additionally summary.docx if tool requires) and sourcecodes.zip excluding .env, credentials, node_modules, .next, .git; write docs/RUN_INSTRUCTIONS.md and repository README with at most 300 words overview answering Tide website's five questions. If anything is mocked, identify explicitly.</w:t>
      </w:r>
      <w:r>
        <w:rPr>
          <w:sz w:val="14"/>
        </w:rPr>
        <w:br/>
      </w:r>
      <w:r>
        <w:rPr>
          <w:rStyle w:val="VerbatimChar"/>
          <w:sz w:val="14"/>
        </w:rPr>
        <w:t xml:space="preserve">RMIT briefing PDF pp.21-22,26 requires PUBLIC GitHub repo containing sourcecodes.zip, summary.doc, video.mp4 and launch instructions; team name &lt;university&gt;_&lt;campus&gt;_&lt;team&gt;_C2; Google Form https://forms.gle/HRHYjnqB86j1LFS97. Tide website ALSO asks for README overview and video.mp4 &lt;100MB: satisfy BOTH sets of instructions. Check repo public, final git commit, form confirmation before 6:00 PM MYT. Return missing-item list, not an invented success claim.</w:t>
      </w:r>
    </w:p>
    <w:bookmarkEnd w:id="46"/>
    <w:bookmarkEnd w:id="47"/>
    <w:bookmarkStart w:id="48" w:name="X1187891adad901cb668c735de837a121e7ad916"/>
    <w:p>
      <w:pPr>
        <w:pStyle w:val="Heading2"/>
        <w:keepNext/>
        <w:keepLines/>
      </w:pPr>
      <w:r>
        <w:t xml:space="preserve">6. Real demo test matrix (D collects, A/C run)</w:t>
      </w:r>
    </w:p>
    <w:tbl>
      <w:tblPr>
        <w:tblStyle w:val="Table"/>
        <w:tblW w:type="auto" w:w="0"/>
        <w:jc w:val="center"/>
        <w:tblLayout w:type="autofi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</w:trPr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ID</w:t>
            </w:r>
          </w:p>
        </w:tc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Action</w:t>
            </w:r>
          </w:p>
        </w:tc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Expected observable evidence</w:t>
            </w:r>
          </w:p>
        </w:tc>
        <w:tc>
          <w:tcPr>
            <w:vAlign w:val="center"/>
            <w:shd w:fill="E6F2F3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color w:val="172B3E"/>
                <w:sz w:val="15"/>
              </w:rPr>
              <w:t xml:space="preserve">Honest limitation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T1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Reporter logs in through Tide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Actual authenticated SDK session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Test account, not real student</w:t>
            </w:r>
          </w:p>
        </w:tc>
      </w:tr>
      <w:tr>
        <w:trPr>
          <w:cantSplit/>
        </w:trPr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T2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Reporter types synthetic report and submits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Browser encryption success; network POST contains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b/>
                <w:bCs/>
                <w:sz w:val="15"/>
              </w:rPr>
              <w:t xml:space="preserve">only serialized ciphertext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Client can still choose to violate contract; app is prototype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T3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API receives without access token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401 from</w:t>
            </w:r>
            <w:r>
              <w:rPr>
                <w:rFonts w:ascii="Aptos" w:hAnsi="Aptos"/>
                <w:sz w:val="15"/>
              </w:rPr>
              <w:t xml:space="preserve"> </w:t>
            </w:r>
            <w:r>
              <w:rPr>
                <w:rFonts w:ascii="Aptos" w:hAnsi="Aptos"/>
                <w:b/>
                <w:bCs/>
                <w:sz w:val="15"/>
              </w:rPr>
              <w:t xml:space="preserve">server verifier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No fake client-only 401</w:t>
            </w:r>
          </w:p>
        </w:tc>
      </w:tr>
      <w:tr>
        <w:trPr>
          <w:cantSplit/>
        </w:trPr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T4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Reviewer GET gets encrypted record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Ciphertext and opaque id/time, never original report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GET visibility restricted only to logged-in users in demo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T5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Non-decrypt-role School Admin clicks decrypt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Real SDK denies operation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UI disabled state alone is not proof</w:t>
            </w:r>
          </w:p>
        </w:tc>
      </w:tr>
      <w:tr>
        <w:trPr>
          <w:cantSplit/>
        </w:trPr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T6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Investigator account decrypts Reporter A's ciphertext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b/>
                <w:bCs/>
                <w:sz w:val="15"/>
              </w:rPr>
              <w:t xml:space="preserve">Must test separately; NOT guaranteed by E2EE tutorial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If fails, mark BLOCKED and describe required shared-data design</w:t>
            </w:r>
          </w:p>
        </w:tc>
      </w:tr>
      <w:tr>
        <w:trPr>
          <w:cantSplit/>
        </w:trPr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T7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Restart app/server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Data may be cleared</w:t>
            </w:r>
          </w:p>
        </w:tc>
        <w:tc>
          <w:tcPr>
            <w:vAlign w:val="center"/>
            <w:shd w:fill="FFFFFF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In-memory storage is deliberately nonproduction</w:t>
            </w:r>
          </w:p>
        </w:tc>
      </w:tr>
      <w:tr>
        <w:trPr>
          <w:cantSplit/>
        </w:trPr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T8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Check repository secrets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No env creds / sensitive samples</w:t>
            </w:r>
          </w:p>
        </w:tc>
        <w:tc>
          <w:tcPr>
            <w:vAlign w:val="center"/>
            <w:shd w:fill="F7FAFB"/>
          </w:tcPr>
          <w:p>
            <w:pPr>
              <w:pStyle w:val="Compact"/>
              <w:spacing w:after="20"/>
              <w:jc w:val="left"/>
            </w:pPr>
            <w:r>
              <w:rPr>
                <w:rFonts w:ascii="Aptos" w:hAnsi="Aptos"/>
                <w:sz w:val="15"/>
              </w:rPr>
              <w:t xml:space="preserve">Do not publish generated confidential config if it contains secrets</w:t>
            </w:r>
          </w:p>
        </w:tc>
      </w:tr>
    </w:tbl>
    <w:bookmarkEnd w:id="48"/>
    <w:bookmarkStart w:id="50" w:name="X1f4a36c10ba1ac67825af032a49e6b98c8b04cc"/>
    <w:p>
      <w:pPr>
        <w:pStyle w:val="Heading2"/>
        <w:keepNext/>
        <w:keepLines/>
      </w:pPr>
      <w:r>
        <w:t xml:space="preserve">7. Script for the actual 2-minute demo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0:00–0:20 — Situation:</w:t>
      </w:r>
      <w:r>
        <w:t xml:space="preserve"> </w:t>
      </w:r>
      <w:r>
        <w:t xml:space="preserve">Students fear retaliation if confidential reports leak to campus personnel.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0:20–0:45 — Product:</w:t>
      </w:r>
      <w:r>
        <w:t xml:space="preserve"> </w:t>
      </w:r>
      <w:r>
        <w:t xml:space="preserve">Show real student login and synthetic report submission.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0:45–1:05 — What Tide adds:</w:t>
      </w:r>
      <w:r>
        <w:t xml:space="preserve"> </w:t>
      </w:r>
      <w:r>
        <w:t xml:space="preserve">Show real encrypted payload in network/server storage (no plaintext).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1:05–1:30 — Access test:</w:t>
      </w:r>
      <w:r>
        <w:t xml:space="preserve"> </w:t>
      </w:r>
      <w:r>
        <w:t xml:space="preserve">Show actual unauthorized decryption failure, if confirmed; otherwise state precisely what is demonstrated.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1:30–1:50 — Authorized use:</w:t>
      </w:r>
      <w:r>
        <w:t xml:space="preserve"> </w:t>
      </w:r>
      <w:r>
        <w:t xml:space="preserve">Show real permitted decrypt;</w:t>
      </w:r>
      <w:r>
        <w:t xml:space="preserve"> </w:t>
      </w:r>
      <w:r>
        <w:rPr>
          <w:b/>
          <w:bCs/>
        </w:rPr>
        <w:t xml:space="preserve">do not substitute same-user decrypt for another user's access</w:t>
      </w:r>
      <w:r>
        <w:t xml:space="preserve"> </w:t>
      </w:r>
      <w:r>
        <w:t xml:space="preserve">without saying so.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1:50–2:00 — Outcome:</w:t>
      </w:r>
      <w:r>
        <w:t xml:space="preserve"> </w:t>
      </w:r>
      <w:r>
        <w:t xml:space="preserve">A safer architecture reducing reliance on one trusted server; explicitly mention prototype limits.</w:t>
      </w:r>
    </w:p>
    <w:bookmarkStart w:id="49" w:name="critical-language-for-judges"/>
    <w:p>
      <w:pPr>
        <w:pStyle w:val="Heading3"/>
        <w:keepNext/>
        <w:keepLines/>
      </w:pPr>
      <w:r>
        <w:t xml:space="preserve">Critical language for judges</w:t>
      </w:r>
    </w:p>
    <w:p>
      <w:pPr>
        <w:pStyle w:val="FirstParagraph"/>
      </w:pPr>
      <w:r>
        <w:rPr>
          <w:b/>
          <w:bCs/>
        </w:rPr>
        <w:t xml:space="preserve">Safe statement:</w:t>
      </w:r>
      <w:r>
        <w:t xml:space="preserve"> </w:t>
      </w:r>
      <w:r>
        <w:t xml:space="preserve">"In this verified demo, TideCloak encrypts sensitive report text in the browser, the server only stores ciphertext, and decrypt operations follow Tide's configured permissions."</w:t>
      </w:r>
      <w:r>
        <w:br/>
      </w:r>
      <w:r>
        <w:rPr>
          <w:b/>
          <w:bCs/>
        </w:rPr>
        <w:t xml:space="preserve">Unsafe if unproven:</w:t>
      </w:r>
      <w:r>
        <w:t xml:space="preserve"> </w:t>
      </w:r>
      <w:r>
        <w:t xml:space="preserve">"No admin can ever view student identity", "Anonymous reporting", "Any investigator can decrypt a student's report", "Multi-admin approval is enabled".</w:t>
      </w:r>
      <w:r>
        <w:br/>
      </w:r>
      <w:r>
        <w:rPr>
          <w:b/>
          <w:bCs/>
        </w:rPr>
        <w:t xml:space="preserve">QEA reality: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rPr>
          <w:rStyle w:val="VerbatimChar"/>
        </w:rPr>
        <w:t xml:space="preserve">tide-realm-admin</w:t>
      </w:r>
      <w:r>
        <w:t xml:space="preserve">, threshold is</w:t>
      </w:r>
      <w:r>
        <w:t xml:space="preserve"> </w:t>
      </w:r>
      <w:r>
        <w:rPr>
          <w:b/>
          <w:bCs/>
        </w:rPr>
        <w:t xml:space="preserve">one</w:t>
      </w:r>
      <w:r>
        <w:t xml:space="preserve">. Do not claim no single admin can approve configuration changes without a real multi-admin quorum.</w:t>
      </w:r>
    </w:p>
    <w:bookmarkEnd w:id="49"/>
    <w:bookmarkEnd w:id="50"/>
    <w:bookmarkStart w:id="52" w:name="X3aea6a6f4400c57cff5a63e331a02d5e9b7b380"/>
    <w:p>
      <w:pPr>
        <w:pStyle w:val="Heading2"/>
        <w:keepNext/>
        <w:keepLines/>
      </w:pPr>
      <w:r>
        <w:t xml:space="preserve">8. Submission checklist — PDF + Tide site combined</w:t>
      </w:r>
    </w:p>
    <w:p>
      <w:pPr>
        <w:pStyle w:val="Compact"/>
        <w:numPr>
          <w:ilvl w:val="0"/>
          <w:numId w:val="1006"/>
        </w:numPr>
      </w:pPr>
      <w:r>
        <w:t xml:space="preserve">☐ Challenge 1 valid Kaggle submission completed separately; D can own.</w:t>
      </w:r>
    </w:p>
    <w:p>
      <w:pPr>
        <w:pStyle w:val="Compact"/>
        <w:numPr>
          <w:ilvl w:val="0"/>
          <w:numId w:val="1006"/>
        </w:numPr>
      </w:pPr>
      <w:r>
        <w:t xml:space="preserve">☐ SafeSpeak publicly accessible</w:t>
      </w:r>
      <w:r>
        <w:t xml:space="preserve"> </w:t>
      </w:r>
      <w:r>
        <w:rPr>
          <w:b/>
          <w:bCs/>
        </w:rPr>
        <w:t xml:space="preserve">GitHub repository</w:t>
      </w:r>
      <w:r>
        <w:t xml:space="preserve">, team named</w:t>
      </w:r>
      <w:r>
        <w:t xml:space="preserve"> </w:t>
      </w:r>
      <w:r>
        <w:rPr>
          <w:rStyle w:val="VerbatimChar"/>
        </w:rPr>
        <w:t xml:space="preserve">&lt;university&gt;_&lt;campus&gt;_&lt;team&gt;_C2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sourcecodes.zip</w:t>
      </w:r>
      <w:r>
        <w:t xml:space="preserve"> </w:t>
      </w:r>
      <w:r>
        <w:t xml:space="preserve">contains runnable source; no secrets; exclude build dependencies.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summary.doc</w:t>
      </w:r>
      <w:r>
        <w:t xml:space="preserve"> </w:t>
      </w:r>
      <w:r>
        <w:t xml:space="preserve">covers problem, value, trust constraint, Tide role, verified results, limitations.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video.mp4</w:t>
      </w:r>
      <w:r>
        <w:t xml:space="preserve">: real working demonstration, about 2 minutes, under 100 MB.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docs/RUN_INSTRUCTIONS.md</w:t>
      </w:r>
      <w:r>
        <w:t xml:space="preserve"> </w:t>
      </w:r>
      <w:r>
        <w:t xml:space="preserve">includes Docker, Tide enrollment, npm commands and role provisioning notes.</w:t>
      </w:r>
    </w:p>
    <w:p>
      <w:pPr>
        <w:pStyle w:val="Compact"/>
        <w:numPr>
          <w:ilvl w:val="0"/>
          <w:numId w:val="1006"/>
        </w:numPr>
      </w:pPr>
      <w:r>
        <w:t xml:space="preserve">☐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has ≤300-word project overview based on the Tide site's five README prompts, plus separate setup instructions.</w:t>
      </w:r>
    </w:p>
    <w:p>
      <w:pPr>
        <w:pStyle w:val="Compact"/>
        <w:numPr>
          <w:ilvl w:val="0"/>
          <w:numId w:val="1006"/>
        </w:numPr>
      </w:pPr>
      <w:r>
        <w:t xml:space="preserve">☐ All simulations/mock screens explicitly labelled; temp preview routes removed.</w:t>
      </w:r>
    </w:p>
    <w:p>
      <w:pPr>
        <w:pStyle w:val="Compact"/>
        <w:numPr>
          <w:ilvl w:val="0"/>
          <w:numId w:val="1006"/>
        </w:numPr>
      </w:pPr>
      <w:r>
        <w:t xml:space="preserve">☐ Submit public repo link via</w:t>
      </w:r>
      <w:r>
        <w:t xml:space="preserve"> </w:t>
      </w:r>
      <w:hyperlink r:id="rId51">
        <w:r>
          <w:rPr>
            <w:rStyle w:val="Hyperlink"/>
          </w:rPr>
          <w:t xml:space="preserve">https://forms.gle/HRHYjnqB86j1LFS97</w:t>
        </w:r>
      </w:hyperlink>
      <w:r>
        <w:t xml:space="preserve"> </w:t>
      </w:r>
      <w:r>
        <w:rPr>
          <w:b/>
          <w:bCs/>
        </w:rPr>
        <w:t xml:space="preserve">before Thu 22 Oct 2026, 6:00 PM MYT</w:t>
      </w:r>
      <w:r>
        <w:t xml:space="preserve">.</w:t>
      </w:r>
    </w:p>
    <w:p>
      <w:pPr>
        <w:pStyle w:val="BlockText"/>
        <w:ind w:left="245" w:right="115"/>
      </w:pPr>
      <w:r>
        <w:rPr>
          <w:b/>
          <w:bCs/>
        </w:rPr>
        <w:t xml:space="preserve">Different official formats:</w:t>
      </w:r>
      <w:r>
        <w:t xml:space="preserve"> </w:t>
      </w:r>
      <w:r>
        <w:t xml:space="preserve">RMIT participant briefing (pp.21–22, 26) calls for</w:t>
      </w:r>
      <w:r>
        <w:t xml:space="preserve"> </w:t>
      </w:r>
      <w:r>
        <w:rPr>
          <w:rStyle w:val="VerbatimChar"/>
        </w:rPr>
        <w:t xml:space="preserve">sourcecodes.zip</w:t>
      </w:r>
      <w:r>
        <w:t xml:space="preserve">,</w:t>
      </w:r>
      <w:r>
        <w:t xml:space="preserve"> </w:t>
      </w:r>
      <w:r>
        <w:rPr>
          <w:rStyle w:val="VerbatimChar"/>
        </w:rPr>
        <w:t xml:space="preserve">summary.doc</w:t>
      </w:r>
      <w:r>
        <w:t xml:space="preserve">,</w:t>
      </w:r>
      <w:r>
        <w:t xml:space="preserve"> </w:t>
      </w:r>
      <w:r>
        <w:rPr>
          <w:rStyle w:val="VerbatimChar"/>
        </w:rPr>
        <w:t xml:space="preserve">video.mp4</w:t>
      </w:r>
      <w:r>
        <w:t xml:space="preserve">, and run instructions. The Tide website additionally requests a short README project overview. This checklist deliberately satisfies</w:t>
      </w:r>
      <w:r>
        <w:t xml:space="preserve"> </w:t>
      </w:r>
      <w:r>
        <w:rPr>
          <w:b/>
          <w:bCs/>
        </w:rPr>
        <w:t xml:space="preserve">both</w:t>
      </w:r>
      <w:r>
        <w:t xml:space="preserve">; confirm with a live organiser if the form differs.</w:t>
      </w:r>
    </w:p>
    <w:bookmarkEnd w:id="52"/>
    <w:bookmarkStart w:id="54" w:name="X771067553c497e12e4e52952fb19e08a991d0d6"/>
    <w:p>
      <w:pPr>
        <w:pStyle w:val="Heading2"/>
        <w:keepNext/>
        <w:keepLines/>
      </w:pPr>
      <w:r>
        <w:t xml:space="preserve">9. Official references</w:t>
      </w:r>
    </w:p>
    <w:p>
      <w:pPr>
        <w:pStyle w:val="Compact"/>
        <w:numPr>
          <w:ilvl w:val="0"/>
          <w:numId w:val="1007"/>
        </w:numPr>
      </w:pPr>
      <w:r>
        <w:t xml:space="preserve">RMIT Hackathon 2026 participant PDF,</w:t>
      </w:r>
      <w:r>
        <w:t xml:space="preserve"> </w:t>
      </w:r>
      <w:r>
        <w:rPr>
          <w:b/>
          <w:bCs/>
        </w:rPr>
        <w:t xml:space="preserve">Challenge 2 pages 14–26</w:t>
      </w:r>
      <w:r>
        <w:t xml:space="preserve"> </w:t>
      </w:r>
      <w:r>
        <w:t xml:space="preserve">(problem, rubric, deliverables, five-hour event timeline and 6 PM MYT submission).</w:t>
      </w:r>
    </w:p>
    <w:p>
      <w:pPr>
        <w:pStyle w:val="Compact"/>
        <w:numPr>
          <w:ilvl w:val="0"/>
          <w:numId w:val="1007"/>
        </w:numPr>
      </w:pPr>
      <w:r>
        <w:t xml:space="preserve">UNLOCKED challenge:</w:t>
      </w:r>
      <w:r>
        <w:t xml:space="preserve"> </w:t>
      </w:r>
      <w:hyperlink r:id="rId53">
        <w:r>
          <w:rPr>
            <w:rStyle w:val="Hyperlink"/>
          </w:rPr>
          <w:t xml:space="preserve">https://tide.org/unlocked/</w:t>
        </w:r>
      </w:hyperlink>
    </w:p>
    <w:p>
      <w:pPr>
        <w:pStyle w:val="Compact"/>
        <w:numPr>
          <w:ilvl w:val="0"/>
          <w:numId w:val="1007"/>
        </w:numPr>
      </w:pPr>
      <w:r>
        <w:t xml:space="preserve">TideCloak Quickstart:</w:t>
      </w:r>
      <w:r>
        <w:t xml:space="preserve"> </w:t>
      </w:r>
      <w:hyperlink r:id="rId22">
        <w:r>
          <w:rPr>
            <w:rStyle w:val="Hyperlink"/>
          </w:rPr>
          <w:t xml:space="preserve">https://docs.tide.org/get-started/Tidecloak%20Quickstart</w:t>
        </w:r>
      </w:hyperlink>
    </w:p>
    <w:p>
      <w:pPr>
        <w:pStyle w:val="Compact"/>
        <w:numPr>
          <w:ilvl w:val="0"/>
          <w:numId w:val="1007"/>
        </w:numPr>
      </w:pPr>
      <w:r>
        <w:t xml:space="preserve">Tag-based E2EE roles + API:</w:t>
      </w:r>
      <w:r>
        <w:t xml:space="preserve"> </w:t>
      </w:r>
      <w:hyperlink r:id="rId23">
        <w:r>
          <w:rPr>
            <w:rStyle w:val="Hyperlink"/>
          </w:rPr>
          <w:t xml:space="preserve">https://docs.tide.org/Admin/e2ee</w:t>
        </w:r>
      </w:hyperlink>
    </w:p>
    <w:p>
      <w:pPr>
        <w:pStyle w:val="Compact"/>
        <w:numPr>
          <w:ilvl w:val="0"/>
          <w:numId w:val="1007"/>
        </w:numPr>
      </w:pPr>
      <w:r>
        <w:t xml:space="preserve">Quorum Enforced Authorization:</w:t>
      </w:r>
      <w:r>
        <w:t xml:space="preserve"> </w:t>
      </w:r>
      <w:hyperlink r:id="rId24">
        <w:r>
          <w:rPr>
            <w:rStyle w:val="Hyperlink"/>
          </w:rPr>
          <w:t xml:space="preserve">https://docs.tide.org/Admin/SetupIGA</w:t>
        </w:r>
      </w:hyperlink>
    </w:p>
    <w:p>
      <w:pPr>
        <w:pStyle w:val="Compact"/>
        <w:numPr>
          <w:ilvl w:val="0"/>
          <w:numId w:val="1007"/>
        </w:numPr>
      </w:pPr>
      <w:r>
        <w:t xml:space="preserve">Tide AI Agent MCP:</w:t>
      </w:r>
      <w:r>
        <w:t xml:space="preserve"> </w:t>
      </w:r>
      <w:hyperlink r:id="rId25">
        <w:r>
          <w:rPr>
            <w:rStyle w:val="Hyperlink"/>
          </w:rPr>
          <w:t xml:space="preserve">https://docs.tide.org/ai-agent-pack</w:t>
        </w:r>
      </w:hyperlink>
    </w:p>
    <w:p>
      <w:pPr>
        <w:pStyle w:val="FirstParagraph"/>
      </w:pPr>
      <w:r>
        <w:rPr>
          <w:b/>
          <w:bCs/>
        </w:rPr>
        <w:t xml:space="preserve">Stop rule:</w:t>
      </w:r>
      <w:r>
        <w:t xml:space="preserve"> </w:t>
      </w:r>
      <w:r>
        <w:t xml:space="preserve">A smaller</w:t>
      </w:r>
      <w:r>
        <w:t xml:space="preserve"> </w:t>
      </w:r>
      <w:r>
        <w:rPr>
          <w:b/>
          <w:bCs/>
        </w:rPr>
        <w:t xml:space="preserve">genuine</w:t>
      </w:r>
      <w:r>
        <w:t xml:space="preserve"> </w:t>
      </w:r>
      <w:r>
        <w:t xml:space="preserve">integrated TideCloak website beats a polished but mocked security demo. The team should prioritize factual proof and on-time submission over extra features.</w:t>
      </w:r>
    </w:p>
    <w:bookmarkEnd w:id="54"/>
    <w:bookmarkEnd w:id="55"/>
    <w:sectPr>
      <w:headerReference w:type="default" r:id="rId9"/>
      <w:footerReference w:type="default" r:id="rId10"/>
      <w:pgSz w:w="11909" w:h="16834"/>
      <w:pgMar w:top="1037" w:bottom="965" w:left="1037" w:right="1037" w:header="418" w:footer="4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color w:val="586877"/>
        <w:sz w:val="15"/>
      </w:rPr>
      <w:t xml:space="preserve">INTERNAL TEAM WORKPLAN    |   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07D85"/>
        <w:sz w:val="15"/>
      </w:rPr>
      <w:t>RMIT 2026  |  SAFESPEAK  |  WEBSITE / 2-HOUR PARALLEL BUILD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/>
    </w:pPr>
    <w:rPr>
      <w:rFonts w:ascii="Aptos" w:hAnsi="Aptos"/>
      <w:color w:val="172B3E"/>
      <w:sz w:val="18"/>
    </w:rPr>
  </w:style>
  <w:style w:styleId="BodyText" w:type="paragraph">
    <w:name w:val="Body Text"/>
    <w:basedOn w:val="Normal"/>
    <w:link w:val="BodyTextChar"/>
    <w:qFormat/>
    <w:pPr>
      <w:spacing w:after="80" w:before="180"/>
    </w:pPr>
    <w:rPr>
      <w:rFonts w:ascii="Aptos" w:hAnsi="Aptos"/>
      <w:color w:val="172B3E"/>
      <w:sz w:val="18"/>
    </w:rPr>
  </w:style>
  <w:style w:customStyle="1" w:styleId="FirstParagraph" w:type="paragraph">
    <w:name w:val="First Paragraph"/>
    <w:basedOn w:val="BodyText"/>
    <w:next w:val="BodyText"/>
    <w:qFormat/>
    <w:pPr>
      <w:spacing w:after="80"/>
    </w:pPr>
    <w:rPr>
      <w:rFonts w:ascii="Aptos" w:hAnsi="Aptos"/>
      <w:color w:val="172B3E"/>
      <w:sz w:val="18"/>
    </w:rPr>
  </w:style>
  <w:style w:customStyle="1" w:styleId="Compact" w:type="paragraph">
    <w:name w:val="Compact"/>
    <w:basedOn w:val="BodyText"/>
    <w:qFormat/>
    <w:pPr>
      <w:spacing w:after="80" w:before="36"/>
    </w:pPr>
    <w:rPr>
      <w:rFonts w:ascii="Aptos" w:hAnsi="Aptos"/>
      <w:color w:val="172B3E"/>
      <w:sz w:val="18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100"/>
      <w:ind w:firstLine="0" w:left="480" w:right="480"/>
    </w:pPr>
    <w:rPr>
      <w:rFonts w:ascii="Aptos" w:hAnsi="Aptos"/>
      <w:color w:val="172B3E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color w:val="1D3E48"/>
      <w:sz w:val="14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val="007D85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pacing w:before="0" w:after="0" w:line="252" w:lineRule="auto"/>
    </w:pPr>
    <w:rPr>
      <w:rFonts w:ascii="Consolas" w:hAnsi="Consolas"/>
      <w:color w:val="1D3E48"/>
      <w:sz w:val="14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4" Type="http://schemas.openxmlformats.org/officeDocument/2006/relationships/hyperlink" Target="https://docs.tide.org/Admin/SetupIGA" TargetMode="External"/><Relationship Id="rId23" Type="http://schemas.openxmlformats.org/officeDocument/2006/relationships/hyperlink" Target="https://docs.tide.org/Admin/e2ee" TargetMode="External"/><Relationship Id="rId25" Type="http://schemas.openxmlformats.org/officeDocument/2006/relationships/hyperlink" Target="https://docs.tide.org/ai-agent-pack" TargetMode="External"/><Relationship Id="rId22" Type="http://schemas.openxmlformats.org/officeDocument/2006/relationships/hyperlink" Target="https://docs.tide.org/get-started/Tidecloak%20Quickstart" TargetMode="External"/><Relationship Id="rId51" Type="http://schemas.openxmlformats.org/officeDocument/2006/relationships/hyperlink" Target="https://forms.gle/HRHYjnqB86j1LFS97" TargetMode="External"/><Relationship Id="rId53" Type="http://schemas.openxmlformats.org/officeDocument/2006/relationships/hyperlink" Target="https://tide.org/unlocked/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https://docs.tide.org/Admin/SetupIGA" TargetMode="External"/><Relationship Id="rId23" Type="http://schemas.openxmlformats.org/officeDocument/2006/relationships/hyperlink" Target="https://docs.tide.org/Admin/e2ee" TargetMode="External"/><Relationship Id="rId25" Type="http://schemas.openxmlformats.org/officeDocument/2006/relationships/hyperlink" Target="https://docs.tide.org/ai-agent-pack" TargetMode="External"/><Relationship Id="rId22" Type="http://schemas.openxmlformats.org/officeDocument/2006/relationships/hyperlink" Target="https://docs.tide.org/get-started/Tidecloak%20Quickstart" TargetMode="External"/><Relationship Id="rId51" Type="http://schemas.openxmlformats.org/officeDocument/2006/relationships/hyperlink" Target="https://forms.gle/HRHYjnqB86j1LFS97" TargetMode="External"/><Relationship Id="rId53" Type="http://schemas.openxmlformats.org/officeDocument/2006/relationships/hyperlink" Target="https://tide.org/unlocked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SafeSpeak — Parallel 2-Hour Website Development Plan</dc:title>
  <dc:creator>SafeSpeak Hackathon Team</dc:creator>
  <cp:keywords/>
  <dcterms:created xsi:type="dcterms:W3CDTF">2026-10-22T06:25:17Z</dcterms:created>
  <dcterms:modified xsi:type="dcterms:W3CDTF">2026-10-22T06:25:17Z</dcterms:modified>
  <dc:subject>RMIT Hackathon Challenge 2; security, UI, backend contracts and AI coding prompts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