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BF" w:rsidRDefault="003365AD">
      <w:r>
        <w:t xml:space="preserve">Bankruptcy Visuals™  </w:t>
      </w:r>
      <w:r w:rsidR="007A4294">
        <w:t xml:space="preserve">       </w:t>
      </w:r>
      <w:bookmarkStart w:id="0" w:name="_GoBack"/>
      <w:bookmarkEnd w:id="0"/>
      <w:r>
        <w:t>Graphics that explain bankruptcy procedure</w:t>
      </w:r>
    </w:p>
    <w:p w:rsidR="003365AD" w:rsidRDefault="003365AD"/>
    <w:p w:rsidR="003365AD" w:rsidRDefault="003365AD">
      <w:r>
        <w:t>[</w:t>
      </w:r>
      <w:proofErr w:type="gramStart"/>
      <w:r>
        <w:t>photo</w:t>
      </w:r>
      <w:proofErr w:type="gramEnd"/>
      <w:r>
        <w:t>]</w:t>
      </w:r>
    </w:p>
    <w:p w:rsidR="003365AD" w:rsidRDefault="003365AD"/>
    <w:p w:rsidR="003365AD" w:rsidRDefault="003365AD" w:rsidP="003365AD">
      <w:pPr>
        <w:spacing w:before="120"/>
      </w:pPr>
      <w:r>
        <w:t>Bankruptcy Visuals are available free of charge by download from this website.</w:t>
      </w:r>
    </w:p>
    <w:p w:rsidR="003365AD" w:rsidRDefault="003365AD" w:rsidP="003365AD">
      <w:pPr>
        <w:spacing w:before="120"/>
      </w:pPr>
      <w:r>
        <w:t>Bankruptcy Visuals are available for Chapter 7 (liquidation), Chapter 11 (reorganization), and Chapter 13 (debt adjustment).</w:t>
      </w:r>
    </w:p>
    <w:p w:rsidR="00D22940" w:rsidRDefault="003365AD" w:rsidP="003365AD">
      <w:pPr>
        <w:spacing w:before="120"/>
      </w:pPr>
      <w:r>
        <w:t xml:space="preserve">You may print copies of the Bankruptcy Visuals pursuant to a Creative Commons 4.0 NC BY ND license.  The terms of that license are available from </w:t>
      </w:r>
      <w:r w:rsidRPr="003365AD">
        <w:rPr>
          <w:color w:val="0070C0"/>
          <w:u w:val="single"/>
        </w:rPr>
        <w:t>Creative Commons</w:t>
      </w:r>
      <w:r>
        <w:t xml:space="preserve">. </w:t>
      </w:r>
    </w:p>
    <w:p w:rsidR="00D22940" w:rsidRDefault="00D22940" w:rsidP="003365AD">
      <w:pPr>
        <w:spacing w:before="120"/>
      </w:pPr>
      <w:r>
        <w:t xml:space="preserve">[David: I could figure out who the licenses are supposed to be implemented on a website.  I am hoping that you can.] </w:t>
      </w:r>
      <w:r w:rsidR="003365AD">
        <w:t xml:space="preserve"> </w:t>
      </w:r>
    </w:p>
    <w:p w:rsidR="003365AD" w:rsidRDefault="003365AD" w:rsidP="003365AD">
      <w:pPr>
        <w:spacing w:before="120"/>
      </w:pPr>
      <w:r>
        <w:t>The terms are:</w:t>
      </w:r>
    </w:p>
    <w:p w:rsidR="003365AD" w:rsidRDefault="003365AD" w:rsidP="003365AD">
      <w:pPr>
        <w:spacing w:before="120"/>
      </w:pPr>
      <w:r w:rsidRPr="003365AD">
        <w:rPr>
          <w:noProof/>
        </w:rPr>
        <w:drawing>
          <wp:inline distT="0" distB="0" distL="0" distR="0">
            <wp:extent cx="302260" cy="302260"/>
            <wp:effectExtent l="0" t="0" r="2540" b="2540"/>
            <wp:docPr id="4" name="Picture 4" descr="At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ribu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FC5">
        <w:t xml:space="preserve"> </w:t>
      </w:r>
      <w:hyperlink r:id="rId5" w:history="1">
        <w:r w:rsidRPr="003365AD">
          <w:rPr>
            <w:b/>
            <w:bCs/>
          </w:rPr>
          <w:t>Attribution (</w:t>
        </w:r>
        <w:r w:rsidR="00610FC5">
          <w:rPr>
            <w:b/>
            <w:bCs/>
          </w:rPr>
          <w:t>BY</w:t>
        </w:r>
        <w:r w:rsidRPr="003365AD">
          <w:t>)</w:t>
        </w:r>
      </w:hyperlink>
    </w:p>
    <w:p w:rsidR="003365AD" w:rsidRDefault="003365AD" w:rsidP="003365AD">
      <w:pPr>
        <w:spacing w:before="120"/>
      </w:pPr>
      <w:r w:rsidRPr="003365AD">
        <w:t xml:space="preserve">Copies of the work </w:t>
      </w:r>
      <w:r>
        <w:t>must credit Lynn M. LoPucki as the author by reproducing the work with the attribution that appears on it.</w:t>
      </w:r>
    </w:p>
    <w:p w:rsidR="003365AD" w:rsidRPr="003365AD" w:rsidRDefault="003365AD" w:rsidP="003365AD">
      <w:pPr>
        <w:spacing w:before="120"/>
      </w:pPr>
      <w:r w:rsidRPr="003365AD">
        <w:rPr>
          <w:noProof/>
        </w:rPr>
        <w:drawing>
          <wp:inline distT="0" distB="0" distL="0" distR="0">
            <wp:extent cx="302260" cy="302260"/>
            <wp:effectExtent l="0" t="0" r="2540" b="2540"/>
            <wp:docPr id="2" name="Picture 2" descr="NonCom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Commer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FC5">
        <w:t xml:space="preserve"> </w:t>
      </w:r>
      <w:hyperlink r:id="rId7" w:history="1">
        <w:proofErr w:type="spellStart"/>
        <w:r w:rsidRPr="003365AD">
          <w:rPr>
            <w:b/>
            <w:bCs/>
          </w:rPr>
          <w:t>NonCommercial</w:t>
        </w:r>
        <w:proofErr w:type="spellEnd"/>
        <w:r w:rsidRPr="003365AD">
          <w:rPr>
            <w:b/>
            <w:bCs/>
          </w:rPr>
          <w:t xml:space="preserve"> (</w:t>
        </w:r>
        <w:r w:rsidR="00610FC5">
          <w:rPr>
            <w:b/>
            <w:bCs/>
          </w:rPr>
          <w:t>NC</w:t>
        </w:r>
        <w:r w:rsidRPr="003365AD">
          <w:t>)</w:t>
        </w:r>
      </w:hyperlink>
    </w:p>
    <w:p w:rsidR="003365AD" w:rsidRPr="003365AD" w:rsidRDefault="00610FC5" w:rsidP="003365AD">
      <w:pPr>
        <w:spacing w:before="120"/>
      </w:pPr>
      <w:r>
        <w:t xml:space="preserve">You may </w:t>
      </w:r>
      <w:r w:rsidR="003365AD" w:rsidRPr="003365AD">
        <w:t xml:space="preserve">copy, distribute, </w:t>
      </w:r>
      <w:r>
        <w:t xml:space="preserve">or </w:t>
      </w:r>
      <w:r w:rsidR="003365AD" w:rsidRPr="003365AD">
        <w:t>display</w:t>
      </w:r>
      <w:r>
        <w:t xml:space="preserve"> Bankruptcy Visuals only </w:t>
      </w:r>
      <w:r w:rsidR="003365AD" w:rsidRPr="003365AD">
        <w:t xml:space="preserve">for </w:t>
      </w:r>
      <w:r>
        <w:t>a non-commercial</w:t>
      </w:r>
      <w:r w:rsidR="003365AD" w:rsidRPr="003365AD">
        <w:t xml:space="preserve"> purpose</w:t>
      </w:r>
      <w:r>
        <w:t xml:space="preserve">, </w:t>
      </w:r>
      <w:r w:rsidR="003365AD" w:rsidRPr="003365AD">
        <w:t xml:space="preserve">unless </w:t>
      </w:r>
      <w:r>
        <w:t xml:space="preserve">you first obtain the </w:t>
      </w:r>
      <w:r w:rsidR="003365AD" w:rsidRPr="003365AD">
        <w:t xml:space="preserve">permission </w:t>
      </w:r>
      <w:r>
        <w:t>of Lynn M. LoPucki</w:t>
      </w:r>
      <w:r w:rsidR="003365AD" w:rsidRPr="003365AD">
        <w:t>.</w:t>
      </w:r>
    </w:p>
    <w:p w:rsidR="003365AD" w:rsidRPr="003365AD" w:rsidRDefault="003365AD" w:rsidP="003365AD">
      <w:pPr>
        <w:spacing w:before="120"/>
      </w:pPr>
      <w:r w:rsidRPr="003365AD">
        <w:rPr>
          <w:noProof/>
        </w:rPr>
        <w:drawing>
          <wp:inline distT="0" distB="0" distL="0" distR="0">
            <wp:extent cx="302260" cy="302260"/>
            <wp:effectExtent l="0" t="0" r="2540" b="2540"/>
            <wp:docPr id="1" name="Picture 1" descr="NoDeriv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rivativ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FC5">
        <w:t xml:space="preserve"> </w:t>
      </w:r>
      <w:hyperlink r:id="rId9" w:history="1">
        <w:proofErr w:type="spellStart"/>
        <w:r w:rsidRPr="003365AD">
          <w:rPr>
            <w:b/>
            <w:bCs/>
          </w:rPr>
          <w:t>NoDerivatives</w:t>
        </w:r>
        <w:proofErr w:type="spellEnd"/>
        <w:r w:rsidRPr="003365AD">
          <w:rPr>
            <w:b/>
            <w:bCs/>
          </w:rPr>
          <w:t xml:space="preserve"> (</w:t>
        </w:r>
        <w:r w:rsidR="00610FC5">
          <w:rPr>
            <w:b/>
            <w:bCs/>
          </w:rPr>
          <w:t>ND</w:t>
        </w:r>
        <w:r w:rsidRPr="003365AD">
          <w:t>)</w:t>
        </w:r>
      </w:hyperlink>
    </w:p>
    <w:p w:rsidR="003365AD" w:rsidRDefault="00610FC5" w:rsidP="003365AD">
      <w:pPr>
        <w:spacing w:before="120"/>
      </w:pPr>
      <w:r>
        <w:t xml:space="preserve">You may </w:t>
      </w:r>
      <w:r w:rsidR="003365AD" w:rsidRPr="003365AD">
        <w:t>cop</w:t>
      </w:r>
      <w:r>
        <w:t>y</w:t>
      </w:r>
      <w:r w:rsidR="003365AD" w:rsidRPr="003365AD">
        <w:t xml:space="preserve">, distribute, </w:t>
      </w:r>
      <w:r>
        <w:t xml:space="preserve">or </w:t>
      </w:r>
      <w:r w:rsidR="003365AD" w:rsidRPr="003365AD">
        <w:t xml:space="preserve">display </w:t>
      </w:r>
      <w:r>
        <w:t xml:space="preserve">Bankruptcy Visuals </w:t>
      </w:r>
      <w:r w:rsidR="003365AD" w:rsidRPr="003365AD">
        <w:t xml:space="preserve">only </w:t>
      </w:r>
      <w:r>
        <w:t xml:space="preserve">in their complete, </w:t>
      </w:r>
      <w:r w:rsidR="003365AD" w:rsidRPr="003365AD">
        <w:t xml:space="preserve">original </w:t>
      </w:r>
      <w:r>
        <w:t>form</w:t>
      </w:r>
      <w:r w:rsidR="003365AD" w:rsidRPr="003365AD">
        <w:t xml:space="preserve">. </w:t>
      </w:r>
      <w:r>
        <w:t>To modify a Bankruptcy Visual, you must have the permission of Lynn M. LoPucki.</w:t>
      </w:r>
    </w:p>
    <w:p w:rsidR="00610FC5" w:rsidRDefault="00610FC5" w:rsidP="003365AD">
      <w:pPr>
        <w:spacing w:before="120"/>
      </w:pPr>
    </w:p>
    <w:p w:rsidR="00610FC5" w:rsidRDefault="00D22940" w:rsidP="003365AD">
      <w:pPr>
        <w:spacing w:before="120"/>
      </w:pPr>
      <w:r>
        <w:t>[</w:t>
      </w:r>
      <w:r w:rsidR="00610FC5">
        <w:t>Large download buttons for “Chapter 7” “Chapter 11” and “Chapter 13”</w:t>
      </w:r>
      <w:r>
        <w:t>]</w:t>
      </w:r>
    </w:p>
    <w:p w:rsidR="00610FC5" w:rsidRPr="003365AD" w:rsidRDefault="00D22940" w:rsidP="003365AD">
      <w:pPr>
        <w:spacing w:before="120"/>
      </w:pPr>
      <w:r>
        <w:t xml:space="preserve">[David: </w:t>
      </w:r>
      <w:r w:rsidR="00610FC5">
        <w:t xml:space="preserve">I would also like a separate page on which the user can view </w:t>
      </w:r>
      <w:r>
        <w:t xml:space="preserve">each of </w:t>
      </w:r>
      <w:r w:rsidR="00610FC5">
        <w:t>the visual</w:t>
      </w:r>
      <w:r>
        <w:t>s</w:t>
      </w:r>
      <w:r w:rsidR="00610FC5">
        <w:t>, zoom in an out, and scroll horizontally and vertically</w:t>
      </w:r>
      <w:r>
        <w:t xml:space="preserve">—similar to the one here </w:t>
      </w:r>
      <w:r w:rsidRPr="00D22940">
        <w:t>http://www.bankruptcyvisuals.com/viewcharts.html</w:t>
      </w:r>
      <w:r>
        <w:t>.]</w:t>
      </w:r>
    </w:p>
    <w:p w:rsidR="003365AD" w:rsidRDefault="003365AD"/>
    <w:p w:rsidR="003365AD" w:rsidRDefault="003365AD"/>
    <w:sectPr w:rsidR="003365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AD"/>
    <w:rsid w:val="0000509D"/>
    <w:rsid w:val="000F6031"/>
    <w:rsid w:val="00152A55"/>
    <w:rsid w:val="0022361D"/>
    <w:rsid w:val="002813BF"/>
    <w:rsid w:val="002A1A98"/>
    <w:rsid w:val="002B4D87"/>
    <w:rsid w:val="003365AD"/>
    <w:rsid w:val="004E758D"/>
    <w:rsid w:val="00610FC5"/>
    <w:rsid w:val="006C3AD6"/>
    <w:rsid w:val="00715480"/>
    <w:rsid w:val="0079470A"/>
    <w:rsid w:val="007A07C0"/>
    <w:rsid w:val="007A4294"/>
    <w:rsid w:val="007B6C42"/>
    <w:rsid w:val="007C416A"/>
    <w:rsid w:val="00825601"/>
    <w:rsid w:val="009742B5"/>
    <w:rsid w:val="009C317E"/>
    <w:rsid w:val="00A3498B"/>
    <w:rsid w:val="00AD5BD1"/>
    <w:rsid w:val="00B44FB0"/>
    <w:rsid w:val="00D22940"/>
    <w:rsid w:val="00DD58F0"/>
    <w:rsid w:val="00DE5156"/>
    <w:rsid w:val="00DF1A8E"/>
    <w:rsid w:val="00E31E62"/>
    <w:rsid w:val="00F0363D"/>
    <w:rsid w:val="00F43F10"/>
    <w:rsid w:val="00F97F4A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CFB5C-D3C9-463C-98A4-455B0090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AD"/>
    <w:rPr>
      <w:strike w:val="0"/>
      <w:dstrike w:val="0"/>
      <w:color w:val="049CCF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365AD"/>
    <w:rPr>
      <w:b/>
      <w:bCs/>
    </w:rPr>
  </w:style>
  <w:style w:type="paragraph" w:styleId="NormalWeb">
    <w:name w:val="Normal (Web)"/>
    <w:basedOn w:val="Normal"/>
    <w:uiPriority w:val="99"/>
    <w:unhideWhenUsed/>
    <w:rsid w:val="003365AD"/>
    <w:pPr>
      <w:spacing w:after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1007">
                              <w:marLeft w:val="7"/>
                              <w:marRight w:val="7"/>
                              <w:marTop w:val="0"/>
                              <w:marBottom w:val="0"/>
                              <w:divBdr>
                                <w:top w:val="none" w:sz="0" w:space="0" w:color="D1D1D1"/>
                                <w:left w:val="none" w:sz="0" w:space="0" w:color="D1D1D1"/>
                                <w:bottom w:val="none" w:sz="0" w:space="0" w:color="D1D1D1"/>
                                <w:right w:val="none" w:sz="0" w:space="0" w:color="D1D1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creativecommons.org/licenses/by-nd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CF3467E7.dotm</Template>
  <TotalTime>35</TotalTime>
  <Pages>1</Pages>
  <Words>213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LoPucki, Lynn</dc:creator>
  <cp:keywords/>
  <dc:description/>
  <cp:lastModifiedBy>LoPucki, Lynn</cp:lastModifiedBy>
  <cp:revision>2</cp:revision>
  <dcterms:created xsi:type="dcterms:W3CDTF">2017-07-15T21:58:00Z</dcterms:created>
  <dcterms:modified xsi:type="dcterms:W3CDTF">2017-07-15T23:55:00Z</dcterms:modified>
</cp:coreProperties>
</file>