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350" w:rsidRDefault="00691EA1" w:rsidP="00691EA1">
      <w:r>
        <w:rPr>
          <w:noProof/>
        </w:rPr>
        <w:drawing>
          <wp:inline distT="0" distB="0" distL="0" distR="0">
            <wp:extent cx="5943600" cy="2673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ean_7_0.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3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ean_8_0.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12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ean_9_0.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1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ean_10_0.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1" w:rsidRDefault="00691EA1" w:rsidP="00691EA1"/>
    <w:p w:rsidR="00691EA1" w:rsidRDefault="00691EA1" w:rsidP="00691EA1">
      <w:r>
        <w:rPr>
          <w:noProof/>
        </w:rPr>
        <w:lastRenderedPageBreak/>
        <w:drawing>
          <wp:inline distT="0" distB="0" distL="0" distR="0">
            <wp:extent cx="5943600" cy="355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eanliness sent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1" w:rsidRDefault="00691EA1">
      <w:r>
        <w:br w:type="page"/>
      </w:r>
    </w:p>
    <w:p w:rsidR="00691EA1" w:rsidRPr="00691EA1" w:rsidRDefault="00691EA1" w:rsidP="00691EA1">
      <w:r>
        <w:rPr>
          <w:noProof/>
        </w:rPr>
        <w:lastRenderedPageBreak/>
        <w:drawing>
          <wp:inline distT="0" distB="0" distL="0" distR="0">
            <wp:extent cx="5943600" cy="2672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ean_7_0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ean_8_0.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2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ean_9_0.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72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ean_10_0.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9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eanliness senti 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1EA1" w:rsidRPr="00691EA1" w:rsidSect="00625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EA1"/>
    <w:rsid w:val="002F6BE6"/>
    <w:rsid w:val="0062540E"/>
    <w:rsid w:val="00691EA1"/>
    <w:rsid w:val="00707E85"/>
    <w:rsid w:val="00AB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1A59A"/>
  <w14:defaultImageDpi w14:val="32767"/>
  <w15:chartTrackingRefBased/>
  <w15:docId w15:val="{21D6C60F-C50C-FE4A-93F1-6D24266A7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Lan, Tianlin</dc:creator>
  <cp:keywords/>
  <dc:description/>
  <cp:lastModifiedBy>Lan, Tianlin</cp:lastModifiedBy>
  <cp:revision>1</cp:revision>
  <dcterms:created xsi:type="dcterms:W3CDTF">2019-04-02T15:52:00Z</dcterms:created>
  <dcterms:modified xsi:type="dcterms:W3CDTF">2019-04-02T15:54:00Z</dcterms:modified>
</cp:coreProperties>
</file>