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1418"/>
      </w:tblGrid>
      <w:tr w:rsidR="00EC2863" w:rsidRPr="001B6DC7" w:rsidTr="00EC2863">
        <w:tc>
          <w:tcPr>
            <w:tcW w:w="1701" w:type="dxa"/>
            <w:shd w:val="clear" w:color="auto" w:fill="auto"/>
          </w:tcPr>
          <w:p w:rsidR="00EC2863" w:rsidRPr="001B6DC7" w:rsidRDefault="00EC2863" w:rsidP="0035440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804" w:type="dxa"/>
            <w:shd w:val="clear" w:color="auto" w:fill="auto"/>
          </w:tcPr>
          <w:p w:rsidR="00EC2863" w:rsidRPr="001B6DC7" w:rsidRDefault="00EC2863" w:rsidP="0035440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1B6DC7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18" w:type="dxa"/>
            <w:shd w:val="clear" w:color="auto" w:fill="auto"/>
          </w:tcPr>
          <w:p w:rsidR="00EC2863" w:rsidRPr="001B6DC7" w:rsidRDefault="00EC2863" w:rsidP="0035440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EC2863" w:rsidRPr="001B6DC7" w:rsidRDefault="00EC2863" w:rsidP="0035440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EC2863" w:rsidRPr="00C56B03" w:rsidTr="00CA2222">
        <w:trPr>
          <w:trHeight w:val="13457"/>
        </w:trPr>
        <w:tc>
          <w:tcPr>
            <w:tcW w:w="1701" w:type="dxa"/>
            <w:shd w:val="clear" w:color="auto" w:fill="auto"/>
          </w:tcPr>
          <w:p w:rsidR="00EC2863" w:rsidRPr="00C56B03" w:rsidRDefault="00EC2863" w:rsidP="0035440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06.04.2020</w:t>
            </w:r>
          </w:p>
        </w:tc>
        <w:tc>
          <w:tcPr>
            <w:tcW w:w="6804" w:type="dxa"/>
            <w:shd w:val="clear" w:color="auto" w:fill="auto"/>
          </w:tcPr>
          <w:p w:rsidR="00CA2222" w:rsidRPr="00C56B03" w:rsidRDefault="00CA2222" w:rsidP="00C56B03">
            <w:pPr>
              <w:shd w:val="clear" w:color="auto" w:fill="FFFFFF"/>
              <w:autoSpaceDE w:val="0"/>
              <w:autoSpaceDN w:val="0"/>
              <w:adjustRightInd w:val="0"/>
              <w:spacing w:after="0" w:line="25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6B03"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№1</w:t>
            </w:r>
          </w:p>
          <w:p w:rsidR="00CA2222" w:rsidRPr="00C56B03" w:rsidRDefault="00CA2222" w:rsidP="00C56B03">
            <w:pPr>
              <w:pStyle w:val="a8"/>
              <w:spacing w:line="25" w:lineRule="atLeast"/>
              <w:jc w:val="both"/>
              <w:rPr>
                <w:bCs/>
                <w:szCs w:val="24"/>
              </w:rPr>
            </w:pPr>
            <w:r w:rsidRPr="00C56B03">
              <w:rPr>
                <w:szCs w:val="24"/>
              </w:rPr>
              <w:t>Тема: Вопросы трудового законодательства и охраны труда</w:t>
            </w:r>
          </w:p>
          <w:p w:rsidR="00CA2222" w:rsidRDefault="00CA2222" w:rsidP="00C56B03">
            <w:pPr>
              <w:shd w:val="clear" w:color="auto" w:fill="FFFFFF"/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Цель: Ознакомиться и усвоить требования техники безопасности при работе на компьютерах,</w:t>
            </w:r>
            <w:r w:rsidRPr="00C56B03">
              <w:rPr>
                <w:rFonts w:ascii="Times New Roman" w:hAnsi="Times New Roman"/>
                <w:bCs/>
                <w:sz w:val="24"/>
                <w:szCs w:val="24"/>
              </w:rPr>
              <w:t xml:space="preserve"> в</w:t>
            </w:r>
            <w:r w:rsidRPr="00C56B03">
              <w:rPr>
                <w:rFonts w:ascii="Times New Roman" w:hAnsi="Times New Roman"/>
                <w:sz w:val="24"/>
                <w:szCs w:val="24"/>
              </w:rPr>
              <w:t>опросов трудового законодательства.</w:t>
            </w:r>
          </w:p>
          <w:p w:rsidR="00C56B03" w:rsidRPr="00C56B03" w:rsidRDefault="00C56B03" w:rsidP="00C56B03">
            <w:pPr>
              <w:shd w:val="clear" w:color="auto" w:fill="FFFFFF"/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Наименование работы: Знакомство с инструкцией по технике безопасности при работе на компьютерах. Изучение вопросов трудового законодательства</w:t>
            </w:r>
            <w:r>
              <w:t>.</w:t>
            </w:r>
          </w:p>
          <w:p w:rsidR="00CA2222" w:rsidRPr="00C56B03" w:rsidRDefault="00CA2222" w:rsidP="00C56B03">
            <w:pPr>
              <w:shd w:val="clear" w:color="auto" w:fill="FFFFFF"/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Задание 1. Я ознакомился с программой практики</w:t>
            </w:r>
          </w:p>
          <w:p w:rsidR="00CA2222" w:rsidRPr="00C56B03" w:rsidRDefault="00CA2222" w:rsidP="00C56B03">
            <w:pPr>
              <w:shd w:val="clear" w:color="auto" w:fill="FFFFFF"/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Задание 2. Я подготовил </w:t>
            </w:r>
            <w:r w:rsidRPr="00C56B03">
              <w:rPr>
                <w:rFonts w:ascii="Times New Roman" w:hAnsi="Times New Roman"/>
                <w:bCs/>
                <w:sz w:val="24"/>
                <w:szCs w:val="24"/>
              </w:rPr>
              <w:t xml:space="preserve">форму дневника-отчёта по практике согласно требованиям. </w:t>
            </w:r>
          </w:p>
          <w:p w:rsidR="00CA2222" w:rsidRPr="00C56B03" w:rsidRDefault="00CA2222" w:rsidP="00C56B03">
            <w:pPr>
              <w:shd w:val="clear" w:color="auto" w:fill="FFFFFF"/>
              <w:autoSpaceDE w:val="0"/>
              <w:autoSpaceDN w:val="0"/>
              <w:adjustRightInd w:val="0"/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Задание 3. Изучил и законспектировал общие требование безопасности, представленные ниже</w:t>
            </w:r>
          </w:p>
          <w:p w:rsidR="00CA2222" w:rsidRPr="00C56B03" w:rsidRDefault="00CA2222" w:rsidP="00C56B03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ind w:lef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требования безопасности</w:t>
            </w:r>
          </w:p>
          <w:p w:rsidR="00CA2222" w:rsidRPr="00C56B03" w:rsidRDefault="00CA2222" w:rsidP="00C56B03">
            <w:pPr>
              <w:numPr>
                <w:ilvl w:val="1"/>
                <w:numId w:val="1"/>
              </w:num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 несоблюдении определенных норм эксплуатации компьютера, рационального режима работы, игнорировании рекомендованных специалистами защитных и профилактических мероприя</w:t>
            </w: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тий компьютер способен нанести ущерб здоровью человека, сделать его труд неинтересным и утоми</w:t>
            </w: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тельным.</w:t>
            </w:r>
          </w:p>
          <w:p w:rsidR="00CA2222" w:rsidRPr="00C56B03" w:rsidRDefault="00CA2222" w:rsidP="00C56B03">
            <w:pPr>
              <w:numPr>
                <w:ilvl w:val="1"/>
                <w:numId w:val="1"/>
              </w:num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Вопросы, связанные с обустройством и размещением компьютерной техники, организацией рабочих мест учащихся, проходящих обучение на компьютерах, с защитой от воздействия вредных производственных факторов профилактическими мероприятиями и режимом работы, возлагаются на руководителя работ.</w:t>
            </w:r>
          </w:p>
          <w:p w:rsidR="00CA2222" w:rsidRPr="00C56B03" w:rsidRDefault="00CA2222" w:rsidP="00C56B03">
            <w:pPr>
              <w:numPr>
                <w:ilvl w:val="1"/>
                <w:numId w:val="1"/>
              </w:num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Площадь на одно рабочее место с ВДТ, ЭВМ и ПЭВМ для взрослых пользователей должна составлять не менее 6,0 м</w:t>
            </w:r>
            <w:r w:rsidRPr="00C56B0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>, а объем - не менее 20,0 м</w:t>
            </w:r>
            <w:r w:rsidRPr="00C56B0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CA2222" w:rsidRPr="00C56B03" w:rsidRDefault="00CA2222" w:rsidP="00C56B03">
            <w:pPr>
              <w:numPr>
                <w:ilvl w:val="1"/>
                <w:numId w:val="1"/>
              </w:num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Работник должен соблюдать Правила внутреннего трудового распорядка. Запрещается употребление алкогольных, наркотических и токсических средств перед работой и в процессе работы. Курить разрешается только в специально отведенных местах.</w:t>
            </w:r>
          </w:p>
          <w:p w:rsidR="00CA2222" w:rsidRPr="00C56B03" w:rsidRDefault="00CA2222" w:rsidP="00C56B03">
            <w:pPr>
              <w:numPr>
                <w:ilvl w:val="1"/>
                <w:numId w:val="1"/>
              </w:num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 невыполнение требований инструкции работник несет персональную ответственность согласно трудовому распорядку и действующему законодательству Республики Беларусь.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2. Требования к организации рабочих мест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2.1. Рабочие места с ВДТ, ЭВМ и ПЭВМ допускается располагать по периметру помещения или рядами при условии выполнения требований Санитарных правил и норм СанПиН.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2.2. Схемы размещения рабочих мест с ВДТ, ЭВМ и ПЭВМ должны учитывать расстояние между рабочими столами с видеомониторами (в направлении тыла поверхности одного видеомонитора и экрана другого видеомонитора), которое должно быть не менее 2,0 м, а расстояние между боковыми поверхностями видеомониторов — не менее 1,2 м.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2.3. Рабочие места с ВДТ, ЭВМ и ПЭВМ в залах электронно-вычислительных машин или в помещениях с источниками вредных производственных факторов должны размещаться в изолированных кабинах с организованным воздухообменом.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2.4. Оконные проемы в помещениях с ВДТ, ЭВМ и ПЭВМ должны быть оборудованы регулируемыми светозащитными устройствами типа жалюзи, занавеси, внешние козырьки и др.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2.5. Рабочие места с ВДТ, ЭВМ и ПЭВМ при выполнении творческой работы, требующей значительного умственного напряжения или высокой концентрации внимания, следует изолировать друг от друга перегородками высотой 1,5-2,0 м.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2.6. Высота рабочей поверхности стола для взрослых пользователей должна регулироваться в пределах 680-800 мм, при отсутствии такой возможности высота рабочей поверхности стола должна составлять 725 мм.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2.7. Модульными размерами рабочей поверхности стола для ВДТ, ЭВМ и ПЭВМ, на основании которых должны рассчитываться конструктивные размеры, следует считать: ширину 800, 1000, 1200 и 1400 мм, глубину 800 и 1000 мм при нерегулируемой его высоте, равной 725 мм.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2.8. Рабочий стол должен иметь пространство для ног высотой не менее 600 мм, шириной не менее 500 мм, глубиной на уровне колен не менее 450 мм и на уровне вытянутых ног не менее 650 мм.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2.9. Конструкция рабочего стула (кресла) должна обеспечивать: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ширину и глубину поверхности сиденья не менее 400 мм;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поверхность сиденья с закругленным передним краем;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регулировку высоты поверхности сиденья в пределах 400-550 мм и угла наклона вперед до 15°и назад до 5°;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высоту опорной поверхности спинки 300 ± 20 мм, ширину не менее 380 мм и радиус кривизны горизонтальной плоскости - 400 мм;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угол наклона спинки в вертикальной плоскости в пределах 0 ± 30°;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регулировку расстояния спинки от переднего края сиденья в пределах 260-400 мм;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стационарные или съемные подлокотники длиной не менее 250 мм и шириной 50-70 мм;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регулировку подлокотников по высоте над сиденьем в пределах 230 ± 30 мм и внутреннего расстояния между подлокотниками в пределах 350—500 мм.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2.10.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20°. Поверхность подставки должна быть рифленой и иметь по переднему краю бортик высотой 10 мм.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2.11.Вредные производственные факторы, воздействующие на операторов: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статистическое электричество;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электромагнитное поле;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шум;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недостаточное освещение;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недостаточно удовлетворительные метеорологические условия;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психоэмоциональное напряжение.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2.12.Требования к организации медицинского обслуживания пользователей ВДТ, ЭВМ и ПЭВМ: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профессиональные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пользователи ВДТ, ЭВМ и ПЭВМ должны проходить обязательные предварительные (при поступлении на работу) и периодические медицинские осмотры в порядке и в сроки, установленные приказом Министерства здравоохранения Республики Беларусь от 08.08. 2000 года № 33;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к непосредственной работе с ВДТ, ЭВМ и ПЭВМ допускаются лица, не имеющие медицинских противопоказаний;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женщины со времени установления беременности и в период кормления ребенка грудью к выполнению всех видов работ, связанных с использованием ВДТ, ЭВМ и ПЭВМ, не допускаются. Трудоустройство беременных женщин следует осуществлять в соответствии с методическими рекомендациями «Регламентация труда и рациональное трудоустройство женщин в период беременности», утвержденными Министерством здравоохранения Республики Беларусь от 10.02.1998 года № 116-9711.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2.13. К самостоятельной работе на компьютере допускаются лица, имеющие соответствующую квалификацию, прошедшие: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вводный инструктаж;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первичный инструктаж на рабочем месте по охране труда и правилам пожарной безопасности;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стажировку не менее 5 рабочих дней под руководством опытного работника;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проверку знаний по электробезопасности с присвоением I группы по электробезопасности.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2.14. В соответствии с типовыми нормами выдачи средств индивидуальной защиты операторам выдается халат хлопчатобумажный на 12 месяцев.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3. Требования безопасности перед началом работы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3.1. Приступая к работе, необходимо визуально удостовериться: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в наличии и исправности защитных средств, кабельных соединений и защитного заземления;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в отсутствии изломов и повреждений изоляции питающих проводов (шнуров, кабелей) и открытых токоведущих частей;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sym w:font="Symbol" w:char="F0D8"/>
            </w:r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в исправности выключателей, </w:t>
            </w:r>
            <w:proofErr w:type="spellStart"/>
            <w:r w:rsidRPr="00C56B03">
              <w:rPr>
                <w:rFonts w:ascii="Times New Roman" w:hAnsi="Times New Roman"/>
                <w:sz w:val="24"/>
                <w:szCs w:val="24"/>
              </w:rPr>
              <w:t>электророзеток</w:t>
            </w:r>
            <w:proofErr w:type="spellEnd"/>
            <w:r w:rsidRPr="00C56B03">
              <w:rPr>
                <w:rFonts w:ascii="Times New Roman" w:hAnsi="Times New Roman"/>
                <w:sz w:val="24"/>
                <w:szCs w:val="24"/>
              </w:rPr>
              <w:t xml:space="preserve"> и других подключающих элементов.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3.2. Подготовить свое рабочее место, убрать лишние предметы. 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3.3. Не приступать к работе при обнаружении оголенных проводов и не производить самому устранение неисправностей.</w:t>
            </w:r>
          </w:p>
          <w:p w:rsidR="00CA2222" w:rsidRPr="00C56B03" w:rsidRDefault="00CA2222" w:rsidP="00C56B03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ind w:lef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Требования безопасности в аварийных ситуациях</w:t>
            </w:r>
          </w:p>
          <w:p w:rsidR="00CA2222" w:rsidRPr="00C56B03" w:rsidRDefault="00CA2222" w:rsidP="00C56B03">
            <w:pPr>
              <w:numPr>
                <w:ilvl w:val="1"/>
                <w:numId w:val="2"/>
              </w:num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>При возникновении ситуации, которые могут привести к несчастным случаям, остановить работу и сообщить о возникшей ситуации руководителю работ.</w:t>
            </w:r>
          </w:p>
          <w:p w:rsidR="00CA2222" w:rsidRPr="00C56B03" w:rsidRDefault="00CA2222" w:rsidP="00C56B03">
            <w:pPr>
              <w:numPr>
                <w:ilvl w:val="1"/>
                <w:numId w:val="2"/>
              </w:num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 появлении запаха гари, дыма или искр </w:t>
            </w:r>
            <w:proofErr w:type="spellStart"/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>втоковедущих</w:t>
            </w:r>
            <w:proofErr w:type="spellEnd"/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частях немедленно выключить компьютер, а при загорании принять меры к ликвидации очага загорания и сообщить администрации.</w:t>
            </w:r>
          </w:p>
          <w:p w:rsidR="00CA2222" w:rsidRPr="00C56B03" w:rsidRDefault="00CA2222" w:rsidP="00C56B03">
            <w:pPr>
              <w:numPr>
                <w:ilvl w:val="1"/>
                <w:numId w:val="2"/>
              </w:num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 возникновении ситуации, приведшей к </w:t>
            </w:r>
            <w:proofErr w:type="spellStart"/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>травмированию</w:t>
            </w:r>
            <w:proofErr w:type="spellEnd"/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работника, принять меры по оказанию пострадавшему доврачебной помощи и поставить в известность руководителя.</w:t>
            </w:r>
          </w:p>
          <w:p w:rsidR="00DF5ECF" w:rsidRPr="00C56B03" w:rsidRDefault="00DF5ECF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5. Требования безопасности в аварийных ситуациях</w:t>
            </w:r>
          </w:p>
          <w:p w:rsidR="00DF5ECF" w:rsidRPr="00C56B03" w:rsidRDefault="00DF5ECF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5.1. При возникновении ситуации, которые могут привести к несчастным случаям, остановить работу и сообщить о возникшей ситуации руководителю работ. </w:t>
            </w:r>
          </w:p>
          <w:p w:rsidR="00DF5ECF" w:rsidRPr="00C56B03" w:rsidRDefault="00DF5ECF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5.2. При появлении запаха гари, дыма или искр в токоведущих частях немедленно выключить компьютер, а при загорании принять меры к ликвидации очага загорания и сообщить администрации. </w:t>
            </w:r>
          </w:p>
          <w:p w:rsidR="00DF5ECF" w:rsidRPr="00C56B03" w:rsidRDefault="00DF5ECF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5.3. При возникновении ситуации, приведшей к </w:t>
            </w:r>
            <w:proofErr w:type="spellStart"/>
            <w:r w:rsidRPr="00C56B03">
              <w:rPr>
                <w:rFonts w:ascii="Times New Roman" w:hAnsi="Times New Roman"/>
                <w:sz w:val="24"/>
                <w:szCs w:val="24"/>
              </w:rPr>
              <w:t>травмированию</w:t>
            </w:r>
            <w:proofErr w:type="spellEnd"/>
            <w:r w:rsidRPr="00C56B03">
              <w:rPr>
                <w:rFonts w:ascii="Times New Roman" w:hAnsi="Times New Roman"/>
                <w:sz w:val="24"/>
                <w:szCs w:val="24"/>
              </w:rPr>
              <w:t xml:space="preserve"> работника, принять меры по оказанию пострадавшему доврачебной помощи и поставить в известность руководителя. </w:t>
            </w:r>
          </w:p>
          <w:p w:rsidR="00DF5ECF" w:rsidRPr="00C56B03" w:rsidRDefault="00DF5ECF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6. Требования безопасности по окончании работы</w:t>
            </w:r>
          </w:p>
          <w:p w:rsidR="00DF5ECF" w:rsidRPr="00C56B03" w:rsidRDefault="00DF5ECF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6.1. По окончании работы работник должен выключить компьютер. Привести в порядок рабочее место. </w:t>
            </w:r>
          </w:p>
          <w:p w:rsidR="00DF5ECF" w:rsidRPr="00C56B03" w:rsidRDefault="00DF5ECF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6.2. Доложить руководителю о всех недостатках, выявленных в процессе работы, и о мерах, принятых к их устранению. </w:t>
            </w:r>
          </w:p>
          <w:p w:rsidR="00DF5ECF" w:rsidRPr="00C56B03" w:rsidRDefault="00DF5ECF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6.3. Выполнить правила личной гигиены</w:t>
            </w:r>
          </w:p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Задание 4. </w:t>
            </w:r>
            <w:r w:rsidR="00DF5ECF"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Я изучил предложенный материал </w:t>
            </w:r>
            <w:r w:rsidRPr="00C56B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«</w:t>
            </w:r>
            <w:hyperlink r:id="rId7" w:history="1">
              <w:r w:rsidRPr="00C56B03">
                <w:rPr>
                  <w:rStyle w:val="aa"/>
                  <w:rFonts w:ascii="Times New Roman" w:hAnsi="Times New Roman"/>
                  <w:bCs/>
                  <w:color w:val="000000" w:themeColor="text1"/>
                  <w:sz w:val="24"/>
                  <w:szCs w:val="24"/>
                  <w:u w:val="none"/>
                </w:rPr>
                <w:t>Учебное пособие по безопасности при работе с компьютером</w:t>
              </w:r>
            </w:hyperlink>
            <w:r w:rsidRPr="00C56B03">
              <w:rPr>
                <w:rFonts w:ascii="Times New Roman" w:hAnsi="Times New Roman"/>
                <w:bCs/>
                <w:sz w:val="24"/>
                <w:szCs w:val="24"/>
              </w:rPr>
              <w:t>». Прошел тестирование и ответил на вопросы</w:t>
            </w:r>
            <w:r w:rsidR="00DF5ECF" w:rsidRPr="00C56B03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C56B03">
              <w:rPr>
                <w:rFonts w:ascii="Times New Roman" w:hAnsi="Times New Roman"/>
                <w:bCs/>
                <w:sz w:val="24"/>
                <w:szCs w:val="24"/>
              </w:rPr>
              <w:t xml:space="preserve"> представленные ниже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86"/>
              <w:gridCol w:w="3287"/>
            </w:tblGrid>
            <w:tr w:rsidR="00CA2222" w:rsidRPr="00C56B03" w:rsidTr="00354404"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Контрольные вопросы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Ответы</w:t>
                  </w:r>
                </w:p>
              </w:tc>
            </w:tr>
            <w:tr w:rsidR="00CA2222" w:rsidRPr="00C56B03" w:rsidTr="00354404">
              <w:trPr>
                <w:trHeight w:val="691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1.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Время непрерывной работы ребёнка за компьютером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30 минут</w:t>
                  </w:r>
                </w:p>
              </w:tc>
            </w:tr>
            <w:tr w:rsidR="00CA2222" w:rsidRPr="00C56B03" w:rsidTr="00354404">
              <w:trPr>
                <w:trHeight w:val="701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993"/>
                    </w:tabs>
                    <w:spacing w:line="25" w:lineRule="atLeast"/>
                    <w:jc w:val="both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2.Могут ли быть блики на экране монитора?</w:t>
                  </w:r>
                </w:p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нет</w:t>
                  </w:r>
                </w:p>
              </w:tc>
            </w:tr>
            <w:tr w:rsidR="00CA2222" w:rsidRPr="00C56B03" w:rsidTr="00354404"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993"/>
                    </w:tabs>
                    <w:spacing w:line="25" w:lineRule="atLeast"/>
                    <w:jc w:val="both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3.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Какая частота обновления экрана должна быть установлена?</w:t>
                  </w:r>
                </w:p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FFFFFF" w:themeColor="background1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Максимально возможной для монитора</w:t>
                  </w:r>
                </w:p>
              </w:tc>
            </w:tr>
            <w:tr w:rsidR="00CA2222" w:rsidRPr="00C56B03" w:rsidTr="00354404"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4.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Минимальное расстояние от глаз до экрана монитора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60 см</w:t>
                  </w:r>
                </w:p>
              </w:tc>
            </w:tr>
            <w:tr w:rsidR="00CA2222" w:rsidRPr="00C56B03" w:rsidTr="00354404"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5.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Что необходимо делать в перерывах при работе за компьютером?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Гимнастику для глаз</w:t>
                  </w:r>
                </w:p>
              </w:tc>
            </w:tr>
            <w:tr w:rsidR="00CA2222" w:rsidRPr="00C56B03" w:rsidTr="00354404">
              <w:trPr>
                <w:trHeight w:val="587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6.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Быстрое управление мышкой, джойстиком или клавиатурой приводит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Приводит к излишнему напряжению в мышцах кисти и предплечья</w:t>
                  </w:r>
                </w:p>
              </w:tc>
            </w:tr>
            <w:tr w:rsidR="00CA2222" w:rsidRPr="00C56B03" w:rsidTr="00354404">
              <w:trPr>
                <w:trHeight w:val="697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993"/>
                    </w:tabs>
                    <w:spacing w:line="25" w:lineRule="atLeast"/>
                    <w:jc w:val="both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7.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Какое устройство должно быть под размер вашей руки?</w:t>
                  </w:r>
                </w:p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Мышка </w:t>
                  </w:r>
                </w:p>
              </w:tc>
            </w:tr>
            <w:tr w:rsidR="00CA2222" w:rsidRPr="00C56B03" w:rsidTr="00354404">
              <w:trPr>
                <w:trHeight w:val="697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993"/>
                    </w:tabs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8.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Моргание глазами способствует расслаблению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Расслаблению лицевых и лобных мышц</w:t>
                  </w:r>
                </w:p>
              </w:tc>
            </w:tr>
            <w:tr w:rsidR="00CA2222" w:rsidRPr="00C56B03" w:rsidTr="00354404">
              <w:trPr>
                <w:trHeight w:val="697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993"/>
                    </w:tabs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9.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Специальный операторский стул на роликах, с регулируемой спинкой позволяет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Позволяет вращаться вокруг собственной оси, что позволяет изменять позу во время работы</w:t>
                  </w:r>
                </w:p>
              </w:tc>
            </w:tr>
            <w:tr w:rsidR="00CA2222" w:rsidRPr="00C56B03" w:rsidTr="00354404">
              <w:trPr>
                <w:trHeight w:val="697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993"/>
                    </w:tabs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lastRenderedPageBreak/>
                    <w:t>10.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У жидкокристаллических мониторов рентгеновское  излучение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Излучения нет</w:t>
                  </w:r>
                </w:p>
              </w:tc>
            </w:tr>
            <w:tr w:rsidR="00CA2222" w:rsidRPr="00C56B03" w:rsidTr="00354404">
              <w:trPr>
                <w:trHeight w:val="697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993"/>
                    </w:tabs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11.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В комнате, где работает компьютер, следует установить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Установить ионизатор</w:t>
                  </w:r>
                </w:p>
              </w:tc>
            </w:tr>
            <w:tr w:rsidR="00CA2222" w:rsidRPr="00C56B03" w:rsidTr="00354404">
              <w:trPr>
                <w:trHeight w:val="697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993"/>
                    </w:tabs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12.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Высокочастотное электромагнитное излучение отводится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В современных мониторах все излучение отводится в бок или назад</w:t>
                  </w:r>
                </w:p>
              </w:tc>
            </w:tr>
            <w:tr w:rsidR="00CA2222" w:rsidRPr="00C56B03" w:rsidTr="00354404">
              <w:trPr>
                <w:trHeight w:val="697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993"/>
                    </w:tabs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13.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У детей, увлеченных компьютерными играми, умирают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Отмирают клетки коры головного мозга </w:t>
                  </w:r>
                </w:p>
              </w:tc>
            </w:tr>
            <w:tr w:rsidR="00CA2222" w:rsidRPr="00C56B03" w:rsidTr="00354404">
              <w:trPr>
                <w:trHeight w:val="697"/>
              </w:trPr>
              <w:tc>
                <w:tcPr>
                  <w:tcW w:w="3286" w:type="dxa"/>
                </w:tcPr>
                <w:p w:rsidR="00CA2222" w:rsidRPr="00C56B03" w:rsidRDefault="00CA2222" w:rsidP="00C56B03">
                  <w:pPr>
                    <w:tabs>
                      <w:tab w:val="left" w:pos="993"/>
                    </w:tabs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14.</w:t>
                  </w:r>
                  <w:r w:rsidRPr="00C56B0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Полностью погружаясь в игру, человек свои желания</w:t>
                  </w:r>
                </w:p>
              </w:tc>
              <w:tc>
                <w:tcPr>
                  <w:tcW w:w="3287" w:type="dxa"/>
                </w:tcPr>
                <w:p w:rsidR="00CA2222" w:rsidRPr="00C56B03" w:rsidRDefault="00CA2222" w:rsidP="00C56B03">
                  <w:pPr>
                    <w:tabs>
                      <w:tab w:val="left" w:pos="426"/>
                    </w:tabs>
                    <w:autoSpaceDE w:val="0"/>
                    <w:autoSpaceDN w:val="0"/>
                    <w:adjustRightInd w:val="0"/>
                    <w:spacing w:line="25" w:lineRule="atLeast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Полн</w:t>
                  </w:r>
                  <w:r w:rsidR="00DF5ECF"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остью погружаясь в игру человек </w:t>
                  </w:r>
                  <w:r w:rsidRPr="00C56B03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воплощает свои виртуальные желания</w:t>
                  </w:r>
                </w:p>
              </w:tc>
            </w:tr>
          </w:tbl>
          <w:p w:rsidR="00CA2222" w:rsidRPr="00C56B03" w:rsidRDefault="00CA2222" w:rsidP="00C56B03">
            <w:pPr>
              <w:shd w:val="clear" w:color="auto" w:fill="FFFFFF"/>
              <w:tabs>
                <w:tab w:val="left" w:pos="426"/>
              </w:tabs>
              <w:autoSpaceDE w:val="0"/>
              <w:autoSpaceDN w:val="0"/>
              <w:adjustRightInd w:val="0"/>
              <w:spacing w:after="0" w:line="25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color w:val="000000"/>
                <w:sz w:val="24"/>
                <w:szCs w:val="24"/>
              </w:rPr>
              <w:t>Таблица 1 – ответы на контрольные вопросы</w:t>
            </w:r>
          </w:p>
          <w:p w:rsidR="00CA2222" w:rsidRPr="00C56B03" w:rsidRDefault="00CA2222" w:rsidP="00C56B03">
            <w:pPr>
              <w:pStyle w:val="2"/>
              <w:shd w:val="clear" w:color="auto" w:fill="FFFFFF"/>
              <w:tabs>
                <w:tab w:val="left" w:pos="426"/>
                <w:tab w:val="left" w:pos="567"/>
                <w:tab w:val="left" w:pos="709"/>
              </w:tabs>
              <w:autoSpaceDE w:val="0"/>
              <w:autoSpaceDN w:val="0"/>
              <w:adjustRightInd w:val="0"/>
              <w:spacing w:line="25" w:lineRule="atLeas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 xml:space="preserve">Задание 5. Я изучил </w:t>
            </w:r>
            <w:r w:rsidRPr="00C56B03">
              <w:rPr>
                <w:rFonts w:ascii="Times New Roman" w:hAnsi="Times New Roman"/>
                <w:bCs/>
                <w:sz w:val="24"/>
                <w:szCs w:val="24"/>
              </w:rPr>
              <w:t xml:space="preserve">вопросы </w:t>
            </w:r>
            <w:r w:rsidRPr="00C56B03">
              <w:rPr>
                <w:rFonts w:ascii="Times New Roman" w:hAnsi="Times New Roman"/>
                <w:sz w:val="24"/>
                <w:szCs w:val="24"/>
              </w:rPr>
              <w:t>трудового законодательства и охраны труда, а также запустил файл Охрана труда.docx</w:t>
            </w:r>
          </w:p>
          <w:p w:rsidR="00CA2222" w:rsidRPr="00C56B03" w:rsidRDefault="00CA2222" w:rsidP="00C56B03">
            <w:pPr>
              <w:pStyle w:val="2"/>
              <w:shd w:val="clear" w:color="auto" w:fill="FFFFFF"/>
              <w:tabs>
                <w:tab w:val="left" w:pos="426"/>
                <w:tab w:val="left" w:pos="567"/>
                <w:tab w:val="left" w:pos="709"/>
              </w:tabs>
              <w:autoSpaceDE w:val="0"/>
              <w:autoSpaceDN w:val="0"/>
              <w:adjustRightInd w:val="0"/>
              <w:spacing w:line="25" w:lineRule="atLeast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Задание 6.  Я прошел тестирование по вопросам охраны труда</w:t>
            </w: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  <w:r w:rsidRPr="00C56B03">
              <w:rPr>
                <w:rFonts w:ascii="Times New Roman" w:hAnsi="Times New Roman"/>
                <w:sz w:val="24"/>
                <w:szCs w:val="24"/>
              </w:rPr>
              <w:t>Задание 7.  Я оформил дневник-отчет по выполненной работе</w:t>
            </w: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CA2222" w:rsidRPr="00C56B03" w:rsidRDefault="00CA2222" w:rsidP="00C56B03">
            <w:pPr>
              <w:spacing w:after="0" w:line="25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C2863" w:rsidRPr="00C56B03" w:rsidRDefault="00EC2863" w:rsidP="0035440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C2863" w:rsidRPr="00C56B03" w:rsidRDefault="00EC2863" w:rsidP="0035440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C2863" w:rsidRPr="00C56B03" w:rsidRDefault="00EC2863" w:rsidP="0035440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C2863" w:rsidRPr="00C56B03" w:rsidRDefault="00EC2863" w:rsidP="0035440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66795" w:rsidRPr="00C56B03" w:rsidRDefault="00066795"/>
    <w:sectPr w:rsidR="00066795" w:rsidRPr="00C56B03" w:rsidSect="00EC2863">
      <w:footerReference w:type="default" r:id="rId8"/>
      <w:pgSz w:w="11906" w:h="16838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495" w:rsidRDefault="00FA4495" w:rsidP="00EC2863">
      <w:pPr>
        <w:spacing w:after="0" w:line="240" w:lineRule="auto"/>
      </w:pPr>
      <w:r>
        <w:separator/>
      </w:r>
    </w:p>
  </w:endnote>
  <w:endnote w:type="continuationSeparator" w:id="0">
    <w:p w:rsidR="00FA4495" w:rsidRDefault="00FA4495" w:rsidP="00EC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72023"/>
      <w:docPartObj>
        <w:docPartGallery w:val="Page Numbers (Bottom of Page)"/>
        <w:docPartUnique/>
      </w:docPartObj>
    </w:sdtPr>
    <w:sdtEndPr/>
    <w:sdtContent>
      <w:p w:rsidR="00EC2863" w:rsidRDefault="00EC28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B03">
          <w:rPr>
            <w:noProof/>
          </w:rPr>
          <w:t>6</w:t>
        </w:r>
        <w:r>
          <w:fldChar w:fldCharType="end"/>
        </w:r>
      </w:p>
    </w:sdtContent>
  </w:sdt>
  <w:p w:rsidR="00EC2863" w:rsidRDefault="00EC28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495" w:rsidRDefault="00FA4495" w:rsidP="00EC2863">
      <w:pPr>
        <w:spacing w:after="0" w:line="240" w:lineRule="auto"/>
      </w:pPr>
      <w:r>
        <w:separator/>
      </w:r>
    </w:p>
  </w:footnote>
  <w:footnote w:type="continuationSeparator" w:id="0">
    <w:p w:rsidR="00FA4495" w:rsidRDefault="00FA4495" w:rsidP="00EC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80708"/>
    <w:multiLevelType w:val="multilevel"/>
    <w:tmpl w:val="06EC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834"/>
        </w:tabs>
        <w:ind w:left="1834" w:hanging="1125"/>
      </w:pPr>
      <w:rPr>
        <w:rFonts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tabs>
          <w:tab w:val="num" w:pos="2183"/>
        </w:tabs>
        <w:ind w:left="2183" w:hanging="1125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tabs>
          <w:tab w:val="num" w:pos="2532"/>
        </w:tabs>
        <w:ind w:left="2532" w:hanging="1125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tabs>
          <w:tab w:val="num" w:pos="2881"/>
        </w:tabs>
        <w:ind w:left="2881" w:hanging="1125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tabs>
          <w:tab w:val="num" w:pos="3230"/>
        </w:tabs>
        <w:ind w:left="3230" w:hanging="1125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94"/>
        </w:tabs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52"/>
        </w:tabs>
        <w:ind w:left="4952" w:hanging="1800"/>
      </w:pPr>
      <w:rPr>
        <w:rFonts w:hint="default"/>
        <w:color w:val="000000"/>
      </w:rPr>
    </w:lvl>
  </w:abstractNum>
  <w:abstractNum w:abstractNumId="1" w15:restartNumberingAfterBreak="0">
    <w:nsid w:val="53C448BC"/>
    <w:multiLevelType w:val="hybridMultilevel"/>
    <w:tmpl w:val="54B2CC4E"/>
    <w:lvl w:ilvl="0" w:tplc="3CEA3034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B0A1E"/>
    <w:multiLevelType w:val="multilevel"/>
    <w:tmpl w:val="F54264BA"/>
    <w:lvl w:ilvl="0">
      <w:start w:val="4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80"/>
        </w:tabs>
        <w:ind w:left="1680" w:hanging="9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2400" w:hanging="96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120"/>
        </w:tabs>
        <w:ind w:left="3120" w:hanging="9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A8"/>
    <w:rsid w:val="00066795"/>
    <w:rsid w:val="00697B7A"/>
    <w:rsid w:val="008826A8"/>
    <w:rsid w:val="00C56B03"/>
    <w:rsid w:val="00CA2222"/>
    <w:rsid w:val="00CE34F7"/>
    <w:rsid w:val="00DF5ECF"/>
    <w:rsid w:val="00EC2863"/>
    <w:rsid w:val="00FA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4398"/>
  <w15:chartTrackingRefBased/>
  <w15:docId w15:val="{A397A3DC-9122-4E70-B6F3-24EEE058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86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286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C2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2863"/>
    <w:rPr>
      <w:rFonts w:ascii="Calibri" w:eastAsia="Calibri" w:hAnsi="Calibri" w:cs="Times New Roman"/>
    </w:rPr>
  </w:style>
  <w:style w:type="paragraph" w:styleId="2">
    <w:name w:val="Body Text Indent 2"/>
    <w:basedOn w:val="a"/>
    <w:link w:val="20"/>
    <w:rsid w:val="00CA2222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CA2222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CA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link w:val="a9"/>
    <w:qFormat/>
    <w:rsid w:val="00CA2222"/>
    <w:pPr>
      <w:spacing w:after="0" w:line="240" w:lineRule="auto"/>
      <w:jc w:val="right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9">
    <w:name w:val="Подзаголовок Знак"/>
    <w:basedOn w:val="a0"/>
    <w:link w:val="a8"/>
    <w:rsid w:val="00CA222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Hyperlink"/>
    <w:uiPriority w:val="99"/>
    <w:unhideWhenUsed/>
    <w:rsid w:val="00CA22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&#1052;&#1086;&#1080;%20&#1076;&#1086;&#1082;&#1091;&#1084;&#1077;&#1085;&#1090;&#1099;\&#1050;&#1086;&#1084;&#1087;&#1083;&#1077;&#1082;&#1089;\2015-2016\&#1056;&#1040;&#1041;%20&#1055;&#1056;&#1054;&#1060;\&#1055;&#1056;%202016\&#1055;&#1056;%201\&#1059;&#1095;&#1077;&#1073;&#1085;&#1086;&#1077;%20&#1087;&#1086;&#1089;&#1086;&#1073;&#1080;&#1077;%20&#1087;&#1086;%20&#1073;&#1077;&#1079;&#1086;&#1087;&#1072;&#1089;&#1085;&#1086;&#1089;&#1090;&#1080;%20&#1087;&#1088;&#1080;%20&#1088;&#1072;&#1073;&#1086;&#1090;&#1077;%20&#1089;%20&#1082;&#1086;&#1084;&#1087;&#1100;&#1102;&#1090;&#1077;&#1088;&#1086;&#1084;.p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2020-04-06T09:54:00Z</dcterms:created>
  <dcterms:modified xsi:type="dcterms:W3CDTF">2020-04-06T12:22:00Z</dcterms:modified>
</cp:coreProperties>
</file>