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7004"/>
        <w:gridCol w:w="1460"/>
      </w:tblGrid>
      <w:tr w:rsidR="00163813" w:rsidRPr="00FC27E4" w14:paraId="3A739D99" w14:textId="77777777" w:rsidTr="00033068">
        <w:tc>
          <w:tcPr>
            <w:tcW w:w="1459" w:type="dxa"/>
            <w:shd w:val="clear" w:color="auto" w:fill="auto"/>
          </w:tcPr>
          <w:p w14:paraId="3D8A1724" w14:textId="77777777" w:rsidR="00163813" w:rsidRPr="00FC27E4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7004" w:type="dxa"/>
            <w:shd w:val="clear" w:color="auto" w:fill="auto"/>
          </w:tcPr>
          <w:p w14:paraId="75A6A2FB" w14:textId="77777777" w:rsidR="00163813" w:rsidRPr="00FC27E4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60" w:type="dxa"/>
            <w:shd w:val="clear" w:color="auto" w:fill="auto"/>
          </w:tcPr>
          <w:p w14:paraId="14C76E66" w14:textId="77777777" w:rsidR="00163813" w:rsidRPr="00FC27E4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41E2F23B" w14:textId="77777777" w:rsidR="00163813" w:rsidRPr="00FC27E4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163813" w:rsidRPr="001B6DC7" w14:paraId="45775494" w14:textId="77777777" w:rsidTr="00033068">
        <w:trPr>
          <w:trHeight w:val="1350"/>
        </w:trPr>
        <w:tc>
          <w:tcPr>
            <w:tcW w:w="1459" w:type="dxa"/>
            <w:shd w:val="clear" w:color="auto" w:fill="auto"/>
          </w:tcPr>
          <w:p w14:paraId="0071BA19" w14:textId="5CE8A1BE" w:rsidR="00163813" w:rsidRPr="007A6BCC" w:rsidRDefault="007A6BCC" w:rsidP="00FC2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  <w:r w:rsidR="00885DB4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1F6228" w:rsidRPr="00FC27E4">
              <w:rPr>
                <w:rFonts w:ascii="Times New Roman" w:hAnsi="Times New Roman"/>
                <w:sz w:val="24"/>
                <w:szCs w:val="24"/>
              </w:rPr>
              <w:t>0</w:t>
            </w:r>
            <w:r w:rsidR="001A42C4" w:rsidRPr="00FC27E4">
              <w:rPr>
                <w:rFonts w:ascii="Times New Roman" w:hAnsi="Times New Roman"/>
                <w:sz w:val="24"/>
                <w:szCs w:val="24"/>
              </w:rPr>
              <w:t>4</w:t>
            </w:r>
            <w:r w:rsidR="00FC27E4" w:rsidRPr="00FC27E4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04" w:type="dxa"/>
            <w:shd w:val="clear" w:color="auto" w:fill="auto"/>
          </w:tcPr>
          <w:p w14:paraId="25FCF772" w14:textId="77777777" w:rsidR="00033068" w:rsidRPr="008811B8" w:rsidRDefault="00393378" w:rsidP="00FC27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№10</w:t>
            </w:r>
          </w:p>
          <w:p w14:paraId="74ADAA40" w14:textId="77777777" w:rsidR="001A42C4" w:rsidRPr="00FC27E4" w:rsidRDefault="00393378" w:rsidP="001D68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Тема: Делегаты, события, потоки выполнения. Многопоточные приложения.</w:t>
            </w:r>
          </w:p>
          <w:p w14:paraId="45695CC9" w14:textId="77777777" w:rsidR="00FC27E4" w:rsidRPr="00FC27E4" w:rsidRDefault="00FC27E4" w:rsidP="001D681C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FC27E4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Наименование работы: Делегаты. События. Вызов делегатов. Наступление события.</w:t>
            </w:r>
          </w:p>
          <w:p w14:paraId="76197318" w14:textId="77777777" w:rsidR="00393378" w:rsidRPr="00FC27E4" w:rsidRDefault="00393378" w:rsidP="001D68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Цель: Сформировать навыки создания программ с использованием делегатов. Сформировать навыки создания программ с оповещением о наступлении события.</w:t>
            </w:r>
          </w:p>
          <w:p w14:paraId="49614506" w14:textId="77777777" w:rsidR="00393378" w:rsidRPr="00FC27E4" w:rsidRDefault="00393378" w:rsidP="002378A8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33A1C0D6" w14:textId="77777777" w:rsidR="00393378" w:rsidRPr="00FC27E4" w:rsidRDefault="00393378" w:rsidP="008811B8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Изучил</w:t>
            </w:r>
            <w:r w:rsidR="00033068" w:rsidRPr="00FC27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C27E4">
              <w:rPr>
                <w:rFonts w:ascii="Times New Roman" w:hAnsi="Times New Roman"/>
                <w:sz w:val="24"/>
                <w:szCs w:val="24"/>
              </w:rPr>
              <w:t>предложенную теорию. Кратко законспектировал.</w:t>
            </w:r>
          </w:p>
          <w:p w14:paraId="5F6F9A6C" w14:textId="77777777" w:rsidR="00393378" w:rsidRPr="00FC27E4" w:rsidRDefault="00393378" w:rsidP="001D681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Делегаты. </w:t>
            </w:r>
          </w:p>
          <w:p w14:paraId="5784026A" w14:textId="77777777" w:rsidR="00393378" w:rsidRPr="00FC27E4" w:rsidRDefault="00393378" w:rsidP="001D681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Делегат представляет собой объект, который может ссылаться на метод. Следовательно, когда создается делегат, то в итоге получается объект, содержащий ссылку на метод. Более того, метод можно вызывать по этой ссылке. Иными словами, делегат позволяет вызывать метод, на который он ссылается. </w:t>
            </w:r>
          </w:p>
          <w:p w14:paraId="7E5D8CE6" w14:textId="77777777" w:rsidR="00393378" w:rsidRPr="00FC27E4" w:rsidRDefault="00393378" w:rsidP="001D681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По сути, делегат — это безопасный в отношении типов объект, указывающий на другой метод приложения, который может быть вызван позднее. В частности, объект делегата поддерживает три важных фрагмента информации: </w:t>
            </w:r>
          </w:p>
          <w:p w14:paraId="65F33F13" w14:textId="77777777" w:rsidR="00393378" w:rsidRPr="00FC27E4" w:rsidRDefault="00393378" w:rsidP="001D681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адрес метода, на котором он вызывается; </w:t>
            </w:r>
          </w:p>
          <w:p w14:paraId="3FC7AEEB" w14:textId="77777777" w:rsidR="00393378" w:rsidRPr="00FC27E4" w:rsidRDefault="00393378" w:rsidP="001D681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аргументы этого метода; </w:t>
            </w:r>
          </w:p>
          <w:p w14:paraId="6A8E403D" w14:textId="77777777" w:rsidR="00393378" w:rsidRPr="00FC27E4" w:rsidRDefault="00393378" w:rsidP="001D681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возвращаемое значение этого метода.</w:t>
            </w:r>
          </w:p>
          <w:p w14:paraId="6E436050" w14:textId="77777777" w:rsidR="00393378" w:rsidRPr="00FC27E4" w:rsidRDefault="00393378" w:rsidP="001D681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Как только делегат создан и снабжен необходимой информацией, он может динамически вызывать методы, на которые указывает, во время выполнения. Каждый делегат в .NET Framework автоматически снабжается способностью вызывать свои методы синхронно или асинхронно. Этот факт значительно упрощает задачи программирования, поскольку позволяет вызывать метод </w:t>
            </w:r>
            <w:r w:rsidRPr="00FC27E4">
              <w:rPr>
                <w:rFonts w:ascii="Times New Roman" w:hAnsi="Times New Roman"/>
                <w:i/>
                <w:sz w:val="24"/>
                <w:szCs w:val="24"/>
              </w:rPr>
              <w:t>во вторичном потоке выполнения без ручного создания и управления объектом Thread</w:t>
            </w:r>
            <w:r w:rsidRPr="00FC27E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9D2DC71" w14:textId="77777777" w:rsidR="00393378" w:rsidRPr="00FC27E4" w:rsidRDefault="00393378" w:rsidP="001D681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События. </w:t>
            </w:r>
          </w:p>
          <w:p w14:paraId="195FACCD" w14:textId="77777777" w:rsidR="0027092F" w:rsidRPr="00FC27E4" w:rsidRDefault="00393378" w:rsidP="001D681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Событие представляет собой автоматическое уведомление о том, что произошло некоторое действие. События действуют по следующему принципу: объект, проявляющий интерес к событию, регистрирует обработчик этого события. Когда же событие происходит, вызываются все зарегистрированные обработчики этого события. Обработчики событий обычно представлены делегатами. </w:t>
            </w:r>
          </w:p>
          <w:p w14:paraId="0674EE79" w14:textId="77777777" w:rsidR="0027092F" w:rsidRPr="00FC27E4" w:rsidRDefault="00393378" w:rsidP="001D681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События являются членами класса и объявляются с помощью ключевого слова event. Чаще всего для этой цели используется следующая форма: </w:t>
            </w:r>
          </w:p>
          <w:p w14:paraId="4EED3BB2" w14:textId="77777777" w:rsidR="0027092F" w:rsidRPr="00FC27E4" w:rsidRDefault="00393378" w:rsidP="001D681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event делегат_события имя_события; </w:t>
            </w:r>
          </w:p>
          <w:p w14:paraId="7E180E27" w14:textId="77777777" w:rsidR="0027092F" w:rsidRPr="00FC27E4" w:rsidRDefault="00393378" w:rsidP="008811B8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где делегат_события обозначает имя делегата, используемого для поддержки события, а имя_события — конкретный объект объявляемого события.</w:t>
            </w:r>
          </w:p>
          <w:p w14:paraId="7BE3DCFC" w14:textId="77777777" w:rsidR="00FC27E4" w:rsidRDefault="00FC27E4" w:rsidP="002378A8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FA1A242" w14:textId="77777777" w:rsidR="00FC27E4" w:rsidRDefault="00FC27E4" w:rsidP="002378A8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26DAC1C7" w14:textId="77777777" w:rsidR="0027092F" w:rsidRPr="00FC27E4" w:rsidRDefault="0027092F" w:rsidP="002378A8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lastRenderedPageBreak/>
              <w:t>Задание 2.</w:t>
            </w:r>
          </w:p>
          <w:p w14:paraId="3148B640" w14:textId="77777777" w:rsidR="00B4421C" w:rsidRPr="00FC27E4" w:rsidRDefault="0027092F" w:rsidP="00033068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Создал программы по образцу. Листинг кода переписал</w:t>
            </w:r>
            <w:r w:rsidR="00FC27E4">
              <w:rPr>
                <w:rFonts w:ascii="Times New Roman" w:hAnsi="Times New Roman"/>
                <w:sz w:val="24"/>
                <w:szCs w:val="24"/>
              </w:rPr>
              <w:t xml:space="preserve"> в Приложение 9</w:t>
            </w:r>
            <w:r w:rsidRPr="00FC27E4">
              <w:rPr>
                <w:rFonts w:ascii="Times New Roman" w:hAnsi="Times New Roman"/>
                <w:sz w:val="24"/>
                <w:szCs w:val="24"/>
              </w:rPr>
              <w:t>. Вставил скриншот</w:t>
            </w:r>
            <w:r w:rsidR="00FC27E4">
              <w:rPr>
                <w:rFonts w:ascii="Times New Roman" w:hAnsi="Times New Roman"/>
                <w:sz w:val="24"/>
                <w:szCs w:val="24"/>
              </w:rPr>
              <w:t>ы</w:t>
            </w:r>
            <w:r w:rsidRPr="00FC27E4">
              <w:rPr>
                <w:rFonts w:ascii="Times New Roman" w:hAnsi="Times New Roman"/>
                <w:sz w:val="24"/>
                <w:szCs w:val="24"/>
              </w:rPr>
              <w:t xml:space="preserve"> выполнения программы.</w:t>
            </w:r>
          </w:p>
          <w:p w14:paraId="4D848F9D" w14:textId="77777777" w:rsidR="00B4421C" w:rsidRDefault="00B4421C" w:rsidP="00FC27E4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Задание</w:t>
            </w:r>
            <w:r w:rsidR="00033068" w:rsidRPr="00FC27E4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Pr="00FC27E4">
              <w:rPr>
                <w:rFonts w:ascii="Times New Roman" w:hAnsi="Times New Roman"/>
                <w:sz w:val="24"/>
                <w:szCs w:val="24"/>
              </w:rPr>
              <w:t>.</w:t>
            </w:r>
            <w:r w:rsidR="00033068" w:rsidRPr="00FC27E4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186561F" w14:textId="77777777" w:rsidR="00FC27E4" w:rsidRPr="00FC27E4" w:rsidRDefault="00FC27E4" w:rsidP="00FC27E4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  <w:r w:rsidRPr="00FC27E4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приложения с использованием делегата для вызова функции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. Листинг кода задания 2.1 переписал в Приложение 9. Результат выполнения программы представлен на рисунке 19.</w:t>
            </w:r>
          </w:p>
          <w:p w14:paraId="49A2C62B" w14:textId="77777777" w:rsidR="00B4421C" w:rsidRDefault="00033068" w:rsidP="006F0E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7A380A" wp14:editId="03C4D19F">
                  <wp:extent cx="2647950" cy="2489961"/>
                  <wp:effectExtent l="19050" t="0" r="0" b="0"/>
                  <wp:docPr id="2" name="Рисунок 1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310" cy="248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93079" w14:textId="77777777" w:rsidR="00FC27E4" w:rsidRPr="00FC27E4" w:rsidRDefault="00FC27E4" w:rsidP="00FC27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19 – результат выполнения программы</w:t>
            </w:r>
          </w:p>
          <w:p w14:paraId="03E54510" w14:textId="77777777" w:rsidR="002378A8" w:rsidRDefault="002378A8" w:rsidP="00FC27E4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Pr="006F0E8E">
              <w:rPr>
                <w:rFonts w:ascii="Times New Roman" w:hAnsi="Times New Roman"/>
                <w:sz w:val="24"/>
                <w:szCs w:val="24"/>
              </w:rPr>
              <w:t>.</w:t>
            </w:r>
            <w:r w:rsidR="00033068" w:rsidRPr="00FC27E4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0D9725A5" w14:textId="77777777" w:rsidR="00FC27E4" w:rsidRPr="00FC27E4" w:rsidRDefault="00FC27E4" w:rsidP="00FC27E4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01E4F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приложения с использованием делегата для вызова метода класса. Листинг кода переписал в Приложение 9. Результат выполнения программы представлен на рисунке 20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14:paraId="7A8BF292" w14:textId="77777777" w:rsidR="00B4421C" w:rsidRDefault="00033068" w:rsidP="006F0E8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C27E4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0AA6926" wp14:editId="1490ACFA">
                  <wp:extent cx="2013585" cy="2046512"/>
                  <wp:effectExtent l="0" t="0" r="0" b="0"/>
                  <wp:docPr id="3" name="Рисунок 2" descr="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985" cy="205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5BDC1" w14:textId="77777777" w:rsidR="00FC27E4" w:rsidRPr="00FC27E4" w:rsidRDefault="00FC27E4" w:rsidP="00FC27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FC27E4">
              <w:rPr>
                <w:rFonts w:ascii="Times New Roman" w:hAnsi="Times New Roman"/>
                <w:sz w:val="24"/>
                <w:szCs w:val="18"/>
              </w:rPr>
              <w:t>Рисунок 20 – результат выполнения программы</w:t>
            </w:r>
          </w:p>
          <w:p w14:paraId="39AD728D" w14:textId="77777777" w:rsidR="00A27A07" w:rsidRDefault="00033068" w:rsidP="006F0E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A27A07" w:rsidRPr="00FC27E4">
              <w:rPr>
                <w:rFonts w:ascii="Times New Roman" w:hAnsi="Times New Roman"/>
                <w:sz w:val="24"/>
                <w:szCs w:val="24"/>
              </w:rPr>
              <w:t>.</w:t>
            </w:r>
            <w:r w:rsidRPr="00FC27E4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4E10521B" w14:textId="77777777" w:rsidR="00D01E4F" w:rsidRDefault="00D01E4F" w:rsidP="00D01E4F">
            <w:pPr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</w:pPr>
            <w:r w:rsidRPr="00D01E4F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приложения с оповещением о наступлении события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. Листинг кода переписал в приложение 9. Результат выполнения программы представлен на рисунке 21.</w:t>
            </w:r>
          </w:p>
          <w:p w14:paraId="632AA934" w14:textId="77777777" w:rsidR="006F0E8E" w:rsidRDefault="006F0E8E" w:rsidP="006F0E8E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</w:pPr>
            <w:r w:rsidRPr="00FC27E4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D48A1F4" wp14:editId="3679CAC8">
                  <wp:extent cx="2070735" cy="1399816"/>
                  <wp:effectExtent l="0" t="0" r="0" b="0"/>
                  <wp:docPr id="5" name="Рисунок 4" descr="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36" cy="142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A1018" w14:textId="77777777" w:rsidR="006F0E8E" w:rsidRPr="006F0E8E" w:rsidRDefault="00D01E4F" w:rsidP="006F0E8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01E4F">
              <w:rPr>
                <w:rFonts w:ascii="Times New Roman" w:hAnsi="Times New Roman"/>
                <w:sz w:val="24"/>
                <w:szCs w:val="18"/>
              </w:rPr>
              <w:t>Рисунок 21 – результат выполнения программы</w:t>
            </w:r>
          </w:p>
          <w:p w14:paraId="7538719C" w14:textId="77777777" w:rsidR="001D681C" w:rsidRPr="00FC27E4" w:rsidRDefault="001D681C" w:rsidP="00FC27E4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27E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Контрольные вопросы</w:t>
            </w:r>
          </w:p>
          <w:p w14:paraId="116B687C" w14:textId="77777777" w:rsidR="001D681C" w:rsidRPr="00FC27E4" w:rsidRDefault="001D681C" w:rsidP="001D681C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Укажите, для чего предназначен делегат.</w:t>
            </w:r>
          </w:p>
          <w:p w14:paraId="6094056E" w14:textId="77777777" w:rsidR="001D681C" w:rsidRPr="00FC27E4" w:rsidRDefault="001D681C" w:rsidP="001D681C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По сути, делегат — это безопасный в отношении типов объект, указывающий на другой метод приложения, который может быть вызван позднее. </w:t>
            </w:r>
          </w:p>
          <w:p w14:paraId="29A1497E" w14:textId="77777777" w:rsidR="001D681C" w:rsidRPr="00FC27E4" w:rsidRDefault="001D681C" w:rsidP="001D681C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Укажите, как соотносятся потоки выполнения и делегаты.</w:t>
            </w:r>
          </w:p>
          <w:p w14:paraId="2B8D3C45" w14:textId="77777777" w:rsidR="001D681C" w:rsidRPr="00FC27E4" w:rsidRDefault="001D681C" w:rsidP="001D681C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Как только делегат создан и снабжен необходимой информацией, он может динамически вызывать методы, на которые указывает, во время выполнения. </w:t>
            </w:r>
          </w:p>
          <w:p w14:paraId="644DE035" w14:textId="77777777" w:rsidR="001D681C" w:rsidRPr="00FC27E4" w:rsidRDefault="001D681C" w:rsidP="001D681C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Укажите, какие три метода автоматически поддерживаются делегатом.</w:t>
            </w:r>
          </w:p>
          <w:p w14:paraId="1A9F337D" w14:textId="77777777" w:rsidR="001D681C" w:rsidRPr="00FC27E4" w:rsidRDefault="001D681C" w:rsidP="001D681C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  <w:lang w:val="en-US"/>
              </w:rPr>
              <w:t>Invoke</w:t>
            </w:r>
            <w:r w:rsidRPr="00FC27E4">
              <w:rPr>
                <w:rFonts w:ascii="Times New Roman" w:hAnsi="Times New Roman"/>
                <w:sz w:val="24"/>
                <w:szCs w:val="24"/>
              </w:rPr>
              <w:t xml:space="preserve">(), </w:t>
            </w:r>
            <w:r w:rsidRPr="00FC27E4">
              <w:rPr>
                <w:rFonts w:ascii="Times New Roman" w:hAnsi="Times New Roman"/>
                <w:sz w:val="24"/>
                <w:szCs w:val="24"/>
                <w:lang w:val="en-US"/>
              </w:rPr>
              <w:t>BeginInvoke</w:t>
            </w:r>
            <w:r w:rsidRPr="00FC27E4">
              <w:rPr>
                <w:rFonts w:ascii="Times New Roman" w:hAnsi="Times New Roman"/>
                <w:sz w:val="24"/>
                <w:szCs w:val="24"/>
              </w:rPr>
              <w:t xml:space="preserve">(), </w:t>
            </w:r>
            <w:r w:rsidRPr="00FC27E4">
              <w:rPr>
                <w:rFonts w:ascii="Times New Roman" w:hAnsi="Times New Roman"/>
                <w:sz w:val="24"/>
                <w:szCs w:val="24"/>
                <w:lang w:val="en-US"/>
              </w:rPr>
              <w:t>EndInvoke</w:t>
            </w:r>
            <w:r w:rsidRPr="00FC27E4">
              <w:rPr>
                <w:rFonts w:ascii="Times New Roman" w:hAnsi="Times New Roman"/>
                <w:sz w:val="24"/>
                <w:szCs w:val="24"/>
              </w:rPr>
              <w:t xml:space="preserve">(). </w:t>
            </w:r>
          </w:p>
          <w:p w14:paraId="6886FAE7" w14:textId="77777777" w:rsidR="00BD0003" w:rsidRPr="00FC27E4" w:rsidRDefault="001D681C" w:rsidP="001D681C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Укажите, какие методы и свойства делегатов вы знаете.</w:t>
            </w:r>
          </w:p>
          <w:p w14:paraId="1D546E79" w14:textId="77777777" w:rsidR="001D681C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27E4">
              <w:rPr>
                <w:rFonts w:ascii="Times New Roman" w:hAnsi="Times New Roman"/>
                <w:sz w:val="24"/>
                <w:szCs w:val="24"/>
                <w:lang w:val="en-US"/>
              </w:rPr>
              <w:t>Method, Target, Combine(), GetInvokationList(), Remove(), RemoveAll().</w:t>
            </w:r>
            <w:r w:rsidR="001D681C" w:rsidRPr="00FC27E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4B1EE9C7" w14:textId="77777777" w:rsidR="001F66EE" w:rsidRPr="00FC27E4" w:rsidRDefault="001D681C" w:rsidP="001F66EE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Опишите, что такое событие.</w:t>
            </w:r>
          </w:p>
          <w:p w14:paraId="7BFB5E9E" w14:textId="77777777" w:rsidR="001D681C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Событие представляет собой автоматическое уведомление о том, что произошло некоторое действие.</w:t>
            </w:r>
            <w:r w:rsidR="001D681C" w:rsidRPr="00FC27E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569BFBE" w14:textId="77777777" w:rsidR="001D681C" w:rsidRPr="00FC27E4" w:rsidRDefault="001D681C" w:rsidP="001D681C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Укажите, для чего предназначены аксессоры события.</w:t>
            </w:r>
          </w:p>
          <w:p w14:paraId="74EDCF09" w14:textId="77777777" w:rsidR="00BD0003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Аксессоры предоставляют средства для управления реализацией подобного списка в приведенной ниже форме: </w:t>
            </w:r>
          </w:p>
          <w:p w14:paraId="622C8594" w14:textId="77777777" w:rsidR="00BD0003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Event делегат_события имя_события { </w:t>
            </w:r>
          </w:p>
          <w:p w14:paraId="610D5B9A" w14:textId="77777777" w:rsidR="00BD0003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add {    </w:t>
            </w:r>
          </w:p>
          <w:p w14:paraId="587FFECE" w14:textId="77777777" w:rsidR="00BD0003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 // Код добавления события в цепочку событий    </w:t>
            </w:r>
          </w:p>
          <w:p w14:paraId="415F1933" w14:textId="77777777" w:rsidR="00BD0003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} </w:t>
            </w:r>
          </w:p>
          <w:p w14:paraId="785696BC" w14:textId="77777777" w:rsidR="00BD0003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remove {    </w:t>
            </w:r>
          </w:p>
          <w:p w14:paraId="2CE1A901" w14:textId="77777777" w:rsidR="00BD0003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 // Код удаления события из цепочки событий    </w:t>
            </w:r>
          </w:p>
          <w:p w14:paraId="681D44D5" w14:textId="77777777" w:rsidR="00BD0003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 xml:space="preserve">} </w:t>
            </w:r>
          </w:p>
          <w:p w14:paraId="45E6856E" w14:textId="77777777" w:rsidR="00BD0003" w:rsidRPr="00FC27E4" w:rsidRDefault="00BD0003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27E4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799B5F0" w14:textId="77777777" w:rsidR="002378A8" w:rsidRDefault="002378A8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EE57E06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5206ABE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ABEE91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9EBE79A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20B7E4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43B8178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E291B0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3FBF684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42CD6CE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39872A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5030011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F2673A7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2FA197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56E21E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2D5E96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A92511F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3EE7AE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A4ADAC0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4B6B7BD" w14:textId="77777777" w:rsidR="006F0E8E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0B3AC25" w14:textId="77777777" w:rsidR="006F0E8E" w:rsidRPr="00FC27E4" w:rsidRDefault="006F0E8E" w:rsidP="00BD0003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7DFE327" w14:textId="77777777" w:rsidR="001F66EE" w:rsidRPr="002378A8" w:rsidRDefault="001F66EE" w:rsidP="002378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</w:tcPr>
          <w:p w14:paraId="631A3598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F86EDBE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65B96F1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2BAA4BF" w14:textId="77777777" w:rsidR="006F0E8E" w:rsidRDefault="006F0E8E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D4EFD57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A59D729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3A01099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EA962BF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33E16D3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FE6388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D3D522B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485F58B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2998A2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D14F1A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8D46086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687EAD8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749251B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C213EF8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27998D8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DE96DEA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F2A5C83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2BD167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0D1EA8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5DDC63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4DC9522" w14:textId="77777777" w:rsidR="006F0E8E" w:rsidRP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D522B05" w14:textId="77777777" w:rsidR="006F0E8E" w:rsidRDefault="006F0E8E" w:rsidP="006F0E8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492759" w14:textId="77777777" w:rsidR="00163813" w:rsidRPr="006F0E8E" w:rsidRDefault="00163813" w:rsidP="006F0E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F4840A" w14:textId="77777777" w:rsidR="00163813" w:rsidRPr="001B6DC7" w:rsidRDefault="00163813" w:rsidP="00163813">
      <w:pPr>
        <w:spacing w:after="0"/>
        <w:rPr>
          <w:rFonts w:ascii="Times New Roman" w:hAnsi="Times New Roman"/>
          <w:sz w:val="24"/>
          <w:szCs w:val="24"/>
        </w:rPr>
      </w:pPr>
    </w:p>
    <w:sectPr w:rsidR="00163813" w:rsidRPr="001B6DC7" w:rsidSect="007A6BCC">
      <w:footerReference w:type="default" r:id="rId10"/>
      <w:pgSz w:w="11906" w:h="16838"/>
      <w:pgMar w:top="1134" w:right="851" w:bottom="1134" w:left="1418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1FAD" w14:textId="77777777" w:rsidR="00A42B1A" w:rsidRDefault="00A42B1A" w:rsidP="009A3BBF">
      <w:pPr>
        <w:spacing w:after="0" w:line="240" w:lineRule="auto"/>
      </w:pPr>
      <w:r>
        <w:separator/>
      </w:r>
    </w:p>
  </w:endnote>
  <w:endnote w:type="continuationSeparator" w:id="0">
    <w:p w14:paraId="555DC577" w14:textId="77777777" w:rsidR="00A42B1A" w:rsidRDefault="00A42B1A" w:rsidP="009A3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5430874"/>
      <w:docPartObj>
        <w:docPartGallery w:val="Page Numbers (Bottom of Page)"/>
        <w:docPartUnique/>
      </w:docPartObj>
    </w:sdtPr>
    <w:sdtEndPr/>
    <w:sdtContent>
      <w:p w14:paraId="5C83B40E" w14:textId="77777777" w:rsidR="009A3BBF" w:rsidRDefault="00947FCA">
        <w:pPr>
          <w:pStyle w:val="a9"/>
          <w:jc w:val="right"/>
        </w:pPr>
        <w:r>
          <w:fldChar w:fldCharType="begin"/>
        </w:r>
        <w:r w:rsidR="009A3BBF">
          <w:instrText>PAGE   \* MERGEFORMAT</w:instrText>
        </w:r>
        <w:r>
          <w:fldChar w:fldCharType="separate"/>
        </w:r>
        <w:r w:rsidR="006F0E8E">
          <w:rPr>
            <w:noProof/>
          </w:rPr>
          <w:t>30</w:t>
        </w:r>
        <w:r>
          <w:fldChar w:fldCharType="end"/>
        </w:r>
      </w:p>
    </w:sdtContent>
  </w:sdt>
  <w:p w14:paraId="439F556D" w14:textId="77777777" w:rsidR="009A3BBF" w:rsidRDefault="009A3B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342F3" w14:textId="77777777" w:rsidR="00A42B1A" w:rsidRDefault="00A42B1A" w:rsidP="009A3BBF">
      <w:pPr>
        <w:spacing w:after="0" w:line="240" w:lineRule="auto"/>
      </w:pPr>
      <w:r>
        <w:separator/>
      </w:r>
    </w:p>
  </w:footnote>
  <w:footnote w:type="continuationSeparator" w:id="0">
    <w:p w14:paraId="29B900FE" w14:textId="77777777" w:rsidR="00A42B1A" w:rsidRDefault="00A42B1A" w:rsidP="009A3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D60583"/>
    <w:multiLevelType w:val="hybridMultilevel"/>
    <w:tmpl w:val="6590A1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00D9E"/>
    <w:multiLevelType w:val="hybridMultilevel"/>
    <w:tmpl w:val="240AE5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403F8"/>
    <w:multiLevelType w:val="hybridMultilevel"/>
    <w:tmpl w:val="F96E762A"/>
    <w:lvl w:ilvl="0" w:tplc="BD0CE90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D196E"/>
    <w:multiLevelType w:val="hybridMultilevel"/>
    <w:tmpl w:val="9EC80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E2D2A"/>
    <w:multiLevelType w:val="hybridMultilevel"/>
    <w:tmpl w:val="8446F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33068"/>
    <w:rsid w:val="00163813"/>
    <w:rsid w:val="00192804"/>
    <w:rsid w:val="001A42C4"/>
    <w:rsid w:val="001D681C"/>
    <w:rsid w:val="001F6228"/>
    <w:rsid w:val="001F66EE"/>
    <w:rsid w:val="002378A8"/>
    <w:rsid w:val="0027092F"/>
    <w:rsid w:val="002855B2"/>
    <w:rsid w:val="00393378"/>
    <w:rsid w:val="003A5713"/>
    <w:rsid w:val="00450DDA"/>
    <w:rsid w:val="0045379A"/>
    <w:rsid w:val="005D10B2"/>
    <w:rsid w:val="006F0E8E"/>
    <w:rsid w:val="007A6BCC"/>
    <w:rsid w:val="00817130"/>
    <w:rsid w:val="008811B8"/>
    <w:rsid w:val="00885DB4"/>
    <w:rsid w:val="008C61A8"/>
    <w:rsid w:val="009018E9"/>
    <w:rsid w:val="00947FCA"/>
    <w:rsid w:val="009A3BBF"/>
    <w:rsid w:val="00A21E32"/>
    <w:rsid w:val="00A27A07"/>
    <w:rsid w:val="00A42B1A"/>
    <w:rsid w:val="00A47272"/>
    <w:rsid w:val="00AC10A7"/>
    <w:rsid w:val="00B4421C"/>
    <w:rsid w:val="00BD0003"/>
    <w:rsid w:val="00BE0C98"/>
    <w:rsid w:val="00C33F98"/>
    <w:rsid w:val="00C34631"/>
    <w:rsid w:val="00C80269"/>
    <w:rsid w:val="00C92649"/>
    <w:rsid w:val="00CA2C33"/>
    <w:rsid w:val="00CE0919"/>
    <w:rsid w:val="00D01E4F"/>
    <w:rsid w:val="00E32FA8"/>
    <w:rsid w:val="00EA624E"/>
    <w:rsid w:val="00F13D40"/>
    <w:rsid w:val="00F57F3F"/>
    <w:rsid w:val="00FC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CDCE"/>
  <w15:docId w15:val="{4B7111C7-87C5-48B9-A21D-F67AD596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9337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A3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3BBF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9A3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3BBF"/>
    <w:rPr>
      <w:rFonts w:ascii="Calibri" w:eastAsia="Calibri" w:hAnsi="Calibri" w:cs="Times New Roman"/>
    </w:rPr>
  </w:style>
  <w:style w:type="character" w:styleId="ab">
    <w:name w:val="Hyperlink"/>
    <w:basedOn w:val="a0"/>
    <w:uiPriority w:val="99"/>
    <w:unhideWhenUsed/>
    <w:rsid w:val="00B4421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03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30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7</cp:revision>
  <cp:lastPrinted>2017-02-21T04:48:00Z</cp:lastPrinted>
  <dcterms:created xsi:type="dcterms:W3CDTF">2019-04-18T07:41:00Z</dcterms:created>
  <dcterms:modified xsi:type="dcterms:W3CDTF">2021-04-05T05:19:00Z</dcterms:modified>
</cp:coreProperties>
</file>