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09C98" w14:textId="77777777" w:rsidR="00874EBD" w:rsidRDefault="00874EBD"/>
    <w:p w14:paraId="5A844FC1" w14:textId="77777777" w:rsidR="00874EBD" w:rsidRDefault="00874EBD"/>
    <w:p w14:paraId="20F48578" w14:textId="77777777" w:rsidR="00874EBD" w:rsidRDefault="00874EBD"/>
    <w:p w14:paraId="5FB104B7" w14:textId="77777777" w:rsidR="00874EBD" w:rsidRDefault="00874EBD"/>
    <w:p w14:paraId="250EBC32" w14:textId="77777777" w:rsidR="00874EBD" w:rsidRDefault="00874EBD"/>
    <w:p w14:paraId="41568A3A" w14:textId="77777777" w:rsidR="00874EBD" w:rsidRDefault="00874EBD"/>
    <w:p w14:paraId="3001B886" w14:textId="77777777" w:rsidR="00874EBD" w:rsidRDefault="00874EBD"/>
    <w:p w14:paraId="4D10C445" w14:textId="77777777" w:rsidR="00874EBD" w:rsidRDefault="00000000">
      <w:pPr>
        <w:jc w:val="center"/>
        <w:rPr>
          <w:rFonts w:ascii="华文中宋" w:eastAsia="华文中宋" w:hAnsi="华文中宋"/>
          <w:b/>
          <w:spacing w:val="51"/>
          <w:sz w:val="60"/>
          <w:szCs w:val="60"/>
        </w:rPr>
      </w:pPr>
      <w:r>
        <w:rPr>
          <w:rFonts w:ascii="华文中宋" w:eastAsia="华文中宋" w:hAnsi="华文中宋" w:hint="eastAsia"/>
          <w:b/>
          <w:spacing w:val="51"/>
          <w:sz w:val="60"/>
          <w:szCs w:val="60"/>
        </w:rPr>
        <w:t>上海高校毕业生登记表</w:t>
      </w:r>
    </w:p>
    <w:p w14:paraId="174671DF" w14:textId="77777777" w:rsidR="00874EBD" w:rsidRDefault="00000000">
      <w:pPr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（本专科生）</w:t>
      </w:r>
    </w:p>
    <w:p w14:paraId="048B3395" w14:textId="77777777" w:rsidR="00874EBD" w:rsidRDefault="00874EBD">
      <w:pPr>
        <w:rPr>
          <w:sz w:val="44"/>
          <w:szCs w:val="44"/>
        </w:rPr>
      </w:pPr>
    </w:p>
    <w:p w14:paraId="6B469E1D" w14:textId="77777777" w:rsidR="00874EBD" w:rsidRDefault="00874EBD">
      <w:pPr>
        <w:rPr>
          <w:sz w:val="44"/>
          <w:szCs w:val="44"/>
        </w:rPr>
      </w:pPr>
    </w:p>
    <w:p w14:paraId="0F2CA737" w14:textId="77777777" w:rsidR="00874EBD" w:rsidRDefault="00874EBD">
      <w:pPr>
        <w:rPr>
          <w:sz w:val="44"/>
          <w:szCs w:val="44"/>
        </w:rPr>
      </w:pPr>
    </w:p>
    <w:p w14:paraId="3F179304" w14:textId="77777777" w:rsidR="00874EBD" w:rsidRDefault="00874EBD">
      <w:pPr>
        <w:rPr>
          <w:sz w:val="44"/>
          <w:szCs w:val="44"/>
        </w:rPr>
      </w:pPr>
    </w:p>
    <w:p w14:paraId="066FD67A" w14:textId="24D72483" w:rsidR="00874EBD" w:rsidRDefault="00000000">
      <w:pPr>
        <w:snapToGrid w:val="0"/>
        <w:spacing w:line="480" w:lineRule="auto"/>
        <w:ind w:firstLineChars="350" w:firstLine="105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学           校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</w:t>
      </w:r>
      <w:r w:rsidR="001A2EFC">
        <w:rPr>
          <w:rFonts w:ascii="黑体" w:eastAsia="黑体" w:hAnsi="黑体" w:hint="eastAsia"/>
          <w:sz w:val="30"/>
          <w:szCs w:val="30"/>
          <w:u w:val="single"/>
        </w:rPr>
        <w:t xml:space="preserve"> 上海师范大学 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</w:t>
      </w:r>
    </w:p>
    <w:p w14:paraId="0B83A784" w14:textId="72F4604A" w:rsidR="00874EBD" w:rsidRDefault="00000000">
      <w:pPr>
        <w:snapToGrid w:val="0"/>
        <w:spacing w:line="480" w:lineRule="auto"/>
        <w:ind w:firstLineChars="350" w:firstLine="1050"/>
        <w:rPr>
          <w:rFonts w:ascii="黑体" w:eastAsia="黑体" w:hAnsi="黑体"/>
          <w:sz w:val="30"/>
          <w:szCs w:val="30"/>
          <w:u w:val="double"/>
        </w:rPr>
      </w:pPr>
      <w:r>
        <w:rPr>
          <w:rFonts w:ascii="黑体" w:eastAsia="黑体" w:hAnsi="黑体" w:hint="eastAsia"/>
          <w:sz w:val="30"/>
          <w:szCs w:val="30"/>
        </w:rPr>
        <w:t xml:space="preserve">院           系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 w:rsidR="001A2EFC">
        <w:rPr>
          <w:rFonts w:ascii="黑体" w:eastAsia="黑体" w:hAnsi="黑体" w:hint="eastAsia"/>
          <w:sz w:val="30"/>
          <w:szCs w:val="30"/>
          <w:u w:val="single"/>
        </w:rPr>
        <w:t>信息与机电工程学院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黑体" w:hint="eastAsia"/>
          <w:sz w:val="30"/>
          <w:szCs w:val="30"/>
        </w:rPr>
        <w:t xml:space="preserve">                     </w:t>
      </w:r>
    </w:p>
    <w:p w14:paraId="54BE3856" w14:textId="6CCB7406" w:rsidR="00874EBD" w:rsidRDefault="00000000">
      <w:pPr>
        <w:snapToGrid w:val="0"/>
        <w:spacing w:line="480" w:lineRule="auto"/>
        <w:ind w:firstLineChars="350" w:firstLine="105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 xml:space="preserve">专           业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1A2EFC">
        <w:rPr>
          <w:rFonts w:ascii="黑体" w:eastAsia="黑体" w:hAnsi="黑体" w:hint="eastAsia"/>
          <w:sz w:val="30"/>
          <w:szCs w:val="30"/>
          <w:u w:val="single"/>
        </w:rPr>
        <w:t>电子信息工程（中美合作）</w:t>
      </w:r>
    </w:p>
    <w:p w14:paraId="20841CBA" w14:textId="616D1BC0" w:rsidR="00874EBD" w:rsidRDefault="00000000">
      <w:pPr>
        <w:snapToGrid w:val="0"/>
        <w:spacing w:line="480" w:lineRule="auto"/>
        <w:ind w:firstLineChars="350" w:firstLine="105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学           号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</w:t>
      </w:r>
      <w:r w:rsidR="001A2EFC">
        <w:rPr>
          <w:rFonts w:ascii="黑体" w:eastAsia="黑体" w:hAnsi="黑体" w:hint="eastAsia"/>
          <w:sz w:val="30"/>
          <w:szCs w:val="30"/>
          <w:u w:val="single"/>
        </w:rPr>
        <w:t>210152024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</w:t>
      </w:r>
    </w:p>
    <w:p w14:paraId="074ECB1D" w14:textId="294E2C19" w:rsidR="00874EBD" w:rsidRDefault="00000000">
      <w:pPr>
        <w:snapToGrid w:val="0"/>
        <w:spacing w:line="480" w:lineRule="auto"/>
        <w:ind w:firstLineChars="350" w:firstLine="1050"/>
        <w:rPr>
          <w:rFonts w:ascii="黑体" w:eastAsia="黑体" w:hAnsi="黑体"/>
          <w:sz w:val="30"/>
          <w:szCs w:val="30"/>
          <w:u w:val="thick"/>
        </w:rPr>
      </w:pPr>
      <w:r>
        <w:rPr>
          <w:rFonts w:ascii="黑体" w:eastAsia="黑体" w:hAnsi="黑体" w:hint="eastAsia"/>
          <w:sz w:val="30"/>
          <w:szCs w:val="30"/>
        </w:rPr>
        <w:t xml:space="preserve">姓           名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</w:t>
      </w:r>
      <w:r w:rsidR="001A2EFC">
        <w:rPr>
          <w:rFonts w:ascii="黑体" w:eastAsia="黑体" w:hAnsi="黑体" w:hint="eastAsia"/>
          <w:sz w:val="30"/>
          <w:szCs w:val="30"/>
          <w:u w:val="single"/>
        </w:rPr>
        <w:t>贵诚滨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</w:t>
      </w:r>
    </w:p>
    <w:p w14:paraId="74D2CC35" w14:textId="4DEFB2AE" w:rsidR="00874EBD" w:rsidRDefault="00000000">
      <w:pPr>
        <w:snapToGrid w:val="0"/>
        <w:spacing w:line="480" w:lineRule="auto"/>
        <w:ind w:firstLineChars="350" w:firstLine="1050"/>
        <w:rPr>
          <w:rFonts w:asciiTheme="minorEastAsia" w:hAnsiTheme="minorEastAsia"/>
          <w:b/>
          <w:sz w:val="30"/>
          <w:szCs w:val="30"/>
          <w:u w:val="thick"/>
        </w:rPr>
      </w:pPr>
      <w:r>
        <w:rPr>
          <w:rFonts w:ascii="黑体" w:eastAsia="黑体" w:hAnsi="黑体" w:hint="eastAsia"/>
          <w:sz w:val="30"/>
          <w:szCs w:val="30"/>
        </w:rPr>
        <w:t xml:space="preserve">填  表  日   期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 w:rsidR="001A2EFC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1A2EFC">
        <w:rPr>
          <w:rFonts w:ascii="黑体" w:eastAsia="黑体" w:hAnsi="黑体" w:hint="eastAsia"/>
          <w:sz w:val="30"/>
          <w:szCs w:val="30"/>
          <w:u w:val="single"/>
        </w:rPr>
        <w:t xml:space="preserve">  2024.11.15    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</w:p>
    <w:p w14:paraId="55F101B1" w14:textId="77777777" w:rsidR="00874EBD" w:rsidRDefault="00874EBD">
      <w:pPr>
        <w:rPr>
          <w:rFonts w:asciiTheme="minorEastAsia" w:hAnsiTheme="minorEastAsia"/>
          <w:sz w:val="30"/>
          <w:szCs w:val="30"/>
        </w:rPr>
      </w:pPr>
    </w:p>
    <w:p w14:paraId="19DAC7A2" w14:textId="77777777" w:rsidR="00874EBD" w:rsidRDefault="00874EBD">
      <w:pPr>
        <w:rPr>
          <w:rFonts w:asciiTheme="minorEastAsia" w:hAnsiTheme="minorEastAsia"/>
          <w:sz w:val="30"/>
          <w:szCs w:val="30"/>
        </w:rPr>
      </w:pPr>
    </w:p>
    <w:p w14:paraId="79294DA4" w14:textId="77777777" w:rsidR="00874EBD" w:rsidRDefault="00874EBD">
      <w:pPr>
        <w:rPr>
          <w:rFonts w:asciiTheme="minorEastAsia" w:hAnsiTheme="minorEastAsia"/>
          <w:sz w:val="30"/>
          <w:szCs w:val="30"/>
        </w:rPr>
      </w:pPr>
    </w:p>
    <w:p w14:paraId="40948AD5" w14:textId="77777777" w:rsidR="00874EBD" w:rsidRDefault="00000000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6"/>
          <w:szCs w:val="36"/>
        </w:rPr>
        <w:t>上海市教育委员会制</w:t>
      </w:r>
    </w:p>
    <w:p w14:paraId="1D9EE9C5" w14:textId="77777777" w:rsidR="00874EBD" w:rsidRDefault="00874EBD">
      <w:pPr>
        <w:rPr>
          <w:rFonts w:asciiTheme="minorEastAsia" w:hAnsiTheme="minorEastAsia"/>
          <w:sz w:val="30"/>
          <w:szCs w:val="30"/>
        </w:rPr>
      </w:pPr>
    </w:p>
    <w:p w14:paraId="747ADC9E" w14:textId="77777777" w:rsidR="00874EBD" w:rsidRDefault="00874EBD">
      <w:pPr>
        <w:rPr>
          <w:rFonts w:asciiTheme="minorEastAsia" w:hAnsiTheme="minorEastAsia"/>
          <w:sz w:val="30"/>
          <w:szCs w:val="30"/>
        </w:rPr>
      </w:pPr>
    </w:p>
    <w:p w14:paraId="286E8020" w14:textId="77777777" w:rsidR="00874EBD" w:rsidRDefault="00874EBD">
      <w:pPr>
        <w:rPr>
          <w:rFonts w:asciiTheme="minorEastAsia" w:hAnsiTheme="minorEastAsia"/>
          <w:sz w:val="30"/>
          <w:szCs w:val="30"/>
        </w:rPr>
      </w:pPr>
    </w:p>
    <w:p w14:paraId="323626AA" w14:textId="77777777" w:rsidR="00874EBD" w:rsidRDefault="00874EBD">
      <w:pPr>
        <w:rPr>
          <w:rFonts w:asciiTheme="minorEastAsia" w:hAnsiTheme="minorEastAsia"/>
          <w:sz w:val="30"/>
          <w:szCs w:val="30"/>
        </w:rPr>
      </w:pPr>
    </w:p>
    <w:p w14:paraId="627615D5" w14:textId="77777777" w:rsidR="00874EBD" w:rsidRDefault="0000000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填    表    说     明</w:t>
      </w:r>
    </w:p>
    <w:p w14:paraId="6730708E" w14:textId="77777777" w:rsidR="00874EBD" w:rsidRDefault="00874EBD">
      <w:pPr>
        <w:rPr>
          <w:b/>
          <w:sz w:val="44"/>
          <w:szCs w:val="44"/>
        </w:rPr>
      </w:pPr>
    </w:p>
    <w:p w14:paraId="485AF22B" w14:textId="77777777" w:rsidR="00874EBD" w:rsidRDefault="00874EBD">
      <w:pPr>
        <w:rPr>
          <w:b/>
          <w:sz w:val="44"/>
          <w:szCs w:val="44"/>
        </w:rPr>
      </w:pPr>
    </w:p>
    <w:p w14:paraId="64093BC1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一、本表用钢笔</w:t>
      </w:r>
      <w:r>
        <w:rPr>
          <w:rFonts w:ascii="楷体" w:eastAsia="楷体" w:hAnsi="楷体" w:hint="eastAsia"/>
          <w:kern w:val="0"/>
          <w:sz w:val="30"/>
          <w:szCs w:val="30"/>
        </w:rPr>
        <w:t>、水笔</w:t>
      </w:r>
      <w:r>
        <w:rPr>
          <w:rFonts w:ascii="楷体" w:eastAsia="楷体" w:hAnsi="楷体" w:hint="eastAsia"/>
          <w:sz w:val="30"/>
          <w:szCs w:val="30"/>
        </w:rPr>
        <w:t>填写，字迹要清楚。</w:t>
      </w:r>
    </w:p>
    <w:p w14:paraId="514636AD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二、表内属本人填写的项目，如有情况不明无法填写时，应</w:t>
      </w:r>
    </w:p>
    <w:p w14:paraId="0DAC6357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写“不清”、“不详”及其原因;如无该项情况，应写“无”，</w:t>
      </w:r>
    </w:p>
    <w:p w14:paraId="296BC7F0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所有栏目不得空白。  </w:t>
      </w:r>
    </w:p>
    <w:p w14:paraId="26E21908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三、如有其他情况或问题需要说明时，请写在“备注”栏内。   </w:t>
      </w:r>
    </w:p>
    <w:p w14:paraId="4AE70F63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四、贴最近一寸正面半身免冠照片。 </w:t>
      </w:r>
    </w:p>
    <w:p w14:paraId="1D462DBF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五、“本人身体健康情况”主要填写有无疾病和体质强弱情 </w:t>
      </w:r>
    </w:p>
    <w:p w14:paraId="2855B7A1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况。</w:t>
      </w:r>
    </w:p>
    <w:p w14:paraId="7B725AA6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六、“本人简历”自入小学时起，依时间顺序详细填写，年</w:t>
      </w:r>
    </w:p>
    <w:p w14:paraId="6D0C973A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月要衔接。中途间断学习和工作也要填写，并加以说明。</w:t>
      </w:r>
    </w:p>
    <w:p w14:paraId="17126EE7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七、“家庭成员”是指直系亲属（父母和配偶、子女）。“主</w:t>
      </w:r>
    </w:p>
    <w:p w14:paraId="39355DDF" w14:textId="77777777" w:rsidR="00874EBD" w:rsidRDefault="00000000">
      <w:pPr>
        <w:ind w:leftChars="-67" w:left="-141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 要社会关系”是指对本人影响较大、关系亲密的亲友。</w:t>
      </w:r>
    </w:p>
    <w:p w14:paraId="4F5F1891" w14:textId="77777777" w:rsidR="00874EBD" w:rsidRDefault="00000000">
      <w:pPr>
        <w:rPr>
          <w:b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   八、</w:t>
      </w:r>
      <w:r>
        <w:rPr>
          <w:rFonts w:ascii="楷体" w:eastAsia="楷体" w:hAnsi="楷体" w:hint="eastAsia"/>
          <w:kern w:val="0"/>
          <w:sz w:val="30"/>
          <w:szCs w:val="30"/>
        </w:rPr>
        <w:t>请如实填写表内栏目，并对所填内容的真实性、完整性负责。</w:t>
      </w:r>
    </w:p>
    <w:p w14:paraId="0E3E4360" w14:textId="77777777" w:rsidR="00874EBD" w:rsidRDefault="00874EBD">
      <w:pPr>
        <w:rPr>
          <w:b/>
          <w:sz w:val="30"/>
          <w:szCs w:val="30"/>
        </w:rPr>
      </w:pPr>
    </w:p>
    <w:p w14:paraId="05AB8568" w14:textId="77777777" w:rsidR="00874EBD" w:rsidRDefault="00874EBD">
      <w:pPr>
        <w:rPr>
          <w:b/>
          <w:sz w:val="30"/>
          <w:szCs w:val="30"/>
        </w:rPr>
      </w:pPr>
    </w:p>
    <w:tbl>
      <w:tblPr>
        <w:tblStyle w:val="a7"/>
        <w:tblW w:w="897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48"/>
        <w:gridCol w:w="1158"/>
        <w:gridCol w:w="869"/>
        <w:gridCol w:w="1158"/>
        <w:gridCol w:w="1447"/>
        <w:gridCol w:w="1268"/>
        <w:gridCol w:w="1628"/>
      </w:tblGrid>
      <w:tr w:rsidR="00874EBD" w14:paraId="2088565F" w14:textId="77777777">
        <w:trPr>
          <w:trHeight w:val="846"/>
        </w:trPr>
        <w:tc>
          <w:tcPr>
            <w:tcW w:w="1448" w:type="dxa"/>
            <w:vAlign w:val="center"/>
          </w:tcPr>
          <w:p w14:paraId="20299DDB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lastRenderedPageBreak/>
              <w:t>姓      名</w:t>
            </w:r>
          </w:p>
        </w:tc>
        <w:tc>
          <w:tcPr>
            <w:tcW w:w="1158" w:type="dxa"/>
            <w:vAlign w:val="center"/>
          </w:tcPr>
          <w:p w14:paraId="7799A170" w14:textId="7EDB34D1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贵诚滨</w:t>
            </w:r>
          </w:p>
        </w:tc>
        <w:tc>
          <w:tcPr>
            <w:tcW w:w="869" w:type="dxa"/>
            <w:vAlign w:val="center"/>
          </w:tcPr>
          <w:p w14:paraId="5BD33F72" w14:textId="77777777" w:rsidR="00874EBD" w:rsidRDefault="00000000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性  别</w:t>
            </w:r>
          </w:p>
        </w:tc>
        <w:tc>
          <w:tcPr>
            <w:tcW w:w="1158" w:type="dxa"/>
            <w:vAlign w:val="center"/>
          </w:tcPr>
          <w:p w14:paraId="5235D8B2" w14:textId="693DF124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男</w:t>
            </w:r>
          </w:p>
        </w:tc>
        <w:tc>
          <w:tcPr>
            <w:tcW w:w="1447" w:type="dxa"/>
            <w:vAlign w:val="center"/>
          </w:tcPr>
          <w:p w14:paraId="76C70E29" w14:textId="77777777" w:rsidR="00874EBD" w:rsidRDefault="00000000">
            <w:pPr>
              <w:jc w:val="center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籍       贯</w:t>
            </w:r>
          </w:p>
        </w:tc>
        <w:tc>
          <w:tcPr>
            <w:tcW w:w="1268" w:type="dxa"/>
            <w:vAlign w:val="center"/>
          </w:tcPr>
          <w:p w14:paraId="4D773181" w14:textId="7D39FED1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河南驻马店</w:t>
            </w:r>
          </w:p>
        </w:tc>
        <w:tc>
          <w:tcPr>
            <w:tcW w:w="1628" w:type="dxa"/>
            <w:vMerge w:val="restart"/>
            <w:vAlign w:val="center"/>
          </w:tcPr>
          <w:p w14:paraId="70B31061" w14:textId="1C0A284E" w:rsidR="00874EBD" w:rsidRDefault="00000000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 xml:space="preserve">   </w:t>
            </w:r>
            <w:r w:rsidR="002B360D">
              <w:rPr>
                <w:rFonts w:ascii="仿宋_GB2312" w:eastAsia="仿宋_GB2312" w:hAnsiTheme="minorEastAsia"/>
                <w:noProof/>
                <w:szCs w:val="21"/>
              </w:rPr>
              <w:drawing>
                <wp:inline distT="0" distB="0" distL="0" distR="0" wp14:anchorId="4CB8FDA5" wp14:editId="02CD0CDD">
                  <wp:extent cx="896620" cy="1280160"/>
                  <wp:effectExtent l="0" t="0" r="0" b="0"/>
                  <wp:docPr id="21074158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41581" name="图片 21074158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EBD" w14:paraId="2D2AF2FB" w14:textId="77777777">
        <w:trPr>
          <w:trHeight w:val="846"/>
        </w:trPr>
        <w:tc>
          <w:tcPr>
            <w:tcW w:w="1448" w:type="dxa"/>
            <w:vAlign w:val="center"/>
          </w:tcPr>
          <w:p w14:paraId="29663B2D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曾  用  名</w:t>
            </w:r>
          </w:p>
        </w:tc>
        <w:tc>
          <w:tcPr>
            <w:tcW w:w="1158" w:type="dxa"/>
            <w:vAlign w:val="center"/>
          </w:tcPr>
          <w:p w14:paraId="51F8FDD2" w14:textId="08B7A9D3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贵诚滨</w:t>
            </w:r>
          </w:p>
        </w:tc>
        <w:tc>
          <w:tcPr>
            <w:tcW w:w="869" w:type="dxa"/>
            <w:vAlign w:val="center"/>
          </w:tcPr>
          <w:p w14:paraId="582E3E46" w14:textId="77777777" w:rsidR="00874EBD" w:rsidRDefault="00000000">
            <w:pPr>
              <w:pStyle w:val="a8"/>
              <w:spacing w:line="240" w:lineRule="atLeast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出  生</w:t>
            </w:r>
          </w:p>
          <w:p w14:paraId="0117ED3C" w14:textId="77777777" w:rsidR="00874EBD" w:rsidRDefault="00000000">
            <w:pPr>
              <w:pStyle w:val="a8"/>
              <w:spacing w:line="240" w:lineRule="atLeast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年  月</w:t>
            </w:r>
          </w:p>
        </w:tc>
        <w:tc>
          <w:tcPr>
            <w:tcW w:w="1158" w:type="dxa"/>
            <w:vAlign w:val="center"/>
          </w:tcPr>
          <w:p w14:paraId="0DF4B632" w14:textId="1BB718C0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2003.12</w:t>
            </w:r>
          </w:p>
        </w:tc>
        <w:tc>
          <w:tcPr>
            <w:tcW w:w="1447" w:type="dxa"/>
            <w:vAlign w:val="center"/>
          </w:tcPr>
          <w:p w14:paraId="7FFE53C2" w14:textId="77777777" w:rsidR="00874EBD" w:rsidRDefault="00000000">
            <w:pPr>
              <w:jc w:val="center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民      族</w:t>
            </w:r>
          </w:p>
        </w:tc>
        <w:tc>
          <w:tcPr>
            <w:tcW w:w="1268" w:type="dxa"/>
            <w:vAlign w:val="center"/>
          </w:tcPr>
          <w:p w14:paraId="5AE03CA3" w14:textId="05462944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汉族</w:t>
            </w:r>
          </w:p>
        </w:tc>
        <w:tc>
          <w:tcPr>
            <w:tcW w:w="1628" w:type="dxa"/>
            <w:vMerge/>
            <w:vAlign w:val="center"/>
          </w:tcPr>
          <w:p w14:paraId="678324E2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</w:tr>
      <w:tr w:rsidR="00874EBD" w14:paraId="5824D340" w14:textId="77777777">
        <w:trPr>
          <w:trHeight w:val="846"/>
        </w:trPr>
        <w:tc>
          <w:tcPr>
            <w:tcW w:w="1448" w:type="dxa"/>
            <w:vAlign w:val="center"/>
          </w:tcPr>
          <w:p w14:paraId="63B84AD8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政 治 面 貌</w:t>
            </w:r>
          </w:p>
        </w:tc>
        <w:tc>
          <w:tcPr>
            <w:tcW w:w="3185" w:type="dxa"/>
            <w:gridSpan w:val="3"/>
            <w:vAlign w:val="center"/>
          </w:tcPr>
          <w:p w14:paraId="301C1B22" w14:textId="08F50817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共青团员</w:t>
            </w:r>
          </w:p>
        </w:tc>
        <w:tc>
          <w:tcPr>
            <w:tcW w:w="1447" w:type="dxa"/>
            <w:vAlign w:val="center"/>
          </w:tcPr>
          <w:p w14:paraId="4149B8F3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辅导员姓名</w:t>
            </w:r>
          </w:p>
        </w:tc>
        <w:tc>
          <w:tcPr>
            <w:tcW w:w="1268" w:type="dxa"/>
            <w:vAlign w:val="center"/>
          </w:tcPr>
          <w:p w14:paraId="444914B3" w14:textId="3CAF78B5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丁鲁豫</w:t>
            </w:r>
          </w:p>
        </w:tc>
        <w:tc>
          <w:tcPr>
            <w:tcW w:w="1628" w:type="dxa"/>
            <w:vMerge/>
            <w:vAlign w:val="center"/>
          </w:tcPr>
          <w:p w14:paraId="42ABE960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</w:tr>
      <w:tr w:rsidR="00874EBD" w14:paraId="598CDE7B" w14:textId="77777777">
        <w:trPr>
          <w:trHeight w:val="846"/>
        </w:trPr>
        <w:tc>
          <w:tcPr>
            <w:tcW w:w="1448" w:type="dxa"/>
            <w:vAlign w:val="center"/>
          </w:tcPr>
          <w:p w14:paraId="17C9341D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身份证号码</w:t>
            </w:r>
          </w:p>
        </w:tc>
        <w:tc>
          <w:tcPr>
            <w:tcW w:w="3185" w:type="dxa"/>
            <w:gridSpan w:val="3"/>
            <w:vAlign w:val="center"/>
          </w:tcPr>
          <w:p w14:paraId="1CE10BA9" w14:textId="556D2093" w:rsidR="00874EBD" w:rsidRPr="008036D9" w:rsidRDefault="001A2EFC" w:rsidP="008036D9">
            <w:pPr>
              <w:rPr>
                <w:rFonts w:ascii="仿宋_GB2312" w:eastAsia="仿宋_GB2312" w:hAnsiTheme="minorEastAsia"/>
                <w:szCs w:val="21"/>
              </w:rPr>
            </w:pPr>
            <w:r w:rsidRPr="008036D9">
              <w:rPr>
                <w:rFonts w:ascii="仿宋_GB2312" w:eastAsia="仿宋_GB2312" w:hAnsiTheme="minorEastAsia" w:hint="eastAsia"/>
                <w:szCs w:val="21"/>
              </w:rPr>
              <w:t>411722200312165876</w:t>
            </w:r>
          </w:p>
        </w:tc>
        <w:tc>
          <w:tcPr>
            <w:tcW w:w="1447" w:type="dxa"/>
            <w:vAlign w:val="center"/>
          </w:tcPr>
          <w:p w14:paraId="0089250B" w14:textId="77777777" w:rsidR="00874EBD" w:rsidRDefault="00000000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本 人 身 体  健 康 状 况</w:t>
            </w:r>
          </w:p>
        </w:tc>
        <w:tc>
          <w:tcPr>
            <w:tcW w:w="2896" w:type="dxa"/>
            <w:gridSpan w:val="2"/>
            <w:vAlign w:val="center"/>
          </w:tcPr>
          <w:p w14:paraId="285ED7E3" w14:textId="4F5DB0E0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健康</w:t>
            </w:r>
          </w:p>
        </w:tc>
      </w:tr>
      <w:tr w:rsidR="00874EBD" w14:paraId="05C174C1" w14:textId="77777777">
        <w:trPr>
          <w:trHeight w:val="846"/>
        </w:trPr>
        <w:tc>
          <w:tcPr>
            <w:tcW w:w="1448" w:type="dxa"/>
            <w:vAlign w:val="center"/>
          </w:tcPr>
          <w:p w14:paraId="0C3FF0D0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联系电话</w:t>
            </w:r>
          </w:p>
        </w:tc>
        <w:tc>
          <w:tcPr>
            <w:tcW w:w="3185" w:type="dxa"/>
            <w:gridSpan w:val="3"/>
            <w:vAlign w:val="center"/>
          </w:tcPr>
          <w:p w14:paraId="0C060860" w14:textId="61C7083D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18300788792</w:t>
            </w:r>
          </w:p>
        </w:tc>
        <w:tc>
          <w:tcPr>
            <w:tcW w:w="1447" w:type="dxa"/>
            <w:vAlign w:val="center"/>
          </w:tcPr>
          <w:p w14:paraId="5E7BEFD0" w14:textId="77777777" w:rsidR="00874EBD" w:rsidRDefault="00000000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电 子 邮 箱</w:t>
            </w:r>
          </w:p>
        </w:tc>
        <w:tc>
          <w:tcPr>
            <w:tcW w:w="2896" w:type="dxa"/>
            <w:gridSpan w:val="2"/>
            <w:vAlign w:val="center"/>
          </w:tcPr>
          <w:p w14:paraId="53ABED75" w14:textId="15960B15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2314241182@qq.com</w:t>
            </w:r>
          </w:p>
        </w:tc>
      </w:tr>
      <w:tr w:rsidR="00874EBD" w14:paraId="5585863F" w14:textId="77777777">
        <w:trPr>
          <w:trHeight w:val="846"/>
        </w:trPr>
        <w:tc>
          <w:tcPr>
            <w:tcW w:w="1448" w:type="dxa"/>
            <w:vAlign w:val="center"/>
          </w:tcPr>
          <w:p w14:paraId="69A8BC05" w14:textId="77777777" w:rsidR="00874EBD" w:rsidRDefault="00000000">
            <w:pPr>
              <w:pStyle w:val="a8"/>
              <w:ind w:firstLineChars="0" w:hanging="1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学历及授予何种学位</w:t>
            </w:r>
          </w:p>
        </w:tc>
        <w:tc>
          <w:tcPr>
            <w:tcW w:w="3185" w:type="dxa"/>
            <w:gridSpan w:val="3"/>
            <w:vAlign w:val="center"/>
          </w:tcPr>
          <w:p w14:paraId="0941F698" w14:textId="58158C1F" w:rsidR="00874EBD" w:rsidRDefault="001A2EFC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全日制本科，学士学位</w:t>
            </w:r>
          </w:p>
        </w:tc>
        <w:tc>
          <w:tcPr>
            <w:tcW w:w="1447" w:type="dxa"/>
            <w:vAlign w:val="center"/>
          </w:tcPr>
          <w:p w14:paraId="429DD27A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有 何 特 长</w:t>
            </w:r>
          </w:p>
        </w:tc>
        <w:tc>
          <w:tcPr>
            <w:tcW w:w="2896" w:type="dxa"/>
            <w:gridSpan w:val="2"/>
            <w:vAlign w:val="center"/>
          </w:tcPr>
          <w:p w14:paraId="3BA06112" w14:textId="24155B25" w:rsidR="00874EBD" w:rsidRDefault="005D4420">
            <w:pPr>
              <w:widowControl/>
              <w:jc w:val="left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辩论</w:t>
            </w:r>
          </w:p>
          <w:p w14:paraId="12B8C5B6" w14:textId="77777777" w:rsidR="00874EBD" w:rsidRDefault="00874EBD">
            <w:pPr>
              <w:pStyle w:val="a8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874EBD" w14:paraId="0BAFB157" w14:textId="77777777" w:rsidTr="00951006">
        <w:trPr>
          <w:trHeight w:val="814"/>
        </w:trPr>
        <w:tc>
          <w:tcPr>
            <w:tcW w:w="1448" w:type="dxa"/>
            <w:vAlign w:val="center"/>
          </w:tcPr>
          <w:p w14:paraId="7E7C0263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现 在 家 庭</w:t>
            </w:r>
          </w:p>
          <w:p w14:paraId="7674988E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住       址</w:t>
            </w:r>
          </w:p>
        </w:tc>
        <w:tc>
          <w:tcPr>
            <w:tcW w:w="7528" w:type="dxa"/>
            <w:gridSpan w:val="6"/>
            <w:vAlign w:val="center"/>
          </w:tcPr>
          <w:p w14:paraId="720D84E1" w14:textId="2359C30D" w:rsidR="00874EBD" w:rsidRDefault="001A2EFC">
            <w:pPr>
              <w:widowControl/>
              <w:jc w:val="left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河南省上蔡县兴业路工贸公司家属院</w:t>
            </w:r>
          </w:p>
        </w:tc>
      </w:tr>
      <w:tr w:rsidR="00874EBD" w14:paraId="481C47F7" w14:textId="77777777" w:rsidTr="00951006">
        <w:trPr>
          <w:trHeight w:val="658"/>
        </w:trPr>
        <w:tc>
          <w:tcPr>
            <w:tcW w:w="1448" w:type="dxa"/>
            <w:vAlign w:val="center"/>
          </w:tcPr>
          <w:p w14:paraId="6E3304FC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所 学 专业及研究方向</w:t>
            </w:r>
          </w:p>
        </w:tc>
        <w:tc>
          <w:tcPr>
            <w:tcW w:w="7528" w:type="dxa"/>
            <w:gridSpan w:val="6"/>
            <w:vAlign w:val="center"/>
          </w:tcPr>
          <w:p w14:paraId="2E4FD7F3" w14:textId="01DFE286" w:rsidR="00874EBD" w:rsidRDefault="001A2EFC">
            <w:pPr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电子信息工程（中美合作）</w:t>
            </w:r>
          </w:p>
        </w:tc>
      </w:tr>
      <w:tr w:rsidR="00874EBD" w14:paraId="2AD87924" w14:textId="77777777" w:rsidTr="00951006">
        <w:trPr>
          <w:trHeight w:val="595"/>
        </w:trPr>
        <w:tc>
          <w:tcPr>
            <w:tcW w:w="1448" w:type="dxa"/>
            <w:vAlign w:val="center"/>
          </w:tcPr>
          <w:p w14:paraId="00019B89" w14:textId="77777777" w:rsidR="00874EBD" w:rsidRDefault="00000000">
            <w:pPr>
              <w:pStyle w:val="a8"/>
              <w:ind w:left="105" w:hangingChars="50" w:hanging="105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毕 业 论 文</w:t>
            </w:r>
          </w:p>
          <w:p w14:paraId="58B89136" w14:textId="77777777" w:rsidR="00874EBD" w:rsidRDefault="00000000">
            <w:pPr>
              <w:pStyle w:val="a8"/>
              <w:ind w:left="105" w:hangingChars="50" w:hanging="105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题 目 或 毕</w:t>
            </w:r>
          </w:p>
          <w:p w14:paraId="3BA7B889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业  设  计</w:t>
            </w:r>
          </w:p>
        </w:tc>
        <w:tc>
          <w:tcPr>
            <w:tcW w:w="7528" w:type="dxa"/>
            <w:gridSpan w:val="6"/>
            <w:vAlign w:val="center"/>
          </w:tcPr>
          <w:p w14:paraId="2C5F2109" w14:textId="77777777" w:rsidR="00874EBD" w:rsidRDefault="00874EBD">
            <w:pPr>
              <w:widowControl/>
              <w:jc w:val="left"/>
              <w:rPr>
                <w:rFonts w:ascii="仿宋_GB2312" w:eastAsia="仿宋_GB2312" w:hAnsiTheme="minorEastAsia"/>
                <w:szCs w:val="21"/>
              </w:rPr>
            </w:pPr>
          </w:p>
          <w:p w14:paraId="588311C3" w14:textId="77777777" w:rsidR="00874EBD" w:rsidRDefault="00874EBD">
            <w:pPr>
              <w:widowControl/>
              <w:jc w:val="left"/>
              <w:rPr>
                <w:rFonts w:ascii="仿宋_GB2312" w:eastAsia="仿宋_GB2312" w:hAnsiTheme="minorEastAsia"/>
                <w:szCs w:val="21"/>
              </w:rPr>
            </w:pPr>
          </w:p>
          <w:p w14:paraId="374D4839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874EBD" w14:paraId="62BF31D8" w14:textId="77777777" w:rsidTr="00951006">
        <w:trPr>
          <w:trHeight w:val="778"/>
        </w:trPr>
        <w:tc>
          <w:tcPr>
            <w:tcW w:w="1448" w:type="dxa"/>
            <w:vAlign w:val="center"/>
          </w:tcPr>
          <w:p w14:paraId="4DAC2A07" w14:textId="77777777" w:rsidR="00874EBD" w:rsidRDefault="00000000">
            <w:pPr>
              <w:pStyle w:val="a8"/>
              <w:ind w:left="105" w:hangingChars="50" w:hanging="105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会何种外语及熟练程度</w:t>
            </w:r>
          </w:p>
        </w:tc>
        <w:tc>
          <w:tcPr>
            <w:tcW w:w="7528" w:type="dxa"/>
            <w:gridSpan w:val="6"/>
            <w:vAlign w:val="center"/>
          </w:tcPr>
          <w:p w14:paraId="60D5211D" w14:textId="443C9281" w:rsidR="00874EBD" w:rsidRDefault="006E177F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英语：英语六级499分</w:t>
            </w:r>
          </w:p>
          <w:p w14:paraId="6B6435D1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7E717C6C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</w:tc>
      </w:tr>
      <w:tr w:rsidR="00874EBD" w14:paraId="61AE7EE8" w14:textId="77777777">
        <w:trPr>
          <w:trHeight w:val="1629"/>
        </w:trPr>
        <w:tc>
          <w:tcPr>
            <w:tcW w:w="1448" w:type="dxa"/>
            <w:vAlign w:val="center"/>
          </w:tcPr>
          <w:p w14:paraId="5BE819FD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最 高 学 历 阶 段 受 过 何 种 奖 励或 处 分</w:t>
            </w:r>
          </w:p>
        </w:tc>
        <w:tc>
          <w:tcPr>
            <w:tcW w:w="7528" w:type="dxa"/>
            <w:gridSpan w:val="6"/>
            <w:vAlign w:val="center"/>
          </w:tcPr>
          <w:p w14:paraId="2FC734BA" w14:textId="45E1ED3A" w:rsidR="00874EBD" w:rsidRDefault="006E177F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 w:rsidRPr="00D14AFE">
              <w:rPr>
                <w:rFonts w:ascii="仿宋_GB2312" w:eastAsia="仿宋_GB2312" w:hAnsiTheme="minorEastAsia"/>
                <w:szCs w:val="21"/>
              </w:rPr>
              <w:t>2021</w:t>
            </w:r>
            <w:r w:rsidR="00D14AFE" w:rsidRPr="00D14AFE">
              <w:rPr>
                <w:rFonts w:ascii="仿宋_GB2312" w:eastAsia="仿宋_GB2312" w:hAnsiTheme="minorEastAsia" w:hint="eastAsia"/>
                <w:szCs w:val="21"/>
              </w:rPr>
              <w:t>-2022年上海师范大学信息与机电工程学院2021级“君和杯”新生辩论赛三等奖</w:t>
            </w:r>
          </w:p>
          <w:p w14:paraId="1D3A07FC" w14:textId="77777777" w:rsidR="00874EBD" w:rsidRDefault="00D14AFE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2021-2022年 上海师范大学专业二等奖学金</w:t>
            </w:r>
          </w:p>
          <w:p w14:paraId="1B504526" w14:textId="173EA249" w:rsidR="00D14AFE" w:rsidRDefault="00D14AFE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2022-2023年 上海师范大学专业二等奖学金</w:t>
            </w:r>
          </w:p>
          <w:p w14:paraId="29CE61B6" w14:textId="77777777" w:rsidR="00D14AFE" w:rsidRDefault="00D14AFE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2023-2024年 </w:t>
            </w:r>
            <w:r w:rsidRPr="00D14AFE">
              <w:rPr>
                <w:rFonts w:ascii="仿宋_GB2312" w:eastAsia="仿宋_GB2312" w:hAnsiTheme="minorEastAsia" w:hint="eastAsia"/>
                <w:szCs w:val="21"/>
              </w:rPr>
              <w:t>全国大学生电子设计竞赛</w:t>
            </w:r>
            <w:r>
              <w:rPr>
                <w:rFonts w:ascii="仿宋_GB2312" w:eastAsia="仿宋_GB2312" w:hAnsiTheme="minorEastAsia" w:hint="eastAsia"/>
                <w:szCs w:val="21"/>
              </w:rPr>
              <w:t>国家级</w:t>
            </w:r>
            <w:r w:rsidRPr="00D14AFE">
              <w:rPr>
                <w:rFonts w:ascii="仿宋_GB2312" w:eastAsia="仿宋_GB2312" w:hAnsiTheme="minorEastAsia" w:hint="eastAsia"/>
                <w:szCs w:val="21"/>
              </w:rPr>
              <w:t>二等奖</w:t>
            </w:r>
          </w:p>
          <w:p w14:paraId="1F4C61E9" w14:textId="77777777" w:rsidR="00D14AFE" w:rsidRDefault="00D14AFE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2023-2024年 全国大学生数学建模竞赛上海市三等奖</w:t>
            </w:r>
          </w:p>
          <w:p w14:paraId="4D66D0B7" w14:textId="77777777" w:rsidR="00D14AFE" w:rsidRDefault="00D14AFE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2023-2024年 </w:t>
            </w:r>
            <w:r w:rsidRPr="00D14AFE">
              <w:rPr>
                <w:rFonts w:ascii="仿宋_GB2312" w:eastAsia="仿宋_GB2312" w:hAnsiTheme="minorEastAsia" w:hint="eastAsia"/>
                <w:szCs w:val="21"/>
              </w:rPr>
              <w:t>TI杯全国大学生电子设计竞赛上海赛区一等</w:t>
            </w:r>
            <w:r>
              <w:rPr>
                <w:rFonts w:ascii="仿宋_GB2312" w:eastAsia="仿宋_GB2312" w:hAnsiTheme="minorEastAsia" w:hint="eastAsia"/>
                <w:szCs w:val="21"/>
              </w:rPr>
              <w:t>奖</w:t>
            </w:r>
          </w:p>
          <w:p w14:paraId="4E3BB1CE" w14:textId="77777777" w:rsidR="00D14AFE" w:rsidRDefault="00D14AFE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2023-2024年 上海师范大学专业三等奖学金</w:t>
            </w:r>
          </w:p>
          <w:p w14:paraId="083E862F" w14:textId="2AB6C3B4" w:rsidR="00951006" w:rsidRPr="00D14AFE" w:rsidRDefault="00951006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2023-2024年 </w:t>
            </w:r>
            <w:r w:rsidRPr="00951006">
              <w:rPr>
                <w:rFonts w:ascii="仿宋_GB2312" w:eastAsia="仿宋_GB2312" w:hAnsiTheme="minorEastAsia" w:hint="eastAsia"/>
                <w:szCs w:val="21"/>
              </w:rPr>
              <w:t>上海师范大学信息与机电工程学院第十八届电子汽车文化节电子 设计大赛二等奖</w:t>
            </w:r>
          </w:p>
        </w:tc>
      </w:tr>
      <w:tr w:rsidR="00874EBD" w14:paraId="2853DD46" w14:textId="77777777" w:rsidTr="00951006">
        <w:trPr>
          <w:trHeight w:val="274"/>
        </w:trPr>
        <w:tc>
          <w:tcPr>
            <w:tcW w:w="1448" w:type="dxa"/>
            <w:vAlign w:val="center"/>
          </w:tcPr>
          <w:p w14:paraId="7E476F35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参 加 过 哪些 研 究 工作、有 何 论文 和 译 著</w:t>
            </w:r>
          </w:p>
        </w:tc>
        <w:tc>
          <w:tcPr>
            <w:tcW w:w="7528" w:type="dxa"/>
            <w:gridSpan w:val="6"/>
            <w:vAlign w:val="center"/>
          </w:tcPr>
          <w:p w14:paraId="158237CC" w14:textId="74932647" w:rsidR="00874EBD" w:rsidRDefault="00D14AFE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2024-2025年</w:t>
            </w:r>
            <w:r w:rsidR="00951006" w:rsidRPr="00951006">
              <w:rPr>
                <w:rFonts w:ascii="仿宋_GB2312" w:eastAsia="仿宋_GB2312" w:hAnsiTheme="minorEastAsia" w:hint="eastAsia"/>
                <w:szCs w:val="21"/>
              </w:rPr>
              <w:t>全国“互联网+”大学生创新创业大赛比赛</w:t>
            </w:r>
            <w:r w:rsidR="00951006">
              <w:rPr>
                <w:rFonts w:ascii="仿宋_GB2312" w:eastAsia="仿宋_GB2312" w:hAnsiTheme="minorEastAsia" w:hint="eastAsia"/>
                <w:szCs w:val="21"/>
              </w:rPr>
              <w:t>项目《基于深度学习的自适应超透镜系统》获</w:t>
            </w:r>
            <w:r w:rsidR="00951006" w:rsidRPr="00951006">
              <w:rPr>
                <w:rFonts w:ascii="仿宋_GB2312" w:eastAsia="仿宋_GB2312" w:hAnsiTheme="minorEastAsia" w:hint="eastAsia"/>
                <w:szCs w:val="21"/>
              </w:rPr>
              <w:t>校赛三等奖</w:t>
            </w:r>
          </w:p>
          <w:p w14:paraId="3FA3442F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757B85F4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1ECEDB67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00C3B857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6F83A4BD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</w:tc>
      </w:tr>
    </w:tbl>
    <w:p w14:paraId="345C9A20" w14:textId="77777777" w:rsidR="00874EBD" w:rsidRDefault="00874EBD">
      <w:pPr>
        <w:rPr>
          <w:rFonts w:asciiTheme="minorEastAsia" w:hAnsiTheme="minorEastAsia"/>
          <w:b/>
          <w:szCs w:val="21"/>
        </w:rPr>
      </w:pPr>
    </w:p>
    <w:tbl>
      <w:tblPr>
        <w:tblStyle w:val="a7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17"/>
        <w:gridCol w:w="809"/>
        <w:gridCol w:w="1701"/>
        <w:gridCol w:w="1701"/>
      </w:tblGrid>
      <w:tr w:rsidR="00874EBD" w14:paraId="6ECE6903" w14:textId="77777777">
        <w:trPr>
          <w:trHeight w:val="737"/>
          <w:jc w:val="center"/>
        </w:trPr>
        <w:tc>
          <w:tcPr>
            <w:tcW w:w="8505" w:type="dxa"/>
            <w:gridSpan w:val="6"/>
            <w:vAlign w:val="center"/>
          </w:tcPr>
          <w:p w14:paraId="5F919357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本      人     简      历</w:t>
            </w:r>
          </w:p>
        </w:tc>
      </w:tr>
      <w:tr w:rsidR="00874EBD" w14:paraId="545844AB" w14:textId="77777777">
        <w:trPr>
          <w:trHeight w:val="737"/>
          <w:jc w:val="center"/>
        </w:trPr>
        <w:tc>
          <w:tcPr>
            <w:tcW w:w="1418" w:type="dxa"/>
            <w:vAlign w:val="center"/>
          </w:tcPr>
          <w:p w14:paraId="7F9F9451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起止年月</w:t>
            </w:r>
          </w:p>
        </w:tc>
        <w:tc>
          <w:tcPr>
            <w:tcW w:w="3685" w:type="dxa"/>
            <w:gridSpan w:val="3"/>
            <w:vAlign w:val="center"/>
          </w:tcPr>
          <w:p w14:paraId="2809EDED" w14:textId="77777777" w:rsidR="00874EBD" w:rsidRDefault="00000000">
            <w:pPr>
              <w:ind w:firstLineChars="100" w:firstLine="21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学  习  或  工  作  单  位</w:t>
            </w:r>
          </w:p>
        </w:tc>
        <w:tc>
          <w:tcPr>
            <w:tcW w:w="1701" w:type="dxa"/>
            <w:vAlign w:val="center"/>
          </w:tcPr>
          <w:p w14:paraId="1FF95260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学习或任何职务</w:t>
            </w:r>
          </w:p>
        </w:tc>
        <w:tc>
          <w:tcPr>
            <w:tcW w:w="1701" w:type="dxa"/>
            <w:vAlign w:val="center"/>
          </w:tcPr>
          <w:p w14:paraId="3AD9E5F9" w14:textId="77777777" w:rsidR="00874EBD" w:rsidRDefault="00000000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证明人</w:t>
            </w:r>
          </w:p>
        </w:tc>
      </w:tr>
      <w:tr w:rsidR="00874EBD" w14:paraId="47395CB2" w14:textId="77777777">
        <w:trPr>
          <w:trHeight w:val="444"/>
          <w:jc w:val="center"/>
        </w:trPr>
        <w:tc>
          <w:tcPr>
            <w:tcW w:w="1418" w:type="dxa"/>
          </w:tcPr>
          <w:p w14:paraId="594F2B56" w14:textId="2BEE732F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 w:rsidRPr="002B360D">
              <w:rPr>
                <w:rFonts w:ascii="仿宋_GB2312" w:eastAsia="仿宋_GB2312" w:hint="eastAsia"/>
                <w:sz w:val="18"/>
                <w:szCs w:val="18"/>
              </w:rPr>
              <w:t>200</w:t>
            </w:r>
            <w:r>
              <w:rPr>
                <w:rFonts w:ascii="仿宋_GB2312" w:eastAsia="仿宋_GB2312" w:hint="eastAsia"/>
                <w:sz w:val="18"/>
                <w:szCs w:val="18"/>
              </w:rPr>
              <w:t>9</w:t>
            </w:r>
            <w:r w:rsidRPr="002B360D">
              <w:rPr>
                <w:rFonts w:ascii="仿宋_GB2312" w:eastAsia="仿宋_GB2312" w:hint="eastAsia"/>
                <w:sz w:val="18"/>
                <w:szCs w:val="18"/>
              </w:rPr>
              <w:t>.9-201</w:t>
            </w:r>
            <w:r>
              <w:rPr>
                <w:rFonts w:ascii="仿宋_GB2312" w:eastAsia="仿宋_GB2312" w:hint="eastAsia"/>
                <w:sz w:val="18"/>
                <w:szCs w:val="18"/>
              </w:rPr>
              <w:t>5</w:t>
            </w:r>
            <w:r w:rsidRPr="002B360D">
              <w:rPr>
                <w:rFonts w:ascii="仿宋_GB2312" w:eastAsia="仿宋_GB2312" w:hint="eastAsia"/>
                <w:sz w:val="18"/>
                <w:szCs w:val="18"/>
              </w:rPr>
              <w:t>.6</w:t>
            </w:r>
          </w:p>
        </w:tc>
        <w:tc>
          <w:tcPr>
            <w:tcW w:w="3685" w:type="dxa"/>
            <w:gridSpan w:val="3"/>
          </w:tcPr>
          <w:p w14:paraId="4D3E6C91" w14:textId="3C0DAC0B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河南省驻马店第一小学</w:t>
            </w:r>
          </w:p>
        </w:tc>
        <w:tc>
          <w:tcPr>
            <w:tcW w:w="1701" w:type="dxa"/>
          </w:tcPr>
          <w:p w14:paraId="6ED7C6D9" w14:textId="41A8FE93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 w14:paraId="66F45A4E" w14:textId="19E833EB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张晶</w:t>
            </w:r>
          </w:p>
        </w:tc>
      </w:tr>
      <w:tr w:rsidR="00874EBD" w14:paraId="54C38DF3" w14:textId="77777777">
        <w:trPr>
          <w:trHeight w:val="439"/>
          <w:jc w:val="center"/>
        </w:trPr>
        <w:tc>
          <w:tcPr>
            <w:tcW w:w="1418" w:type="dxa"/>
          </w:tcPr>
          <w:p w14:paraId="7EA5E3E3" w14:textId="71C6DE99" w:rsidR="00874EBD" w:rsidRPr="002B360D" w:rsidRDefault="002B360D">
            <w:pPr>
              <w:pStyle w:val="a8"/>
              <w:ind w:firstLineChars="0" w:firstLine="0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2015.9-2018.6</w:t>
            </w:r>
          </w:p>
        </w:tc>
        <w:tc>
          <w:tcPr>
            <w:tcW w:w="3685" w:type="dxa"/>
            <w:gridSpan w:val="3"/>
          </w:tcPr>
          <w:p w14:paraId="3D2489C1" w14:textId="1EA709D7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河南省上蔡第一初级中学</w:t>
            </w:r>
          </w:p>
        </w:tc>
        <w:tc>
          <w:tcPr>
            <w:tcW w:w="1701" w:type="dxa"/>
          </w:tcPr>
          <w:p w14:paraId="3DC5888E" w14:textId="368C0104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 w14:paraId="5E148873" w14:textId="784D1E40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程忍</w:t>
            </w:r>
          </w:p>
        </w:tc>
      </w:tr>
      <w:tr w:rsidR="00874EBD" w14:paraId="7B598BB7" w14:textId="77777777">
        <w:trPr>
          <w:trHeight w:val="439"/>
          <w:jc w:val="center"/>
        </w:trPr>
        <w:tc>
          <w:tcPr>
            <w:tcW w:w="1418" w:type="dxa"/>
          </w:tcPr>
          <w:p w14:paraId="6D298BE0" w14:textId="0D7E91EC" w:rsidR="00874EBD" w:rsidRPr="002B360D" w:rsidRDefault="002B360D">
            <w:pPr>
              <w:pStyle w:val="a8"/>
              <w:ind w:firstLineChars="0" w:firstLine="0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2018.9-2021.6</w:t>
            </w:r>
          </w:p>
        </w:tc>
        <w:tc>
          <w:tcPr>
            <w:tcW w:w="3685" w:type="dxa"/>
            <w:gridSpan w:val="3"/>
          </w:tcPr>
          <w:p w14:paraId="6DE80017" w14:textId="76DA6C8C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河南省上蔡第一高级中学</w:t>
            </w:r>
          </w:p>
        </w:tc>
        <w:tc>
          <w:tcPr>
            <w:tcW w:w="1701" w:type="dxa"/>
          </w:tcPr>
          <w:p w14:paraId="78586BF6" w14:textId="573B6340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团支部书记</w:t>
            </w:r>
          </w:p>
        </w:tc>
        <w:tc>
          <w:tcPr>
            <w:tcW w:w="1701" w:type="dxa"/>
          </w:tcPr>
          <w:p w14:paraId="7332B513" w14:textId="75F51DF1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黎银锋</w:t>
            </w:r>
          </w:p>
        </w:tc>
      </w:tr>
      <w:tr w:rsidR="00874EBD" w14:paraId="33106D9D" w14:textId="77777777">
        <w:trPr>
          <w:trHeight w:val="439"/>
          <w:jc w:val="center"/>
        </w:trPr>
        <w:tc>
          <w:tcPr>
            <w:tcW w:w="1418" w:type="dxa"/>
          </w:tcPr>
          <w:p w14:paraId="3551E863" w14:textId="06578316" w:rsidR="00874EBD" w:rsidRPr="002B360D" w:rsidRDefault="002B360D">
            <w:pPr>
              <w:pStyle w:val="a8"/>
              <w:ind w:firstLineChars="0" w:firstLine="0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2021至今</w:t>
            </w:r>
          </w:p>
        </w:tc>
        <w:tc>
          <w:tcPr>
            <w:tcW w:w="3685" w:type="dxa"/>
            <w:gridSpan w:val="3"/>
          </w:tcPr>
          <w:p w14:paraId="224CF003" w14:textId="4D2875F7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上海师范大学</w:t>
            </w:r>
          </w:p>
        </w:tc>
        <w:tc>
          <w:tcPr>
            <w:tcW w:w="1701" w:type="dxa"/>
          </w:tcPr>
          <w:p w14:paraId="7CA078F4" w14:textId="5E32E7E9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 w14:paraId="334D2EFD" w14:textId="09E2D6B5" w:rsidR="00874EBD" w:rsidRDefault="002B360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丁鲁豫</w:t>
            </w:r>
          </w:p>
        </w:tc>
      </w:tr>
      <w:tr w:rsidR="00874EBD" w14:paraId="6CCF54FC" w14:textId="77777777">
        <w:trPr>
          <w:trHeight w:val="439"/>
          <w:jc w:val="center"/>
        </w:trPr>
        <w:tc>
          <w:tcPr>
            <w:tcW w:w="1418" w:type="dxa"/>
          </w:tcPr>
          <w:p w14:paraId="1849E160" w14:textId="77777777" w:rsidR="00874EBD" w:rsidRPr="002B360D" w:rsidRDefault="00874EBD">
            <w:pPr>
              <w:pStyle w:val="a8"/>
              <w:ind w:firstLineChars="0" w:firstLine="0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3685" w:type="dxa"/>
            <w:gridSpan w:val="3"/>
          </w:tcPr>
          <w:p w14:paraId="6557E256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92DB80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FBAAAB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74EBD" w14:paraId="75DE6A7F" w14:textId="77777777">
        <w:trPr>
          <w:trHeight w:val="439"/>
          <w:jc w:val="center"/>
        </w:trPr>
        <w:tc>
          <w:tcPr>
            <w:tcW w:w="1418" w:type="dxa"/>
          </w:tcPr>
          <w:p w14:paraId="68FC32D8" w14:textId="77777777" w:rsidR="00874EBD" w:rsidRPr="002B360D" w:rsidRDefault="00874EBD">
            <w:pPr>
              <w:pStyle w:val="a8"/>
              <w:ind w:firstLineChars="0" w:firstLine="0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3685" w:type="dxa"/>
            <w:gridSpan w:val="3"/>
          </w:tcPr>
          <w:p w14:paraId="2E376681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643B22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3D39C8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74EBD" w14:paraId="3E2E3EE1" w14:textId="77777777">
        <w:trPr>
          <w:trHeight w:val="439"/>
          <w:jc w:val="center"/>
        </w:trPr>
        <w:tc>
          <w:tcPr>
            <w:tcW w:w="1418" w:type="dxa"/>
          </w:tcPr>
          <w:p w14:paraId="70A876DB" w14:textId="77777777" w:rsidR="00874EBD" w:rsidRPr="002B360D" w:rsidRDefault="00874EBD">
            <w:pPr>
              <w:pStyle w:val="a8"/>
              <w:ind w:firstLineChars="0" w:firstLine="0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3685" w:type="dxa"/>
            <w:gridSpan w:val="3"/>
          </w:tcPr>
          <w:p w14:paraId="09E49EFB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B3BA8F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08BC57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74EBD" w14:paraId="4CBB7045" w14:textId="77777777">
        <w:trPr>
          <w:trHeight w:val="439"/>
          <w:jc w:val="center"/>
        </w:trPr>
        <w:tc>
          <w:tcPr>
            <w:tcW w:w="1418" w:type="dxa"/>
          </w:tcPr>
          <w:p w14:paraId="0F2F1F73" w14:textId="77777777" w:rsidR="00874EBD" w:rsidRPr="002B360D" w:rsidRDefault="00874EBD">
            <w:pPr>
              <w:pStyle w:val="a8"/>
              <w:ind w:firstLineChars="0" w:firstLine="0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3685" w:type="dxa"/>
            <w:gridSpan w:val="3"/>
          </w:tcPr>
          <w:p w14:paraId="1DD62CDC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83C299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CD36C8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74EBD" w14:paraId="699F95DB" w14:textId="77777777">
        <w:trPr>
          <w:trHeight w:val="439"/>
          <w:jc w:val="center"/>
        </w:trPr>
        <w:tc>
          <w:tcPr>
            <w:tcW w:w="1418" w:type="dxa"/>
          </w:tcPr>
          <w:p w14:paraId="4DCEEA32" w14:textId="77777777" w:rsidR="00874EBD" w:rsidRPr="002B360D" w:rsidRDefault="00874EBD">
            <w:pPr>
              <w:pStyle w:val="a8"/>
              <w:ind w:firstLineChars="0" w:firstLine="0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3685" w:type="dxa"/>
            <w:gridSpan w:val="3"/>
          </w:tcPr>
          <w:p w14:paraId="15FB65EB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81B578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1BB946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74EBD" w14:paraId="601AF0E8" w14:textId="77777777">
        <w:trPr>
          <w:trHeight w:val="439"/>
          <w:jc w:val="center"/>
        </w:trPr>
        <w:tc>
          <w:tcPr>
            <w:tcW w:w="1418" w:type="dxa"/>
          </w:tcPr>
          <w:p w14:paraId="2A44F430" w14:textId="77777777" w:rsidR="00874EBD" w:rsidRPr="002B360D" w:rsidRDefault="00874EBD">
            <w:pPr>
              <w:pStyle w:val="a8"/>
              <w:ind w:firstLineChars="0" w:firstLine="0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3685" w:type="dxa"/>
            <w:gridSpan w:val="3"/>
          </w:tcPr>
          <w:p w14:paraId="3258920E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E7FAE8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914544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74EBD" w14:paraId="77A67BAF" w14:textId="77777777">
        <w:trPr>
          <w:trHeight w:val="737"/>
          <w:jc w:val="center"/>
        </w:trPr>
        <w:tc>
          <w:tcPr>
            <w:tcW w:w="8505" w:type="dxa"/>
            <w:gridSpan w:val="6"/>
            <w:vAlign w:val="center"/>
          </w:tcPr>
          <w:p w14:paraId="0498DEC2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家  庭  成  员  及  主  要  社  会  关  系</w:t>
            </w:r>
          </w:p>
        </w:tc>
      </w:tr>
      <w:tr w:rsidR="00874EBD" w14:paraId="116FF840" w14:textId="77777777">
        <w:trPr>
          <w:trHeight w:val="737"/>
          <w:jc w:val="center"/>
        </w:trPr>
        <w:tc>
          <w:tcPr>
            <w:tcW w:w="1418" w:type="dxa"/>
            <w:vAlign w:val="center"/>
          </w:tcPr>
          <w:p w14:paraId="48E3E627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姓    名</w:t>
            </w:r>
          </w:p>
        </w:tc>
        <w:tc>
          <w:tcPr>
            <w:tcW w:w="1559" w:type="dxa"/>
            <w:vAlign w:val="center"/>
          </w:tcPr>
          <w:p w14:paraId="6A01507D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与本人关系</w:t>
            </w:r>
          </w:p>
        </w:tc>
        <w:tc>
          <w:tcPr>
            <w:tcW w:w="1317" w:type="dxa"/>
            <w:vAlign w:val="center"/>
          </w:tcPr>
          <w:p w14:paraId="4F79C1F2" w14:textId="77777777" w:rsidR="00874EBD" w:rsidRDefault="00000000">
            <w:pPr>
              <w:pStyle w:val="a8"/>
              <w:ind w:firstLineChars="0" w:firstLine="0"/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政治面貌</w:t>
            </w:r>
          </w:p>
        </w:tc>
        <w:tc>
          <w:tcPr>
            <w:tcW w:w="4211" w:type="dxa"/>
            <w:gridSpan w:val="3"/>
            <w:vAlign w:val="center"/>
          </w:tcPr>
          <w:p w14:paraId="0D124865" w14:textId="77777777" w:rsidR="00874EBD" w:rsidRDefault="00000000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工  作  或  学  习  单  位</w:t>
            </w:r>
          </w:p>
        </w:tc>
      </w:tr>
      <w:tr w:rsidR="00874EBD" w14:paraId="155D3135" w14:textId="77777777">
        <w:trPr>
          <w:trHeight w:val="513"/>
          <w:jc w:val="center"/>
        </w:trPr>
        <w:tc>
          <w:tcPr>
            <w:tcW w:w="1418" w:type="dxa"/>
          </w:tcPr>
          <w:p w14:paraId="0F937383" w14:textId="1E7BC53F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贵玉泽</w:t>
            </w:r>
          </w:p>
        </w:tc>
        <w:tc>
          <w:tcPr>
            <w:tcW w:w="1559" w:type="dxa"/>
          </w:tcPr>
          <w:p w14:paraId="26C32E46" w14:textId="5CAF9F13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父子</w:t>
            </w:r>
          </w:p>
        </w:tc>
        <w:tc>
          <w:tcPr>
            <w:tcW w:w="1317" w:type="dxa"/>
          </w:tcPr>
          <w:p w14:paraId="28D30A6C" w14:textId="535BBD0C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中共党员</w:t>
            </w:r>
          </w:p>
        </w:tc>
        <w:tc>
          <w:tcPr>
            <w:tcW w:w="4211" w:type="dxa"/>
            <w:gridSpan w:val="3"/>
          </w:tcPr>
          <w:p w14:paraId="4343A6A7" w14:textId="656EE996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中国农业银行上蔡县支行</w:t>
            </w:r>
          </w:p>
        </w:tc>
      </w:tr>
      <w:tr w:rsidR="00874EBD" w14:paraId="5F84E410" w14:textId="77777777">
        <w:trPr>
          <w:trHeight w:val="513"/>
          <w:jc w:val="center"/>
        </w:trPr>
        <w:tc>
          <w:tcPr>
            <w:tcW w:w="1418" w:type="dxa"/>
          </w:tcPr>
          <w:p w14:paraId="33357E3E" w14:textId="6D56F33C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赵雪梅</w:t>
            </w:r>
          </w:p>
        </w:tc>
        <w:tc>
          <w:tcPr>
            <w:tcW w:w="1559" w:type="dxa"/>
          </w:tcPr>
          <w:p w14:paraId="2638EF03" w14:textId="755B7237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母子</w:t>
            </w:r>
          </w:p>
        </w:tc>
        <w:tc>
          <w:tcPr>
            <w:tcW w:w="1317" w:type="dxa"/>
          </w:tcPr>
          <w:p w14:paraId="7135FB70" w14:textId="1AD9C7E7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群众</w:t>
            </w:r>
          </w:p>
        </w:tc>
        <w:tc>
          <w:tcPr>
            <w:tcW w:w="4211" w:type="dxa"/>
            <w:gridSpan w:val="3"/>
          </w:tcPr>
          <w:p w14:paraId="3EFBDE1D" w14:textId="0CD3DC8F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上蔡县丁楼小学</w:t>
            </w:r>
          </w:p>
        </w:tc>
      </w:tr>
      <w:tr w:rsidR="00874EBD" w14:paraId="69CF8B48" w14:textId="77777777">
        <w:trPr>
          <w:trHeight w:val="513"/>
          <w:jc w:val="center"/>
        </w:trPr>
        <w:tc>
          <w:tcPr>
            <w:tcW w:w="1418" w:type="dxa"/>
          </w:tcPr>
          <w:p w14:paraId="082E1860" w14:textId="2114B7E5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贵伟伟</w:t>
            </w:r>
          </w:p>
        </w:tc>
        <w:tc>
          <w:tcPr>
            <w:tcW w:w="1559" w:type="dxa"/>
          </w:tcPr>
          <w:p w14:paraId="6B69D731" w14:textId="3FDDB36E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姐弟</w:t>
            </w:r>
          </w:p>
        </w:tc>
        <w:tc>
          <w:tcPr>
            <w:tcW w:w="1317" w:type="dxa"/>
          </w:tcPr>
          <w:p w14:paraId="5671551B" w14:textId="3696E364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中共党员</w:t>
            </w:r>
          </w:p>
        </w:tc>
        <w:tc>
          <w:tcPr>
            <w:tcW w:w="4211" w:type="dxa"/>
            <w:gridSpan w:val="3"/>
          </w:tcPr>
          <w:p w14:paraId="54DAD2A3" w14:textId="23DCBC9E" w:rsidR="00874EBD" w:rsidRDefault="002B360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  <w:r>
              <w:rPr>
                <w:rFonts w:ascii="仿宋_GB2312" w:eastAsia="仿宋_GB2312" w:hAnsiTheme="minorEastAsia" w:hint="eastAsia"/>
                <w:b/>
                <w:szCs w:val="21"/>
              </w:rPr>
              <w:t>荥阳农商银行</w:t>
            </w:r>
          </w:p>
        </w:tc>
      </w:tr>
      <w:tr w:rsidR="00874EBD" w14:paraId="1FD0470B" w14:textId="77777777">
        <w:trPr>
          <w:trHeight w:val="513"/>
          <w:jc w:val="center"/>
        </w:trPr>
        <w:tc>
          <w:tcPr>
            <w:tcW w:w="1418" w:type="dxa"/>
          </w:tcPr>
          <w:p w14:paraId="5A1F41B7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559" w:type="dxa"/>
          </w:tcPr>
          <w:p w14:paraId="7C28ED48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317" w:type="dxa"/>
          </w:tcPr>
          <w:p w14:paraId="4923E143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4211" w:type="dxa"/>
            <w:gridSpan w:val="3"/>
          </w:tcPr>
          <w:p w14:paraId="008595CB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</w:tr>
      <w:tr w:rsidR="00874EBD" w14:paraId="56AC9552" w14:textId="77777777">
        <w:trPr>
          <w:trHeight w:val="513"/>
          <w:jc w:val="center"/>
        </w:trPr>
        <w:tc>
          <w:tcPr>
            <w:tcW w:w="1418" w:type="dxa"/>
          </w:tcPr>
          <w:p w14:paraId="1442309D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559" w:type="dxa"/>
          </w:tcPr>
          <w:p w14:paraId="4A4FBE2E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317" w:type="dxa"/>
          </w:tcPr>
          <w:p w14:paraId="703FC350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4211" w:type="dxa"/>
            <w:gridSpan w:val="3"/>
          </w:tcPr>
          <w:p w14:paraId="5934B911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</w:tr>
      <w:tr w:rsidR="00874EBD" w14:paraId="3F5A8AD2" w14:textId="77777777">
        <w:trPr>
          <w:trHeight w:val="513"/>
          <w:jc w:val="center"/>
        </w:trPr>
        <w:tc>
          <w:tcPr>
            <w:tcW w:w="1418" w:type="dxa"/>
          </w:tcPr>
          <w:p w14:paraId="35E943F4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559" w:type="dxa"/>
          </w:tcPr>
          <w:p w14:paraId="50E0C753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317" w:type="dxa"/>
          </w:tcPr>
          <w:p w14:paraId="5A4B9344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4211" w:type="dxa"/>
            <w:gridSpan w:val="3"/>
          </w:tcPr>
          <w:p w14:paraId="205D88EC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</w:tr>
      <w:tr w:rsidR="00874EBD" w14:paraId="03B53F04" w14:textId="77777777">
        <w:trPr>
          <w:trHeight w:val="513"/>
          <w:jc w:val="center"/>
        </w:trPr>
        <w:tc>
          <w:tcPr>
            <w:tcW w:w="1418" w:type="dxa"/>
          </w:tcPr>
          <w:p w14:paraId="0F8C5FE7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559" w:type="dxa"/>
          </w:tcPr>
          <w:p w14:paraId="1747CA95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317" w:type="dxa"/>
          </w:tcPr>
          <w:p w14:paraId="3833694E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4211" w:type="dxa"/>
            <w:gridSpan w:val="3"/>
          </w:tcPr>
          <w:p w14:paraId="275BB180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</w:tr>
      <w:tr w:rsidR="00874EBD" w14:paraId="47FFF86E" w14:textId="77777777">
        <w:trPr>
          <w:trHeight w:val="513"/>
          <w:jc w:val="center"/>
        </w:trPr>
        <w:tc>
          <w:tcPr>
            <w:tcW w:w="1418" w:type="dxa"/>
          </w:tcPr>
          <w:p w14:paraId="5B3F22D1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559" w:type="dxa"/>
          </w:tcPr>
          <w:p w14:paraId="202785C4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317" w:type="dxa"/>
          </w:tcPr>
          <w:p w14:paraId="274381E0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4211" w:type="dxa"/>
            <w:gridSpan w:val="3"/>
          </w:tcPr>
          <w:p w14:paraId="63DA47C3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</w:tr>
      <w:tr w:rsidR="00874EBD" w14:paraId="3CE744B1" w14:textId="77777777">
        <w:trPr>
          <w:trHeight w:val="513"/>
          <w:jc w:val="center"/>
        </w:trPr>
        <w:tc>
          <w:tcPr>
            <w:tcW w:w="1418" w:type="dxa"/>
          </w:tcPr>
          <w:p w14:paraId="41EA5FB7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559" w:type="dxa"/>
          </w:tcPr>
          <w:p w14:paraId="5766BB75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317" w:type="dxa"/>
          </w:tcPr>
          <w:p w14:paraId="1B325864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4211" w:type="dxa"/>
            <w:gridSpan w:val="3"/>
          </w:tcPr>
          <w:p w14:paraId="7575A27B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</w:tr>
      <w:tr w:rsidR="00874EBD" w14:paraId="768D57C3" w14:textId="77777777">
        <w:trPr>
          <w:trHeight w:val="513"/>
          <w:jc w:val="center"/>
        </w:trPr>
        <w:tc>
          <w:tcPr>
            <w:tcW w:w="1418" w:type="dxa"/>
          </w:tcPr>
          <w:p w14:paraId="0F430575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559" w:type="dxa"/>
          </w:tcPr>
          <w:p w14:paraId="1935141A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1317" w:type="dxa"/>
          </w:tcPr>
          <w:p w14:paraId="2450DE92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  <w:tc>
          <w:tcPr>
            <w:tcW w:w="4211" w:type="dxa"/>
            <w:gridSpan w:val="3"/>
          </w:tcPr>
          <w:p w14:paraId="4D775890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b/>
                <w:szCs w:val="21"/>
              </w:rPr>
            </w:pPr>
          </w:p>
        </w:tc>
      </w:tr>
    </w:tbl>
    <w:p w14:paraId="276CD0AC" w14:textId="77777777" w:rsidR="00874EBD" w:rsidRDefault="00874EBD">
      <w:pPr>
        <w:rPr>
          <w:rFonts w:asciiTheme="minorEastAsia" w:hAnsiTheme="minorEastAsia"/>
          <w:b/>
          <w:szCs w:val="21"/>
        </w:rPr>
      </w:pPr>
    </w:p>
    <w:p w14:paraId="148E21A4" w14:textId="77777777" w:rsidR="00874EBD" w:rsidRDefault="00874EBD">
      <w:pPr>
        <w:rPr>
          <w:rFonts w:asciiTheme="minorEastAsia" w:hAnsiTheme="minorEastAsia"/>
          <w:b/>
          <w:szCs w:val="21"/>
        </w:rPr>
      </w:pPr>
    </w:p>
    <w:p w14:paraId="2BAD4B2C" w14:textId="77777777" w:rsidR="00874EBD" w:rsidRDefault="00874EBD">
      <w:pPr>
        <w:rPr>
          <w:rFonts w:asciiTheme="minorEastAsia" w:hAnsiTheme="minorEastAsia"/>
          <w:b/>
          <w:szCs w:val="21"/>
        </w:rPr>
      </w:pPr>
    </w:p>
    <w:p w14:paraId="3229B279" w14:textId="77777777" w:rsidR="00874EBD" w:rsidRDefault="00874EBD">
      <w:pPr>
        <w:rPr>
          <w:rFonts w:asciiTheme="minorEastAsia" w:hAnsiTheme="minorEastAsia"/>
          <w:b/>
          <w:szCs w:val="21"/>
        </w:rPr>
      </w:pPr>
    </w:p>
    <w:tbl>
      <w:tblPr>
        <w:tblStyle w:val="a7"/>
        <w:tblW w:w="793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874EBD" w14:paraId="22F20470" w14:textId="77777777">
        <w:trPr>
          <w:trHeight w:val="11954"/>
        </w:trPr>
        <w:tc>
          <w:tcPr>
            <w:tcW w:w="7938" w:type="dxa"/>
          </w:tcPr>
          <w:p w14:paraId="04B09D7C" w14:textId="77777777" w:rsidR="00874EBD" w:rsidRDefault="00874EBD">
            <w:pPr>
              <w:pStyle w:val="a8"/>
              <w:ind w:firstLineChars="100" w:firstLine="210"/>
              <w:rPr>
                <w:rFonts w:ascii="仿宋_GB2312" w:eastAsia="仿宋_GB2312" w:hAnsiTheme="minorEastAsia"/>
                <w:szCs w:val="21"/>
              </w:rPr>
            </w:pPr>
          </w:p>
          <w:p w14:paraId="06964324" w14:textId="77777777" w:rsidR="00874EBD" w:rsidRDefault="00000000">
            <w:pPr>
              <w:pStyle w:val="a8"/>
              <w:ind w:firstLineChars="100" w:firstLine="21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自我鉴定：</w:t>
            </w:r>
          </w:p>
          <w:p w14:paraId="78769B95" w14:textId="77777777" w:rsidR="009379A3" w:rsidRPr="00C7378A" w:rsidRDefault="009379A3" w:rsidP="009379A3">
            <w:pPr>
              <w:pStyle w:val="a9"/>
              <w:adjustRightInd w:val="0"/>
              <w:snapToGrid w:val="0"/>
              <w:ind w:firstLineChars="200" w:firstLine="420"/>
              <w:rPr>
                <w:rFonts w:ascii="仿宋_GB2312" w:eastAsia="仿宋_GB2312" w:hAnsi="仿宋" w:hint="eastAsia"/>
                <w:sz w:val="21"/>
                <w:szCs w:val="21"/>
              </w:rPr>
            </w:pPr>
            <w:r w:rsidRPr="00C7378A">
              <w:rPr>
                <w:rFonts w:ascii="仿宋_GB2312" w:eastAsia="仿宋_GB2312" w:hAnsi="仿宋" w:hint="eastAsia"/>
                <w:sz w:val="21"/>
                <w:szCs w:val="21"/>
              </w:rPr>
              <w:t>人们总说往事在回忆里会被赋予意义，事实的确如此，四年前我踏入师大校园的普通的一天，如今在记忆里变得熠熠生辉。时光易逝，短暂的四年不足以让我记住校园里的一花一木，但这四年里我上过的每一堂课，读过的每一本书，都在引领我成长为一个更好的人。</w:t>
            </w:r>
          </w:p>
          <w:p w14:paraId="793B9B9C" w14:textId="77777777" w:rsidR="009379A3" w:rsidRPr="00C7378A" w:rsidRDefault="009379A3" w:rsidP="009379A3">
            <w:pPr>
              <w:pStyle w:val="a9"/>
              <w:adjustRightInd w:val="0"/>
              <w:snapToGrid w:val="0"/>
              <w:ind w:firstLineChars="200" w:firstLine="420"/>
              <w:rPr>
                <w:rFonts w:ascii="仿宋_GB2312" w:eastAsia="仿宋_GB2312" w:hAnsi="仿宋" w:hint="eastAsia"/>
                <w:sz w:val="21"/>
                <w:szCs w:val="21"/>
              </w:rPr>
            </w:pPr>
            <w:r w:rsidRPr="00C7378A">
              <w:rPr>
                <w:rFonts w:ascii="仿宋_GB2312" w:eastAsia="仿宋_GB2312" w:hAnsi="仿宋" w:hint="eastAsia"/>
                <w:sz w:val="21"/>
                <w:szCs w:val="21"/>
              </w:rPr>
              <w:t>“人有知学，则有力矣。”在充实的四年校园生活里，老师们的谆谆教诲，都是我拥有的知识财富。初入大学时，面对崭新而又丰富的学术知识，我在兴奋与探索之余不免有初学者的无措，在还没有掌握适合的学习方法时，碰壁也可以算是家常便饭，好在每一次困惑时都有老师的指点，迷茫时有引导，失落时有鼓励，这使我拥有披荆斩棘和重振旗鼓的底气。幸而最终不负众望，不辱使命，凭借着一丝不苟、脚踏实地的学习态度，我的成绩排名始终名列前茅，连续三年年获得专业综合奖学金，一次性通过了大学英语四六级考试，锻炼了英语阅读和表达能力。同时我深知科研是件细水长流的事情，于是我也投身于科研工作，我曾担任项目负责人主持科研项目《基于深度学习的自适应超透镜系统》，并参加全国“互联网+”大学生创新创业大赛，获得校赛三等奖。我也作为核心负责人参加全国大学生电子设计竞赛，最终荣获国家级二等奖。日月光华，旦复旦兮，在一次又一次的竞赛中，我看到自己的长处与能力，也弥补了自我缺陷与不足，不断自我完善踔厉奋发。</w:t>
            </w:r>
          </w:p>
          <w:p w14:paraId="7ECDB2DE" w14:textId="77777777" w:rsidR="009379A3" w:rsidRPr="00C7378A" w:rsidRDefault="009379A3" w:rsidP="009379A3">
            <w:pPr>
              <w:pStyle w:val="a9"/>
              <w:adjustRightInd w:val="0"/>
              <w:snapToGrid w:val="0"/>
              <w:ind w:firstLineChars="200" w:firstLine="420"/>
              <w:rPr>
                <w:rFonts w:ascii="仿宋_GB2312" w:eastAsia="仿宋_GB2312" w:hAnsi="仿宋" w:hint="eastAsia"/>
                <w:sz w:val="21"/>
                <w:szCs w:val="21"/>
              </w:rPr>
            </w:pPr>
            <w:r w:rsidRPr="00C7378A">
              <w:rPr>
                <w:rFonts w:ascii="仿宋_GB2312" w:eastAsia="仿宋_GB2312" w:hAnsi="仿宋" w:hint="eastAsia"/>
                <w:sz w:val="21"/>
                <w:szCs w:val="21"/>
              </w:rPr>
              <w:t>书本是平面的，世界是立体的，文字是无声的，生活是五彩斑斓的。我珍惜在大学中见识社会，体味青春的机会，也坚信人生的色彩因奉献而绚烂，于是我选择积极参与到社会实践活动中去。2022年疫情的余韵还尚未退却，防疫仍然势在必行，我在家乡社区报名参与了防疫志愿活动，讲解新型疫病知识，向每一位居民强调我们不能掉以轻心；不啻微芒，造炬成阳，同年11月至12月我担任手语社表演部部长期间,配台社长联系校外企业台作开展活动,向贫困儿童捐赠书籍，结束后收到了一封封稚嫩又真诚的感谢信，我付出的微小的善意最后也温暖到了我自己；2024年暑假期间我在新疆开展志愿服务活动,利用所学知识对学员辅导,让知识传递到更远的地方，更多人心中，冀以尘雾之微，补益山海； 萤烛末光，增辉日月。</w:t>
            </w:r>
          </w:p>
          <w:p w14:paraId="3453F0F3" w14:textId="77777777" w:rsidR="009379A3" w:rsidRPr="00C7378A" w:rsidRDefault="009379A3" w:rsidP="009379A3">
            <w:pPr>
              <w:pStyle w:val="a9"/>
              <w:adjustRightInd w:val="0"/>
              <w:snapToGrid w:val="0"/>
              <w:ind w:firstLineChars="200" w:firstLine="420"/>
              <w:rPr>
                <w:rFonts w:ascii="仿宋_GB2312" w:eastAsia="仿宋_GB2312" w:hAnsi="仿宋" w:hint="eastAsia"/>
                <w:sz w:val="21"/>
                <w:szCs w:val="21"/>
              </w:rPr>
            </w:pPr>
            <w:r w:rsidRPr="00C7378A">
              <w:rPr>
                <w:rFonts w:ascii="仿宋_GB2312" w:eastAsia="仿宋_GB2312" w:hAnsi="仿宋" w:hint="eastAsia"/>
                <w:sz w:val="21"/>
                <w:szCs w:val="21"/>
              </w:rPr>
              <w:t>“没有谁是一座孤岛，在大海里独踞。每个人都像一块小小的泥土，连接成整个陆地。”我们从五湖四海而来，相聚在师大的校园里，我珍惜和每一位朋友的每一次相逢。在学习上相互答疑解惑，在科研上有条不紊的分工协作，在社会实践中集思广益众志成城。我仍清楚的记得和朋友们在社团中一起商讨新活动的举办，一遍又一遍的修改策划书直至尽善尽美，彼此加油打气并安抚活动举办当天紧张的情绪，以及完美收工后我们举杯庆祝的欢声笑语。人和人的遇见就像一朵小小的涟漪，落下的瞬间没有太大的水花，可当日后每一次回忆起，都会泛起一阵阵波纹。</w:t>
            </w:r>
          </w:p>
          <w:p w14:paraId="39E48C39" w14:textId="1317E336" w:rsidR="00874EBD" w:rsidRPr="00C7378A" w:rsidRDefault="009379A3" w:rsidP="009379A3">
            <w:pPr>
              <w:pStyle w:val="a9"/>
              <w:adjustRightInd w:val="0"/>
              <w:snapToGrid w:val="0"/>
              <w:ind w:firstLineChars="200" w:firstLine="420"/>
              <w:rPr>
                <w:rFonts w:ascii="仿宋_GB2312" w:eastAsia="仿宋_GB2312" w:hAnsi="仿宋" w:hint="eastAsia"/>
                <w:sz w:val="21"/>
                <w:szCs w:val="21"/>
              </w:rPr>
            </w:pPr>
            <w:r w:rsidRPr="00C7378A">
              <w:rPr>
                <w:rFonts w:ascii="仿宋_GB2312" w:eastAsia="仿宋_GB2312" w:hAnsi="仿宋" w:hint="eastAsia"/>
                <w:sz w:val="21"/>
                <w:szCs w:val="21"/>
              </w:rPr>
              <w:t>凡是过往，皆为序章。在师大的四年里，我看过连绵起伏的群山，见过波澜壮阔的大海，我将和这些增长出的眼界阅历一起，走更远的前路，赏更美的风景。万千热爱，初心未改。</w:t>
            </w:r>
          </w:p>
          <w:p w14:paraId="0FE448B7" w14:textId="7B7E499D" w:rsidR="00874EBD" w:rsidRDefault="00000000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                                      本人签名 </w:t>
            </w:r>
            <w:r w:rsidR="005D4420">
              <w:rPr>
                <w:rFonts w:ascii="仿宋_GB2312" w:eastAsia="仿宋_GB2312" w:hAnsiTheme="minorEastAsia"/>
                <w:noProof/>
                <w:szCs w:val="21"/>
              </w:rPr>
              <w:drawing>
                <wp:inline distT="0" distB="0" distL="0" distR="0" wp14:anchorId="36DB0B57" wp14:editId="62565209">
                  <wp:extent cx="847725" cy="273902"/>
                  <wp:effectExtent l="0" t="0" r="0" b="0"/>
                  <wp:docPr id="104726409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264095" name="图片 104726409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575" cy="279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65E6F" w14:textId="77777777" w:rsidR="00874EBD" w:rsidRDefault="00000000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                                                                           </w:t>
            </w:r>
          </w:p>
          <w:p w14:paraId="2C21ACE1" w14:textId="0E26960B" w:rsidR="00874EBD" w:rsidRDefault="00000000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                                                </w:t>
            </w:r>
            <w:r w:rsidR="00C7378A">
              <w:rPr>
                <w:rFonts w:ascii="仿宋_GB2312" w:eastAsia="仿宋_GB2312" w:hAnsiTheme="minorEastAsia" w:hint="eastAsia"/>
                <w:szCs w:val="21"/>
              </w:rPr>
              <w:t>2024</w:t>
            </w:r>
            <w:r>
              <w:rPr>
                <w:rFonts w:ascii="仿宋_GB2312" w:eastAsia="仿宋_GB2312" w:hAnsiTheme="minorEastAsia" w:hint="eastAsia"/>
                <w:szCs w:val="21"/>
              </w:rPr>
              <w:t xml:space="preserve">年 </w:t>
            </w:r>
            <w:r w:rsidR="00C7378A">
              <w:rPr>
                <w:rFonts w:ascii="仿宋_GB2312" w:eastAsia="仿宋_GB2312" w:hAnsiTheme="minorEastAsia" w:hint="eastAsia"/>
                <w:szCs w:val="21"/>
              </w:rPr>
              <w:t>11</w:t>
            </w:r>
            <w:r>
              <w:rPr>
                <w:rFonts w:ascii="仿宋_GB2312" w:eastAsia="仿宋_GB2312" w:hAnsiTheme="minorEastAsia" w:hint="eastAsia"/>
                <w:szCs w:val="21"/>
              </w:rPr>
              <w:t xml:space="preserve">月 </w:t>
            </w:r>
            <w:r w:rsidR="00C7378A">
              <w:rPr>
                <w:rFonts w:ascii="仿宋_GB2312" w:eastAsia="仿宋_GB2312" w:hAnsiTheme="minorEastAsia" w:hint="eastAsia"/>
                <w:szCs w:val="21"/>
              </w:rPr>
              <w:t>15</w:t>
            </w:r>
            <w:r>
              <w:rPr>
                <w:rFonts w:ascii="仿宋_GB2312" w:eastAsia="仿宋_GB2312" w:hAnsiTheme="minorEastAsia" w:hint="eastAsia"/>
                <w:szCs w:val="21"/>
              </w:rPr>
              <w:t xml:space="preserve">日                           </w:t>
            </w:r>
          </w:p>
        </w:tc>
      </w:tr>
    </w:tbl>
    <w:p w14:paraId="39A10837" w14:textId="77777777" w:rsidR="00874EBD" w:rsidRDefault="00874EBD">
      <w:pPr>
        <w:rPr>
          <w:rFonts w:asciiTheme="minorEastAsia" w:hAnsiTheme="minorEastAsia"/>
          <w:b/>
          <w:szCs w:val="21"/>
        </w:rPr>
      </w:pPr>
    </w:p>
    <w:p w14:paraId="71C5036A" w14:textId="77777777" w:rsidR="00874EBD" w:rsidRDefault="00874EBD">
      <w:pPr>
        <w:rPr>
          <w:rFonts w:asciiTheme="minorEastAsia" w:hAnsiTheme="minorEastAsia"/>
          <w:b/>
          <w:szCs w:val="21"/>
        </w:rPr>
      </w:pPr>
    </w:p>
    <w:tbl>
      <w:tblPr>
        <w:tblStyle w:val="a7"/>
        <w:tblW w:w="830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300"/>
      </w:tblGrid>
      <w:tr w:rsidR="00874EBD" w14:paraId="3BCE5E4E" w14:textId="77777777">
        <w:trPr>
          <w:trHeight w:val="13717"/>
        </w:trPr>
        <w:tc>
          <w:tcPr>
            <w:tcW w:w="8300" w:type="dxa"/>
          </w:tcPr>
          <w:p w14:paraId="3F414DA9" w14:textId="77777777" w:rsidR="00874EBD" w:rsidRDefault="00874EBD">
            <w:pPr>
              <w:pStyle w:val="a8"/>
              <w:ind w:firstLineChars="100" w:firstLine="210"/>
              <w:rPr>
                <w:rFonts w:ascii="仿宋_GB2312" w:eastAsia="仿宋_GB2312" w:hAnsiTheme="minorEastAsia"/>
                <w:szCs w:val="21"/>
              </w:rPr>
            </w:pPr>
          </w:p>
          <w:p w14:paraId="474D142D" w14:textId="77777777" w:rsidR="00874EBD" w:rsidRDefault="00000000">
            <w:pPr>
              <w:pStyle w:val="a8"/>
              <w:ind w:firstLineChars="100" w:firstLine="21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院系鉴定：</w:t>
            </w:r>
          </w:p>
          <w:p w14:paraId="730BDCA2" w14:textId="6B361654" w:rsidR="00874EBD" w:rsidRPr="00C7378A" w:rsidRDefault="00C7378A" w:rsidP="00C7378A">
            <w:pPr>
              <w:pStyle w:val="a9"/>
              <w:adjustRightInd w:val="0"/>
              <w:snapToGrid w:val="0"/>
              <w:ind w:firstLineChars="200" w:firstLine="420"/>
              <w:rPr>
                <w:rFonts w:ascii="仿宋_GB2312" w:eastAsia="仿宋_GB2312" w:hAnsi="仿宋"/>
                <w:sz w:val="21"/>
                <w:szCs w:val="21"/>
              </w:rPr>
            </w:pPr>
            <w:r w:rsidRPr="00C7378A">
              <w:rPr>
                <w:rFonts w:ascii="仿宋_GB2312" w:eastAsia="仿宋_GB2312" w:hAnsi="仿宋" w:hint="eastAsia"/>
                <w:sz w:val="21"/>
                <w:szCs w:val="21"/>
              </w:rPr>
              <w:t>贵诚滨同学</w:t>
            </w:r>
            <w:r w:rsidRPr="00C7378A">
              <w:rPr>
                <w:rFonts w:ascii="仿宋_GB2312" w:eastAsia="仿宋_GB2312" w:hAnsi="仿宋"/>
                <w:sz w:val="21"/>
                <w:szCs w:val="21"/>
              </w:rPr>
              <w:t>在学习、科研及政治思想方面均表现突出。他学习刻苦，专业知识扎实，</w:t>
            </w:r>
            <w:r w:rsidRPr="00C7378A">
              <w:rPr>
                <w:rFonts w:ascii="仿宋_GB2312" w:eastAsia="仿宋_GB2312" w:hAnsi="仿宋" w:hint="eastAsia"/>
                <w:sz w:val="21"/>
                <w:szCs w:val="21"/>
              </w:rPr>
              <w:t>排名保持在专业前5%；</w:t>
            </w:r>
            <w:r w:rsidRPr="00C7378A">
              <w:rPr>
                <w:rFonts w:ascii="仿宋_GB2312" w:eastAsia="仿宋_GB2312" w:hAnsi="仿宋"/>
                <w:sz w:val="21"/>
                <w:szCs w:val="21"/>
              </w:rPr>
              <w:t>英语能力优秀，</w:t>
            </w:r>
            <w:r w:rsidRPr="00C7378A">
              <w:rPr>
                <w:rFonts w:ascii="仿宋_GB2312" w:eastAsia="仿宋_GB2312" w:hAnsi="仿宋" w:hint="eastAsia"/>
                <w:sz w:val="21"/>
                <w:szCs w:val="21"/>
              </w:rPr>
              <w:t>通过了四六级考试</w:t>
            </w:r>
            <w:r w:rsidRPr="00C7378A">
              <w:rPr>
                <w:rFonts w:ascii="仿宋_GB2312" w:eastAsia="仿宋_GB2312" w:hAnsi="仿宋"/>
                <w:sz w:val="21"/>
                <w:szCs w:val="21"/>
              </w:rPr>
              <w:t>，为未来的学术研究和国际交流打下了坚实基础。在科研方面，他积极参与并主持科研项目，通过实践不断提升自己的研究能力和创新思维。更难能可贵的是，他将所学理论知识与实践相结合，在全国大学生电子设计竞赛中取得了</w:t>
            </w:r>
            <w:r w:rsidRPr="00C7378A">
              <w:rPr>
                <w:rFonts w:ascii="仿宋_GB2312" w:eastAsia="仿宋_GB2312" w:hAnsi="仿宋" w:hint="eastAsia"/>
                <w:sz w:val="21"/>
                <w:szCs w:val="21"/>
              </w:rPr>
              <w:t>二等奖的</w:t>
            </w:r>
            <w:r w:rsidRPr="00C7378A">
              <w:rPr>
                <w:rFonts w:ascii="仿宋_GB2312" w:eastAsia="仿宋_GB2312" w:hAnsi="仿宋"/>
                <w:sz w:val="21"/>
                <w:szCs w:val="21"/>
              </w:rPr>
              <w:t>优异成绩。在政治思想方面，贵诚滨同学立场坚定，始终坚持党的领导，认真学习党的理论和方针政策，不断提升自己的政治觉悟和思想品质。他热爱祖国，关注国家大事，积极向党组织靠拢，以实际行动践行社会主义核心价值观。在日常生活中，他也能够严于律己，遵守学校的各项规章制度，表现出了良好的组织纪律性。</w:t>
            </w:r>
            <w:r w:rsidRPr="00C7378A">
              <w:rPr>
                <w:rFonts w:ascii="仿宋_GB2312" w:eastAsia="仿宋_GB2312" w:hAnsi="仿宋" w:hint="eastAsia"/>
                <w:sz w:val="21"/>
                <w:szCs w:val="21"/>
              </w:rPr>
              <w:t>道德品质方面，贵诚滨同学热心社会公益事业，担任我校手语社表演部部长期间，与社团共同主持向贫困山区儿童捐赠书籍活动，为贫困山区儿童筹集了上千本书，帮助穷困孩子并收获孩子们的感谢信</w:t>
            </w:r>
            <w:r>
              <w:rPr>
                <w:rFonts w:ascii="仿宋_GB2312" w:eastAsia="仿宋_GB2312" w:hAnsi="仿宋" w:hint="eastAsia"/>
                <w:sz w:val="21"/>
                <w:szCs w:val="21"/>
              </w:rPr>
              <w:t>，得到校院两级师生的一致好评。</w:t>
            </w:r>
          </w:p>
          <w:p w14:paraId="291C2E56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392A59E8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28C7E9C2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185F6E1A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200F9EE2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124F09DD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7D3A1AE1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39262166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06DC230B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4639206E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189E0816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01A8EB98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4862D127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11FEA215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709CC78F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49A0A12D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3254084D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5CCF3A5A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14FE7A5F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01A942AA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556F376B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26ADDE8A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773F0AD4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488F57C8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3E277BBB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0BC29A3D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43A3DFD1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00CE1D9C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7E52A47D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437D3FCE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37059289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6BD35D4B" w14:textId="77777777" w:rsidR="00874EBD" w:rsidRDefault="00000000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                                   </w:t>
            </w:r>
          </w:p>
          <w:p w14:paraId="26AF0A0C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24213552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29073ECB" w14:textId="77777777" w:rsidR="00874EBD" w:rsidRDefault="00000000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                                       负责人签名</w:t>
            </w:r>
          </w:p>
          <w:p w14:paraId="1600A779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32258980" w14:textId="77777777" w:rsidR="00874EBD" w:rsidRDefault="00000000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                                       公      章 </w:t>
            </w:r>
          </w:p>
          <w:p w14:paraId="6518C458" w14:textId="77777777" w:rsidR="00874EBD" w:rsidRDefault="00000000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                                                                           </w:t>
            </w:r>
          </w:p>
          <w:p w14:paraId="023163CD" w14:textId="77777777" w:rsidR="00874EBD" w:rsidRDefault="00000000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                                                 年   月   日                         </w:t>
            </w:r>
          </w:p>
        </w:tc>
      </w:tr>
    </w:tbl>
    <w:p w14:paraId="77049DF7" w14:textId="77777777" w:rsidR="00874EBD" w:rsidRDefault="00874EBD">
      <w:pPr>
        <w:rPr>
          <w:rFonts w:asciiTheme="minorEastAsia" w:hAnsiTheme="minorEastAsia"/>
          <w:b/>
          <w:szCs w:val="21"/>
        </w:rPr>
      </w:pPr>
    </w:p>
    <w:tbl>
      <w:tblPr>
        <w:tblStyle w:val="a7"/>
        <w:tblW w:w="790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900"/>
      </w:tblGrid>
      <w:tr w:rsidR="00874EBD" w14:paraId="0B1831BF" w14:textId="77777777">
        <w:trPr>
          <w:trHeight w:val="9698"/>
        </w:trPr>
        <w:tc>
          <w:tcPr>
            <w:tcW w:w="7900" w:type="dxa"/>
          </w:tcPr>
          <w:p w14:paraId="072D1674" w14:textId="77777777" w:rsidR="00874EBD" w:rsidRDefault="00000000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</w:t>
            </w:r>
          </w:p>
          <w:p w14:paraId="67C30E38" w14:textId="77777777" w:rsidR="00874EBD" w:rsidRDefault="00000000">
            <w:pPr>
              <w:pStyle w:val="a8"/>
              <w:ind w:firstLineChars="50" w:firstLine="105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学校意见：</w:t>
            </w:r>
          </w:p>
          <w:p w14:paraId="41056F62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088ED1CE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6A137F16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08FF5220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45FE5504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4910478E" w14:textId="77777777" w:rsidR="00874EBD" w:rsidRDefault="00874EBD">
            <w:pPr>
              <w:pStyle w:val="a8"/>
              <w:ind w:firstLineChars="0" w:firstLine="0"/>
              <w:rPr>
                <w:rFonts w:ascii="仿宋_GB2312" w:eastAsia="仿宋_GB2312" w:hAnsiTheme="minorEastAsia"/>
                <w:szCs w:val="21"/>
              </w:rPr>
            </w:pPr>
          </w:p>
          <w:p w14:paraId="1095E8E8" w14:textId="77777777" w:rsidR="00874EBD" w:rsidRDefault="00874EBD">
            <w:pPr>
              <w:pStyle w:val="a8"/>
              <w:ind w:left="5460" w:hangingChars="2600" w:hanging="5460"/>
              <w:rPr>
                <w:rFonts w:ascii="仿宋_GB2312" w:eastAsia="仿宋_GB2312" w:hAnsiTheme="minorEastAsia"/>
                <w:szCs w:val="21"/>
              </w:rPr>
            </w:pPr>
          </w:p>
          <w:p w14:paraId="6214C959" w14:textId="77777777" w:rsidR="00874EBD" w:rsidRDefault="00874EBD">
            <w:pPr>
              <w:pStyle w:val="a8"/>
              <w:ind w:left="5460" w:hangingChars="2600" w:hanging="5460"/>
              <w:rPr>
                <w:rFonts w:ascii="仿宋_GB2312" w:eastAsia="仿宋_GB2312" w:hAnsiTheme="minorEastAsia"/>
                <w:szCs w:val="21"/>
              </w:rPr>
            </w:pPr>
          </w:p>
          <w:p w14:paraId="527D3698" w14:textId="77777777" w:rsidR="00874EBD" w:rsidRDefault="00874EBD">
            <w:pPr>
              <w:pStyle w:val="a8"/>
              <w:ind w:left="5460" w:hangingChars="2600" w:hanging="5460"/>
              <w:rPr>
                <w:rFonts w:ascii="仿宋_GB2312" w:eastAsia="仿宋_GB2312" w:hAnsiTheme="minorEastAsia"/>
                <w:szCs w:val="21"/>
              </w:rPr>
            </w:pPr>
          </w:p>
          <w:p w14:paraId="28A44833" w14:textId="77777777" w:rsidR="00874EBD" w:rsidRDefault="00874EBD">
            <w:pPr>
              <w:pStyle w:val="a8"/>
              <w:ind w:left="5460" w:hangingChars="2600" w:hanging="5460"/>
              <w:rPr>
                <w:rFonts w:ascii="仿宋_GB2312" w:eastAsia="仿宋_GB2312" w:hAnsiTheme="minorEastAsia"/>
                <w:szCs w:val="21"/>
              </w:rPr>
            </w:pPr>
          </w:p>
          <w:p w14:paraId="4172A458" w14:textId="77777777" w:rsidR="00874EBD" w:rsidRDefault="00874EBD">
            <w:pPr>
              <w:pStyle w:val="a8"/>
              <w:ind w:left="5460" w:hangingChars="2600" w:hanging="5460"/>
              <w:rPr>
                <w:rFonts w:ascii="仿宋_GB2312" w:eastAsia="仿宋_GB2312" w:hAnsiTheme="minorEastAsia"/>
                <w:szCs w:val="21"/>
              </w:rPr>
            </w:pPr>
          </w:p>
          <w:p w14:paraId="6617994F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326167A2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5DD175F6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47A73C7A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75C7F38D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12D76342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6C079857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7A6C38BD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24C9A3AC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6698BE72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0CCF07C4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7D699057" w14:textId="77777777" w:rsidR="00874EBD" w:rsidRDefault="00874EBD">
            <w:pPr>
              <w:rPr>
                <w:rFonts w:ascii="仿宋_GB2312" w:eastAsia="仿宋_GB2312" w:hAnsiTheme="minorEastAsia"/>
                <w:szCs w:val="21"/>
              </w:rPr>
            </w:pPr>
          </w:p>
          <w:p w14:paraId="55D344E7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25072FF4" w14:textId="77777777" w:rsidR="00874EBD" w:rsidRDefault="00874EBD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</w:p>
          <w:p w14:paraId="1FC77BE9" w14:textId="77777777" w:rsidR="00874EBD" w:rsidRDefault="00000000">
            <w:pPr>
              <w:pStyle w:val="a8"/>
              <w:ind w:leftChars="2100" w:left="4935" w:hangingChars="250" w:hanging="525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公      章</w:t>
            </w:r>
          </w:p>
          <w:p w14:paraId="42E94C12" w14:textId="77777777" w:rsidR="00874EBD" w:rsidRDefault="00000000">
            <w:pPr>
              <w:pStyle w:val="a8"/>
              <w:ind w:left="5460" w:hangingChars="2600" w:hanging="5460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                                                                                                       年   月   日</w:t>
            </w:r>
          </w:p>
        </w:tc>
      </w:tr>
      <w:tr w:rsidR="00874EBD" w14:paraId="5D67F6D7" w14:textId="77777777">
        <w:trPr>
          <w:trHeight w:val="3722"/>
        </w:trPr>
        <w:tc>
          <w:tcPr>
            <w:tcW w:w="7900" w:type="dxa"/>
          </w:tcPr>
          <w:p w14:paraId="3A3932BF" w14:textId="77777777" w:rsidR="00874EBD" w:rsidRDefault="00000000">
            <w:pPr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 xml:space="preserve">  </w:t>
            </w:r>
          </w:p>
          <w:p w14:paraId="3F5C925E" w14:textId="77777777" w:rsidR="00874EBD" w:rsidRDefault="00000000">
            <w:pPr>
              <w:ind w:firstLineChars="50" w:firstLine="105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备注：</w:t>
            </w:r>
          </w:p>
        </w:tc>
      </w:tr>
    </w:tbl>
    <w:p w14:paraId="78757603" w14:textId="77777777" w:rsidR="00874EBD" w:rsidRDefault="00874EBD">
      <w:pPr>
        <w:spacing w:line="20" w:lineRule="exact"/>
        <w:rPr>
          <w:b/>
          <w:sz w:val="30"/>
          <w:szCs w:val="30"/>
        </w:rPr>
      </w:pPr>
    </w:p>
    <w:sectPr w:rsidR="0087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B11C9" w14:textId="77777777" w:rsidR="00E66548" w:rsidRDefault="00E66548" w:rsidP="009379A3">
      <w:r>
        <w:separator/>
      </w:r>
    </w:p>
  </w:endnote>
  <w:endnote w:type="continuationSeparator" w:id="0">
    <w:p w14:paraId="69E1C591" w14:textId="77777777" w:rsidR="00E66548" w:rsidRDefault="00E66548" w:rsidP="0093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4A810" w14:textId="77777777" w:rsidR="00E66548" w:rsidRDefault="00E66548" w:rsidP="009379A3">
      <w:r>
        <w:separator/>
      </w:r>
    </w:p>
  </w:footnote>
  <w:footnote w:type="continuationSeparator" w:id="0">
    <w:p w14:paraId="251CD415" w14:textId="77777777" w:rsidR="00E66548" w:rsidRDefault="00E66548" w:rsidP="00937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F9"/>
    <w:rsid w:val="0002687C"/>
    <w:rsid w:val="00080BE6"/>
    <w:rsid w:val="00082197"/>
    <w:rsid w:val="00117832"/>
    <w:rsid w:val="0011788C"/>
    <w:rsid w:val="00120538"/>
    <w:rsid w:val="00136666"/>
    <w:rsid w:val="00163C8D"/>
    <w:rsid w:val="001A2EFC"/>
    <w:rsid w:val="001A47A5"/>
    <w:rsid w:val="001B5577"/>
    <w:rsid w:val="001C57E2"/>
    <w:rsid w:val="001E5AEA"/>
    <w:rsid w:val="001F3153"/>
    <w:rsid w:val="00211E9A"/>
    <w:rsid w:val="00225C93"/>
    <w:rsid w:val="0023670D"/>
    <w:rsid w:val="0027011E"/>
    <w:rsid w:val="002B360D"/>
    <w:rsid w:val="002B56A6"/>
    <w:rsid w:val="002E3CC3"/>
    <w:rsid w:val="00303DC3"/>
    <w:rsid w:val="00314892"/>
    <w:rsid w:val="00326123"/>
    <w:rsid w:val="00330BCE"/>
    <w:rsid w:val="00356B7B"/>
    <w:rsid w:val="003A71A8"/>
    <w:rsid w:val="00400F04"/>
    <w:rsid w:val="0041481C"/>
    <w:rsid w:val="004239B4"/>
    <w:rsid w:val="00452644"/>
    <w:rsid w:val="004821C1"/>
    <w:rsid w:val="0048413F"/>
    <w:rsid w:val="004B46F9"/>
    <w:rsid w:val="004C04D7"/>
    <w:rsid w:val="005C1547"/>
    <w:rsid w:val="005D4420"/>
    <w:rsid w:val="005D4AFB"/>
    <w:rsid w:val="005E7EF9"/>
    <w:rsid w:val="00604AF7"/>
    <w:rsid w:val="00631FC0"/>
    <w:rsid w:val="00655438"/>
    <w:rsid w:val="006C6380"/>
    <w:rsid w:val="006E177F"/>
    <w:rsid w:val="006E69B9"/>
    <w:rsid w:val="00702A19"/>
    <w:rsid w:val="00705E6B"/>
    <w:rsid w:val="00732E7C"/>
    <w:rsid w:val="0074301C"/>
    <w:rsid w:val="00747981"/>
    <w:rsid w:val="00757A77"/>
    <w:rsid w:val="00762298"/>
    <w:rsid w:val="0077282B"/>
    <w:rsid w:val="00777721"/>
    <w:rsid w:val="007920DF"/>
    <w:rsid w:val="007E03A2"/>
    <w:rsid w:val="007E7F3B"/>
    <w:rsid w:val="008036D9"/>
    <w:rsid w:val="00857F08"/>
    <w:rsid w:val="00874EBD"/>
    <w:rsid w:val="00893F29"/>
    <w:rsid w:val="008A2FD1"/>
    <w:rsid w:val="008B7323"/>
    <w:rsid w:val="008D72BD"/>
    <w:rsid w:val="008F08ED"/>
    <w:rsid w:val="008F15E8"/>
    <w:rsid w:val="008F1CF4"/>
    <w:rsid w:val="008F6E5B"/>
    <w:rsid w:val="00910800"/>
    <w:rsid w:val="00923A05"/>
    <w:rsid w:val="009379A3"/>
    <w:rsid w:val="00951006"/>
    <w:rsid w:val="009A0FA5"/>
    <w:rsid w:val="009A3B04"/>
    <w:rsid w:val="00A85833"/>
    <w:rsid w:val="00AA47E9"/>
    <w:rsid w:val="00B04207"/>
    <w:rsid w:val="00B32159"/>
    <w:rsid w:val="00BB4DAE"/>
    <w:rsid w:val="00BC303E"/>
    <w:rsid w:val="00C13581"/>
    <w:rsid w:val="00C176AE"/>
    <w:rsid w:val="00C20653"/>
    <w:rsid w:val="00C7378A"/>
    <w:rsid w:val="00CB5539"/>
    <w:rsid w:val="00CB5657"/>
    <w:rsid w:val="00CC7DF2"/>
    <w:rsid w:val="00CD53A5"/>
    <w:rsid w:val="00CD746E"/>
    <w:rsid w:val="00CF5779"/>
    <w:rsid w:val="00D14AFE"/>
    <w:rsid w:val="00D56A41"/>
    <w:rsid w:val="00D60ABF"/>
    <w:rsid w:val="00D71F0C"/>
    <w:rsid w:val="00DF73FB"/>
    <w:rsid w:val="00E340F8"/>
    <w:rsid w:val="00E66548"/>
    <w:rsid w:val="00EC135D"/>
    <w:rsid w:val="00EE3CC4"/>
    <w:rsid w:val="00F12ED2"/>
    <w:rsid w:val="00F508AC"/>
    <w:rsid w:val="00F60816"/>
    <w:rsid w:val="00F740EB"/>
    <w:rsid w:val="00FC05FB"/>
    <w:rsid w:val="00FC6B7E"/>
    <w:rsid w:val="071717A5"/>
    <w:rsid w:val="14905E53"/>
    <w:rsid w:val="225E216B"/>
    <w:rsid w:val="2AAA2888"/>
    <w:rsid w:val="32A445D2"/>
    <w:rsid w:val="6D3250DD"/>
    <w:rsid w:val="701818E8"/>
    <w:rsid w:val="7B58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BBBA0"/>
  <w15:docId w15:val="{AF9C93AC-B24D-403B-ACA0-72341C7D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9">
    <w:name w:val="石墨文档正文"/>
    <w:qFormat/>
    <w:rsid w:val="009379A3"/>
    <w:rPr>
      <w:rFonts w:ascii="Arial Unicode MS" w:hAnsi="Arial Unicode MS" w:cs="Arial Unicode M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900F38-9B5F-488D-90F6-9DDF9588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617</Words>
  <Characters>3522</Characters>
  <Application>Microsoft Office Word</Application>
  <DocSecurity>0</DocSecurity>
  <Lines>29</Lines>
  <Paragraphs>8</Paragraphs>
  <ScaleCrop>false</ScaleCrop>
  <Company>上海市学生中心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yong.yan</dc:creator>
  <cp:lastModifiedBy>诚滨 贵</cp:lastModifiedBy>
  <cp:revision>6</cp:revision>
  <dcterms:created xsi:type="dcterms:W3CDTF">2024-11-15T06:49:00Z</dcterms:created>
  <dcterms:modified xsi:type="dcterms:W3CDTF">2024-11-16T04:51:00Z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