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0293" w14:textId="77777777" w:rsidR="00E657A7" w:rsidRDefault="00DA659B" w:rsidP="00DA659B">
      <w:pPr>
        <w:snapToGrid w:val="0"/>
        <w:jc w:val="center"/>
        <w:rPr>
          <w:b/>
          <w:sz w:val="30"/>
          <w:szCs w:val="30"/>
        </w:rPr>
      </w:pPr>
      <w:r>
        <w:rPr>
          <w:rFonts w:hint="eastAsia"/>
          <w:b/>
          <w:sz w:val="30"/>
          <w:szCs w:val="30"/>
        </w:rPr>
        <w:t>南京大学</w:t>
      </w:r>
      <w:r w:rsidR="00E657A7">
        <w:rPr>
          <w:rFonts w:hint="eastAsia"/>
          <w:b/>
          <w:sz w:val="30"/>
          <w:szCs w:val="30"/>
        </w:rPr>
        <w:t>高端控制与智能运维研发中心</w:t>
      </w:r>
    </w:p>
    <w:p w14:paraId="6237A44E" w14:textId="77777777" w:rsidR="00DB38A7" w:rsidRDefault="00E657A7" w:rsidP="00DA659B">
      <w:pPr>
        <w:snapToGrid w:val="0"/>
        <w:jc w:val="center"/>
        <w:rPr>
          <w:b/>
          <w:sz w:val="30"/>
          <w:szCs w:val="30"/>
        </w:rPr>
      </w:pPr>
      <w:r>
        <w:rPr>
          <w:rFonts w:hint="eastAsia"/>
          <w:b/>
          <w:sz w:val="30"/>
          <w:szCs w:val="30"/>
        </w:rPr>
        <w:t>研究生</w:t>
      </w:r>
      <w:r w:rsidR="00DA659B">
        <w:rPr>
          <w:rFonts w:hint="eastAsia"/>
          <w:b/>
          <w:sz w:val="30"/>
          <w:szCs w:val="30"/>
        </w:rPr>
        <w:t>招生报名表</w:t>
      </w:r>
    </w:p>
    <w:tbl>
      <w:tblPr>
        <w:tblStyle w:val="a3"/>
        <w:tblW w:w="9889" w:type="dxa"/>
        <w:tblLayout w:type="fixed"/>
        <w:tblLook w:val="04A0" w:firstRow="1" w:lastRow="0" w:firstColumn="1" w:lastColumn="0" w:noHBand="0" w:noVBand="1"/>
      </w:tblPr>
      <w:tblGrid>
        <w:gridCol w:w="675"/>
        <w:gridCol w:w="697"/>
        <w:gridCol w:w="2270"/>
        <w:gridCol w:w="1234"/>
        <w:gridCol w:w="1275"/>
        <w:gridCol w:w="716"/>
        <w:gridCol w:w="1095"/>
        <w:gridCol w:w="1927"/>
      </w:tblGrid>
      <w:tr w:rsidR="00DB38A7" w14:paraId="18D0C731" w14:textId="77777777">
        <w:trPr>
          <w:trHeight w:val="393"/>
        </w:trPr>
        <w:tc>
          <w:tcPr>
            <w:tcW w:w="1372" w:type="dxa"/>
            <w:gridSpan w:val="2"/>
            <w:vAlign w:val="center"/>
          </w:tcPr>
          <w:p w14:paraId="0BA73B8D" w14:textId="77777777" w:rsidR="00DB38A7" w:rsidRDefault="00DA659B">
            <w:pPr>
              <w:jc w:val="center"/>
              <w:rPr>
                <w:sz w:val="24"/>
                <w:szCs w:val="24"/>
              </w:rPr>
            </w:pPr>
            <w:r>
              <w:rPr>
                <w:rFonts w:hint="eastAsia"/>
                <w:sz w:val="24"/>
                <w:szCs w:val="24"/>
              </w:rPr>
              <w:t>姓名</w:t>
            </w:r>
          </w:p>
        </w:tc>
        <w:tc>
          <w:tcPr>
            <w:tcW w:w="2270" w:type="dxa"/>
            <w:vAlign w:val="center"/>
          </w:tcPr>
          <w:p w14:paraId="29A44353" w14:textId="73EFAFC8" w:rsidR="00DB38A7" w:rsidRDefault="006E0E76">
            <w:pPr>
              <w:jc w:val="center"/>
              <w:rPr>
                <w:sz w:val="24"/>
                <w:szCs w:val="24"/>
              </w:rPr>
            </w:pPr>
            <w:proofErr w:type="gramStart"/>
            <w:r>
              <w:rPr>
                <w:rFonts w:hint="eastAsia"/>
                <w:sz w:val="24"/>
                <w:szCs w:val="24"/>
              </w:rPr>
              <w:t>贵诚滨</w:t>
            </w:r>
            <w:proofErr w:type="gramEnd"/>
            <w:r w:rsidR="00DA659B">
              <w:rPr>
                <w:rFonts w:hint="eastAsia"/>
                <w:sz w:val="24"/>
                <w:szCs w:val="24"/>
              </w:rPr>
              <w:t xml:space="preserve">         </w:t>
            </w:r>
          </w:p>
        </w:tc>
        <w:tc>
          <w:tcPr>
            <w:tcW w:w="1234" w:type="dxa"/>
            <w:vAlign w:val="center"/>
          </w:tcPr>
          <w:p w14:paraId="1DB79C59" w14:textId="77777777" w:rsidR="00DB38A7" w:rsidRDefault="00DA659B">
            <w:pPr>
              <w:jc w:val="center"/>
              <w:rPr>
                <w:sz w:val="24"/>
                <w:szCs w:val="24"/>
              </w:rPr>
            </w:pPr>
            <w:r>
              <w:rPr>
                <w:rFonts w:hint="eastAsia"/>
                <w:sz w:val="24"/>
                <w:szCs w:val="24"/>
              </w:rPr>
              <w:t>性别</w:t>
            </w:r>
          </w:p>
        </w:tc>
        <w:tc>
          <w:tcPr>
            <w:tcW w:w="1991" w:type="dxa"/>
            <w:gridSpan w:val="2"/>
            <w:vAlign w:val="center"/>
          </w:tcPr>
          <w:p w14:paraId="27F5C9F7" w14:textId="3AC0B9E3" w:rsidR="00DB38A7" w:rsidRDefault="006E0E76">
            <w:pPr>
              <w:jc w:val="center"/>
              <w:rPr>
                <w:sz w:val="24"/>
                <w:szCs w:val="24"/>
              </w:rPr>
            </w:pPr>
            <w:r>
              <w:rPr>
                <w:rFonts w:hint="eastAsia"/>
                <w:sz w:val="24"/>
                <w:szCs w:val="24"/>
              </w:rPr>
              <w:t>男</w:t>
            </w:r>
          </w:p>
        </w:tc>
        <w:tc>
          <w:tcPr>
            <w:tcW w:w="1095" w:type="dxa"/>
            <w:vAlign w:val="center"/>
          </w:tcPr>
          <w:p w14:paraId="1B51D516" w14:textId="77777777" w:rsidR="00DB38A7" w:rsidRDefault="00DA659B">
            <w:pPr>
              <w:jc w:val="center"/>
              <w:rPr>
                <w:sz w:val="24"/>
                <w:szCs w:val="24"/>
              </w:rPr>
            </w:pPr>
            <w:r>
              <w:rPr>
                <w:rFonts w:hint="eastAsia"/>
                <w:sz w:val="24"/>
                <w:szCs w:val="24"/>
              </w:rPr>
              <w:t>籍贯</w:t>
            </w:r>
          </w:p>
        </w:tc>
        <w:tc>
          <w:tcPr>
            <w:tcW w:w="1927" w:type="dxa"/>
            <w:vAlign w:val="center"/>
          </w:tcPr>
          <w:p w14:paraId="2D6863FE" w14:textId="293D9196" w:rsidR="00DB38A7" w:rsidRDefault="006E0E76">
            <w:pPr>
              <w:jc w:val="center"/>
              <w:rPr>
                <w:sz w:val="24"/>
                <w:szCs w:val="24"/>
              </w:rPr>
            </w:pPr>
            <w:r>
              <w:rPr>
                <w:rFonts w:hint="eastAsia"/>
                <w:sz w:val="24"/>
                <w:szCs w:val="24"/>
              </w:rPr>
              <w:t>河南</w:t>
            </w:r>
          </w:p>
        </w:tc>
      </w:tr>
      <w:tr w:rsidR="00DB38A7" w14:paraId="574BDCD3" w14:textId="77777777">
        <w:trPr>
          <w:trHeight w:val="393"/>
        </w:trPr>
        <w:tc>
          <w:tcPr>
            <w:tcW w:w="1372" w:type="dxa"/>
            <w:gridSpan w:val="2"/>
            <w:vAlign w:val="center"/>
          </w:tcPr>
          <w:p w14:paraId="1C7653F5" w14:textId="77777777" w:rsidR="00DB38A7" w:rsidRDefault="00DA659B">
            <w:pPr>
              <w:jc w:val="center"/>
              <w:rPr>
                <w:sz w:val="24"/>
                <w:szCs w:val="24"/>
              </w:rPr>
            </w:pPr>
            <w:r>
              <w:rPr>
                <w:rFonts w:hint="eastAsia"/>
                <w:sz w:val="24"/>
                <w:szCs w:val="24"/>
              </w:rPr>
              <w:t>学校</w:t>
            </w:r>
          </w:p>
        </w:tc>
        <w:tc>
          <w:tcPr>
            <w:tcW w:w="2270" w:type="dxa"/>
            <w:vAlign w:val="center"/>
          </w:tcPr>
          <w:p w14:paraId="027F977A" w14:textId="7CC1FF13" w:rsidR="00DB38A7" w:rsidRDefault="006E0E76">
            <w:pPr>
              <w:jc w:val="center"/>
              <w:rPr>
                <w:sz w:val="24"/>
                <w:szCs w:val="24"/>
              </w:rPr>
            </w:pPr>
            <w:r>
              <w:rPr>
                <w:rFonts w:hint="eastAsia"/>
                <w:sz w:val="24"/>
                <w:szCs w:val="24"/>
              </w:rPr>
              <w:t>上海师范大学</w:t>
            </w:r>
          </w:p>
        </w:tc>
        <w:tc>
          <w:tcPr>
            <w:tcW w:w="1234" w:type="dxa"/>
            <w:vAlign w:val="center"/>
          </w:tcPr>
          <w:p w14:paraId="73E2E302" w14:textId="77777777" w:rsidR="00DB38A7" w:rsidRDefault="00DA659B">
            <w:pPr>
              <w:jc w:val="center"/>
              <w:rPr>
                <w:sz w:val="24"/>
                <w:szCs w:val="24"/>
              </w:rPr>
            </w:pPr>
            <w:r>
              <w:rPr>
                <w:rFonts w:hint="eastAsia"/>
                <w:sz w:val="24"/>
                <w:szCs w:val="24"/>
              </w:rPr>
              <w:t>院系</w:t>
            </w:r>
          </w:p>
        </w:tc>
        <w:tc>
          <w:tcPr>
            <w:tcW w:w="1991" w:type="dxa"/>
            <w:gridSpan w:val="2"/>
            <w:vAlign w:val="center"/>
          </w:tcPr>
          <w:p w14:paraId="622BACB4" w14:textId="2580FD8F" w:rsidR="00DB38A7" w:rsidRDefault="006E0E76">
            <w:pPr>
              <w:jc w:val="center"/>
              <w:rPr>
                <w:sz w:val="24"/>
                <w:szCs w:val="24"/>
              </w:rPr>
            </w:pPr>
            <w:r w:rsidRPr="006E0E76">
              <w:rPr>
                <w:rFonts w:hint="eastAsia"/>
                <w:sz w:val="24"/>
                <w:szCs w:val="24"/>
              </w:rPr>
              <w:t>信息与机电工程学院</w:t>
            </w:r>
          </w:p>
        </w:tc>
        <w:tc>
          <w:tcPr>
            <w:tcW w:w="1095" w:type="dxa"/>
            <w:vAlign w:val="center"/>
          </w:tcPr>
          <w:p w14:paraId="408D523A" w14:textId="77777777" w:rsidR="00DB38A7" w:rsidRDefault="00DA659B">
            <w:pPr>
              <w:jc w:val="center"/>
              <w:rPr>
                <w:sz w:val="24"/>
                <w:szCs w:val="24"/>
              </w:rPr>
            </w:pPr>
            <w:r>
              <w:rPr>
                <w:rFonts w:hint="eastAsia"/>
                <w:sz w:val="24"/>
                <w:szCs w:val="24"/>
              </w:rPr>
              <w:t>专业</w:t>
            </w:r>
          </w:p>
        </w:tc>
        <w:tc>
          <w:tcPr>
            <w:tcW w:w="1927" w:type="dxa"/>
            <w:vAlign w:val="center"/>
          </w:tcPr>
          <w:p w14:paraId="089856F0" w14:textId="63D6BAB6" w:rsidR="00DB38A7" w:rsidRDefault="006E0E76">
            <w:pPr>
              <w:jc w:val="center"/>
              <w:rPr>
                <w:sz w:val="24"/>
                <w:szCs w:val="24"/>
              </w:rPr>
            </w:pPr>
            <w:r w:rsidRPr="006E0E76">
              <w:rPr>
                <w:rFonts w:hint="eastAsia"/>
                <w:sz w:val="22"/>
              </w:rPr>
              <w:t>电子信息工程（中美合作）</w:t>
            </w:r>
          </w:p>
        </w:tc>
      </w:tr>
      <w:tr w:rsidR="00DB38A7" w14:paraId="0BEDE72C" w14:textId="77777777">
        <w:trPr>
          <w:trHeight w:val="393"/>
        </w:trPr>
        <w:tc>
          <w:tcPr>
            <w:tcW w:w="1372" w:type="dxa"/>
            <w:gridSpan w:val="2"/>
            <w:vAlign w:val="center"/>
          </w:tcPr>
          <w:p w14:paraId="146367DE" w14:textId="77777777" w:rsidR="00DB38A7" w:rsidRDefault="00DA659B">
            <w:pPr>
              <w:jc w:val="center"/>
              <w:rPr>
                <w:sz w:val="24"/>
                <w:szCs w:val="24"/>
              </w:rPr>
            </w:pPr>
            <w:r>
              <w:rPr>
                <w:rFonts w:hint="eastAsia"/>
                <w:sz w:val="24"/>
                <w:szCs w:val="24"/>
              </w:rPr>
              <w:t>班级排名</w:t>
            </w:r>
          </w:p>
        </w:tc>
        <w:tc>
          <w:tcPr>
            <w:tcW w:w="3504" w:type="dxa"/>
            <w:gridSpan w:val="2"/>
            <w:vAlign w:val="center"/>
          </w:tcPr>
          <w:p w14:paraId="449461A0" w14:textId="4A76E5AA" w:rsidR="00DB38A7" w:rsidRDefault="00DA659B">
            <w:pPr>
              <w:jc w:val="center"/>
              <w:rPr>
                <w:sz w:val="24"/>
                <w:szCs w:val="24"/>
              </w:rPr>
            </w:pPr>
            <w:r>
              <w:rPr>
                <w:rFonts w:hint="eastAsia"/>
                <w:sz w:val="24"/>
                <w:szCs w:val="24"/>
              </w:rPr>
              <w:t xml:space="preserve">    </w:t>
            </w:r>
            <w:r w:rsidR="006E0E76">
              <w:rPr>
                <w:rFonts w:hint="eastAsia"/>
                <w:sz w:val="24"/>
                <w:szCs w:val="24"/>
              </w:rPr>
              <w:t>3</w:t>
            </w:r>
            <w:r>
              <w:rPr>
                <w:rFonts w:hint="eastAsia"/>
                <w:sz w:val="24"/>
                <w:szCs w:val="24"/>
              </w:rPr>
              <w:t>/</w:t>
            </w:r>
            <w:r w:rsidR="006E0E76">
              <w:rPr>
                <w:rFonts w:hint="eastAsia"/>
                <w:sz w:val="24"/>
                <w:szCs w:val="24"/>
              </w:rPr>
              <w:t>50</w:t>
            </w:r>
            <w:r>
              <w:rPr>
                <w:rFonts w:hint="eastAsia"/>
                <w:sz w:val="24"/>
                <w:szCs w:val="24"/>
              </w:rPr>
              <w:t xml:space="preserve">    </w:t>
            </w:r>
            <w:r>
              <w:rPr>
                <w:rFonts w:hint="eastAsia"/>
                <w:sz w:val="24"/>
                <w:szCs w:val="24"/>
              </w:rPr>
              <w:t>（名次</w:t>
            </w:r>
            <w:r>
              <w:rPr>
                <w:rFonts w:hint="eastAsia"/>
                <w:sz w:val="24"/>
                <w:szCs w:val="24"/>
              </w:rPr>
              <w:t>/</w:t>
            </w:r>
            <w:r>
              <w:rPr>
                <w:rFonts w:hint="eastAsia"/>
                <w:sz w:val="24"/>
                <w:szCs w:val="24"/>
              </w:rPr>
              <w:t>总人数）</w:t>
            </w:r>
          </w:p>
        </w:tc>
        <w:tc>
          <w:tcPr>
            <w:tcW w:w="1275" w:type="dxa"/>
            <w:vAlign w:val="center"/>
          </w:tcPr>
          <w:p w14:paraId="0B7216E3" w14:textId="77777777" w:rsidR="00DB38A7" w:rsidRDefault="00DA659B">
            <w:pPr>
              <w:jc w:val="center"/>
              <w:rPr>
                <w:sz w:val="24"/>
                <w:szCs w:val="24"/>
              </w:rPr>
            </w:pPr>
            <w:r>
              <w:rPr>
                <w:rFonts w:hint="eastAsia"/>
                <w:sz w:val="24"/>
                <w:szCs w:val="24"/>
              </w:rPr>
              <w:t>专业排名</w:t>
            </w:r>
          </w:p>
        </w:tc>
        <w:tc>
          <w:tcPr>
            <w:tcW w:w="3738" w:type="dxa"/>
            <w:gridSpan w:val="3"/>
            <w:vAlign w:val="center"/>
          </w:tcPr>
          <w:p w14:paraId="32E4BB30" w14:textId="7ECB8D45" w:rsidR="00DB38A7" w:rsidRDefault="00DA659B">
            <w:pPr>
              <w:jc w:val="center"/>
              <w:rPr>
                <w:sz w:val="24"/>
                <w:szCs w:val="24"/>
              </w:rPr>
            </w:pPr>
            <w:r>
              <w:rPr>
                <w:rFonts w:hint="eastAsia"/>
                <w:sz w:val="24"/>
                <w:szCs w:val="24"/>
              </w:rPr>
              <w:t xml:space="preserve">    </w:t>
            </w:r>
            <w:r w:rsidR="006E0E76">
              <w:rPr>
                <w:rFonts w:hint="eastAsia"/>
                <w:sz w:val="24"/>
                <w:szCs w:val="24"/>
              </w:rPr>
              <w:t>3</w:t>
            </w:r>
            <w:r>
              <w:rPr>
                <w:rFonts w:hint="eastAsia"/>
                <w:sz w:val="24"/>
                <w:szCs w:val="24"/>
              </w:rPr>
              <w:t>/</w:t>
            </w:r>
            <w:r w:rsidR="006E0E76">
              <w:rPr>
                <w:rFonts w:hint="eastAsia"/>
                <w:sz w:val="24"/>
                <w:szCs w:val="24"/>
              </w:rPr>
              <w:t>83</w:t>
            </w:r>
            <w:r>
              <w:rPr>
                <w:rFonts w:hint="eastAsia"/>
                <w:sz w:val="24"/>
                <w:szCs w:val="24"/>
              </w:rPr>
              <w:t xml:space="preserve">    </w:t>
            </w:r>
            <w:r>
              <w:rPr>
                <w:rFonts w:hint="eastAsia"/>
                <w:sz w:val="24"/>
                <w:szCs w:val="24"/>
              </w:rPr>
              <w:t>（名次</w:t>
            </w:r>
            <w:r>
              <w:rPr>
                <w:rFonts w:hint="eastAsia"/>
                <w:sz w:val="24"/>
                <w:szCs w:val="24"/>
              </w:rPr>
              <w:t>/</w:t>
            </w:r>
            <w:r>
              <w:rPr>
                <w:rFonts w:hint="eastAsia"/>
                <w:sz w:val="24"/>
                <w:szCs w:val="24"/>
              </w:rPr>
              <w:t>总人数）</w:t>
            </w:r>
          </w:p>
        </w:tc>
      </w:tr>
      <w:tr w:rsidR="00DB38A7" w14:paraId="31DE2798" w14:textId="77777777">
        <w:trPr>
          <w:trHeight w:val="393"/>
        </w:trPr>
        <w:tc>
          <w:tcPr>
            <w:tcW w:w="1372" w:type="dxa"/>
            <w:gridSpan w:val="2"/>
            <w:vAlign w:val="center"/>
          </w:tcPr>
          <w:p w14:paraId="40CA4871" w14:textId="77777777" w:rsidR="00DB38A7" w:rsidRDefault="00DA659B">
            <w:pPr>
              <w:jc w:val="center"/>
              <w:rPr>
                <w:sz w:val="24"/>
                <w:szCs w:val="24"/>
              </w:rPr>
            </w:pPr>
            <w:r>
              <w:rPr>
                <w:rFonts w:hint="eastAsia"/>
                <w:sz w:val="24"/>
                <w:szCs w:val="24"/>
              </w:rPr>
              <w:t>手机号</w:t>
            </w:r>
          </w:p>
        </w:tc>
        <w:tc>
          <w:tcPr>
            <w:tcW w:w="3504" w:type="dxa"/>
            <w:gridSpan w:val="2"/>
            <w:vAlign w:val="center"/>
          </w:tcPr>
          <w:p w14:paraId="2B49FF81" w14:textId="6CBF31FC" w:rsidR="00DB38A7" w:rsidRDefault="006E0E76">
            <w:pPr>
              <w:jc w:val="center"/>
              <w:rPr>
                <w:sz w:val="24"/>
                <w:szCs w:val="24"/>
              </w:rPr>
            </w:pPr>
            <w:r>
              <w:rPr>
                <w:rFonts w:hint="eastAsia"/>
                <w:sz w:val="24"/>
                <w:szCs w:val="24"/>
              </w:rPr>
              <w:t>18300788792</w:t>
            </w:r>
          </w:p>
        </w:tc>
        <w:tc>
          <w:tcPr>
            <w:tcW w:w="1275" w:type="dxa"/>
            <w:vAlign w:val="center"/>
          </w:tcPr>
          <w:p w14:paraId="50DBB348" w14:textId="77777777" w:rsidR="00DB38A7" w:rsidRDefault="00DA659B">
            <w:pPr>
              <w:jc w:val="center"/>
              <w:rPr>
                <w:sz w:val="24"/>
                <w:szCs w:val="24"/>
              </w:rPr>
            </w:pPr>
            <w:r>
              <w:rPr>
                <w:rFonts w:hint="eastAsia"/>
                <w:sz w:val="24"/>
                <w:szCs w:val="24"/>
              </w:rPr>
              <w:t>邮箱</w:t>
            </w:r>
          </w:p>
        </w:tc>
        <w:tc>
          <w:tcPr>
            <w:tcW w:w="3738" w:type="dxa"/>
            <w:gridSpan w:val="3"/>
            <w:vAlign w:val="center"/>
          </w:tcPr>
          <w:p w14:paraId="1779AC92" w14:textId="0A21E69D" w:rsidR="00DB38A7" w:rsidRDefault="006E0E76">
            <w:pPr>
              <w:jc w:val="center"/>
              <w:rPr>
                <w:sz w:val="24"/>
                <w:szCs w:val="24"/>
              </w:rPr>
            </w:pPr>
            <w:r>
              <w:rPr>
                <w:rFonts w:hint="eastAsia"/>
                <w:sz w:val="24"/>
                <w:szCs w:val="24"/>
              </w:rPr>
              <w:t>Lyoaser@gmail.com</w:t>
            </w:r>
          </w:p>
        </w:tc>
      </w:tr>
      <w:tr w:rsidR="00DB38A7" w14:paraId="11072CA2" w14:textId="77777777">
        <w:trPr>
          <w:trHeight w:val="393"/>
        </w:trPr>
        <w:tc>
          <w:tcPr>
            <w:tcW w:w="1372" w:type="dxa"/>
            <w:gridSpan w:val="2"/>
            <w:vAlign w:val="center"/>
          </w:tcPr>
          <w:p w14:paraId="32A1C1CB" w14:textId="77777777" w:rsidR="00DB38A7" w:rsidRDefault="00DA659B">
            <w:pPr>
              <w:jc w:val="center"/>
              <w:rPr>
                <w:sz w:val="24"/>
                <w:szCs w:val="24"/>
              </w:rPr>
            </w:pPr>
            <w:r>
              <w:rPr>
                <w:rFonts w:hint="eastAsia"/>
                <w:sz w:val="24"/>
                <w:szCs w:val="24"/>
              </w:rPr>
              <w:t>报考导师</w:t>
            </w:r>
          </w:p>
        </w:tc>
        <w:tc>
          <w:tcPr>
            <w:tcW w:w="8517" w:type="dxa"/>
            <w:gridSpan w:val="6"/>
            <w:vAlign w:val="center"/>
          </w:tcPr>
          <w:p w14:paraId="02945ED8" w14:textId="1A0DE4A2" w:rsidR="00DB38A7" w:rsidRDefault="0018487B">
            <w:pPr>
              <w:jc w:val="center"/>
              <w:rPr>
                <w:sz w:val="24"/>
                <w:szCs w:val="24"/>
              </w:rPr>
            </w:pPr>
            <w:r>
              <w:rPr>
                <w:rFonts w:hint="eastAsia"/>
                <w:sz w:val="24"/>
                <w:szCs w:val="24"/>
              </w:rPr>
              <w:t>朱波</w:t>
            </w:r>
          </w:p>
        </w:tc>
      </w:tr>
      <w:tr w:rsidR="00DB38A7" w14:paraId="54EB8D01" w14:textId="77777777">
        <w:trPr>
          <w:trHeight w:val="1837"/>
        </w:trPr>
        <w:tc>
          <w:tcPr>
            <w:tcW w:w="675" w:type="dxa"/>
            <w:vAlign w:val="center"/>
          </w:tcPr>
          <w:p w14:paraId="5B48041D" w14:textId="77777777" w:rsidR="00DB38A7" w:rsidRDefault="00DA659B">
            <w:pPr>
              <w:jc w:val="center"/>
              <w:rPr>
                <w:sz w:val="24"/>
                <w:szCs w:val="24"/>
              </w:rPr>
            </w:pPr>
            <w:r>
              <w:rPr>
                <w:rFonts w:hint="eastAsia"/>
                <w:sz w:val="24"/>
                <w:szCs w:val="24"/>
              </w:rPr>
              <w:t>获奖情况</w:t>
            </w:r>
          </w:p>
        </w:tc>
        <w:tc>
          <w:tcPr>
            <w:tcW w:w="9214" w:type="dxa"/>
            <w:gridSpan w:val="7"/>
          </w:tcPr>
          <w:p w14:paraId="4451D675" w14:textId="77777777" w:rsidR="0018487B" w:rsidRDefault="0018487B">
            <w:pPr>
              <w:rPr>
                <w:sz w:val="24"/>
                <w:szCs w:val="24"/>
              </w:rPr>
            </w:pPr>
            <w:r w:rsidRPr="0018487B">
              <w:rPr>
                <w:sz w:val="24"/>
                <w:szCs w:val="24"/>
              </w:rPr>
              <w:t>2023</w:t>
            </w:r>
            <w:r w:rsidRPr="0018487B">
              <w:rPr>
                <w:sz w:val="24"/>
                <w:szCs w:val="24"/>
              </w:rPr>
              <w:t>年</w:t>
            </w:r>
            <w:r w:rsidRPr="0018487B">
              <w:rPr>
                <w:sz w:val="24"/>
                <w:szCs w:val="24"/>
              </w:rPr>
              <w:t>9</w:t>
            </w:r>
            <w:r w:rsidRPr="0018487B">
              <w:rPr>
                <w:sz w:val="24"/>
                <w:szCs w:val="24"/>
              </w:rPr>
              <w:t>月</w:t>
            </w:r>
            <w:r w:rsidRPr="0018487B">
              <w:rPr>
                <w:sz w:val="24"/>
                <w:szCs w:val="24"/>
              </w:rPr>
              <w:t xml:space="preserve"> </w:t>
            </w:r>
            <w:r w:rsidRPr="0018487B">
              <w:rPr>
                <w:sz w:val="24"/>
                <w:szCs w:val="24"/>
              </w:rPr>
              <w:t>全国大学生电子设计竞赛全国二等奖</w:t>
            </w:r>
            <w:r w:rsidRPr="0018487B">
              <w:rPr>
                <w:sz w:val="24"/>
                <w:szCs w:val="24"/>
              </w:rPr>
              <w:t xml:space="preserve"> </w:t>
            </w:r>
          </w:p>
          <w:p w14:paraId="2FACB020" w14:textId="77777777" w:rsidR="0018487B" w:rsidRDefault="0018487B">
            <w:pPr>
              <w:rPr>
                <w:sz w:val="24"/>
                <w:szCs w:val="24"/>
              </w:rPr>
            </w:pPr>
            <w:r w:rsidRPr="0018487B">
              <w:rPr>
                <w:sz w:val="24"/>
                <w:szCs w:val="24"/>
              </w:rPr>
              <w:t>2023</w:t>
            </w:r>
            <w:r w:rsidRPr="0018487B">
              <w:rPr>
                <w:sz w:val="24"/>
                <w:szCs w:val="24"/>
              </w:rPr>
              <w:t>年</w:t>
            </w:r>
            <w:r w:rsidRPr="0018487B">
              <w:rPr>
                <w:sz w:val="24"/>
                <w:szCs w:val="24"/>
              </w:rPr>
              <w:t>10</w:t>
            </w:r>
            <w:r w:rsidRPr="0018487B">
              <w:rPr>
                <w:sz w:val="24"/>
                <w:szCs w:val="24"/>
              </w:rPr>
              <w:t>月</w:t>
            </w:r>
            <w:r w:rsidRPr="0018487B">
              <w:rPr>
                <w:sz w:val="24"/>
                <w:szCs w:val="24"/>
              </w:rPr>
              <w:t xml:space="preserve"> TI</w:t>
            </w:r>
            <w:r w:rsidRPr="0018487B">
              <w:rPr>
                <w:sz w:val="24"/>
                <w:szCs w:val="24"/>
              </w:rPr>
              <w:t>杯全国大学生电子设计竞赛上海赛区一等奖</w:t>
            </w:r>
            <w:r w:rsidRPr="0018487B">
              <w:rPr>
                <w:sz w:val="24"/>
                <w:szCs w:val="24"/>
              </w:rPr>
              <w:t xml:space="preserve"> </w:t>
            </w:r>
          </w:p>
          <w:p w14:paraId="2773F1B0" w14:textId="77777777" w:rsidR="0018487B" w:rsidRDefault="0018487B">
            <w:pPr>
              <w:rPr>
                <w:sz w:val="24"/>
                <w:szCs w:val="24"/>
              </w:rPr>
            </w:pPr>
            <w:r w:rsidRPr="0018487B">
              <w:rPr>
                <w:sz w:val="24"/>
                <w:szCs w:val="24"/>
              </w:rPr>
              <w:t>2023</w:t>
            </w:r>
            <w:r w:rsidRPr="0018487B">
              <w:rPr>
                <w:sz w:val="24"/>
                <w:szCs w:val="24"/>
              </w:rPr>
              <w:t>年</w:t>
            </w:r>
            <w:r w:rsidRPr="0018487B">
              <w:rPr>
                <w:sz w:val="24"/>
                <w:szCs w:val="24"/>
              </w:rPr>
              <w:t>11</w:t>
            </w:r>
            <w:r w:rsidRPr="0018487B">
              <w:rPr>
                <w:sz w:val="24"/>
                <w:szCs w:val="24"/>
              </w:rPr>
              <w:t>月</w:t>
            </w:r>
            <w:r w:rsidRPr="0018487B">
              <w:rPr>
                <w:sz w:val="24"/>
                <w:szCs w:val="24"/>
              </w:rPr>
              <w:t xml:space="preserve"> </w:t>
            </w:r>
            <w:r w:rsidRPr="0018487B">
              <w:rPr>
                <w:sz w:val="24"/>
                <w:szCs w:val="24"/>
              </w:rPr>
              <w:t>全国大学生数学建模竞赛上海市三等奖</w:t>
            </w:r>
          </w:p>
          <w:p w14:paraId="28212827" w14:textId="013E30DB" w:rsidR="0018487B" w:rsidRDefault="0018487B">
            <w:pPr>
              <w:rPr>
                <w:sz w:val="24"/>
                <w:szCs w:val="24"/>
              </w:rPr>
            </w:pPr>
            <w:r w:rsidRPr="0018487B">
              <w:rPr>
                <w:sz w:val="24"/>
                <w:szCs w:val="24"/>
              </w:rPr>
              <w:t>202</w:t>
            </w:r>
            <w:r>
              <w:rPr>
                <w:rFonts w:hint="eastAsia"/>
                <w:sz w:val="24"/>
                <w:szCs w:val="24"/>
              </w:rPr>
              <w:t>23</w:t>
            </w:r>
            <w:r w:rsidRPr="0018487B">
              <w:rPr>
                <w:sz w:val="24"/>
                <w:szCs w:val="24"/>
              </w:rPr>
              <w:t>年</w:t>
            </w:r>
            <w:r>
              <w:rPr>
                <w:rFonts w:hint="eastAsia"/>
                <w:sz w:val="24"/>
                <w:szCs w:val="24"/>
              </w:rPr>
              <w:t>11</w:t>
            </w:r>
            <w:r w:rsidRPr="0018487B">
              <w:rPr>
                <w:sz w:val="24"/>
                <w:szCs w:val="24"/>
              </w:rPr>
              <w:t>月</w:t>
            </w:r>
            <w:r w:rsidRPr="0018487B">
              <w:rPr>
                <w:sz w:val="24"/>
                <w:szCs w:val="24"/>
              </w:rPr>
              <w:t xml:space="preserve"> </w:t>
            </w:r>
            <w:r w:rsidRPr="0018487B">
              <w:rPr>
                <w:sz w:val="24"/>
                <w:szCs w:val="24"/>
              </w:rPr>
              <w:t>上海师范大学专业奖学金二等奖</w:t>
            </w:r>
            <w:r w:rsidRPr="0018487B">
              <w:rPr>
                <w:sz w:val="24"/>
                <w:szCs w:val="24"/>
              </w:rPr>
              <w:t xml:space="preserve"> </w:t>
            </w:r>
          </w:p>
          <w:p w14:paraId="74D2C564" w14:textId="1B0E39EF" w:rsidR="00DB38A7" w:rsidRDefault="0018487B">
            <w:pPr>
              <w:rPr>
                <w:sz w:val="24"/>
                <w:szCs w:val="24"/>
              </w:rPr>
            </w:pPr>
            <w:r w:rsidRPr="0018487B">
              <w:rPr>
                <w:sz w:val="24"/>
                <w:szCs w:val="24"/>
              </w:rPr>
              <w:t>2023</w:t>
            </w:r>
            <w:r w:rsidRPr="0018487B">
              <w:rPr>
                <w:sz w:val="24"/>
                <w:szCs w:val="24"/>
              </w:rPr>
              <w:t>年</w:t>
            </w:r>
            <w:r w:rsidRPr="0018487B">
              <w:rPr>
                <w:sz w:val="24"/>
                <w:szCs w:val="24"/>
              </w:rPr>
              <w:t>5</w:t>
            </w:r>
            <w:r w:rsidRPr="0018487B">
              <w:rPr>
                <w:sz w:val="24"/>
                <w:szCs w:val="24"/>
              </w:rPr>
              <w:t>月</w:t>
            </w:r>
            <w:r w:rsidRPr="0018487B">
              <w:rPr>
                <w:sz w:val="24"/>
                <w:szCs w:val="24"/>
              </w:rPr>
              <w:t xml:space="preserve"> </w:t>
            </w:r>
            <w:r w:rsidRPr="0018487B">
              <w:rPr>
                <w:sz w:val="24"/>
                <w:szCs w:val="24"/>
              </w:rPr>
              <w:t>上海师范大学信息与机电工程学院第十八届电子汽车文化节电子</w:t>
            </w:r>
            <w:r w:rsidRPr="0018487B">
              <w:rPr>
                <w:sz w:val="24"/>
                <w:szCs w:val="24"/>
              </w:rPr>
              <w:t xml:space="preserve"> </w:t>
            </w:r>
            <w:r w:rsidRPr="0018487B">
              <w:rPr>
                <w:sz w:val="24"/>
                <w:szCs w:val="24"/>
              </w:rPr>
              <w:t>设计大赛二等奖</w:t>
            </w:r>
          </w:p>
        </w:tc>
      </w:tr>
      <w:tr w:rsidR="00DB38A7" w14:paraId="014E79F1" w14:textId="77777777" w:rsidTr="006E0E76">
        <w:trPr>
          <w:trHeight w:val="9286"/>
        </w:trPr>
        <w:tc>
          <w:tcPr>
            <w:tcW w:w="675" w:type="dxa"/>
            <w:vAlign w:val="center"/>
          </w:tcPr>
          <w:p w14:paraId="6B8D4CFB" w14:textId="77777777" w:rsidR="00DB38A7" w:rsidRDefault="00DA659B">
            <w:pPr>
              <w:jc w:val="center"/>
              <w:rPr>
                <w:sz w:val="24"/>
                <w:szCs w:val="24"/>
              </w:rPr>
            </w:pPr>
            <w:r>
              <w:rPr>
                <w:rFonts w:hint="eastAsia"/>
                <w:sz w:val="24"/>
                <w:szCs w:val="24"/>
              </w:rPr>
              <w:t>个人自述</w:t>
            </w:r>
          </w:p>
        </w:tc>
        <w:tc>
          <w:tcPr>
            <w:tcW w:w="9214" w:type="dxa"/>
            <w:gridSpan w:val="7"/>
          </w:tcPr>
          <w:p w14:paraId="25B57282" w14:textId="4374F289" w:rsidR="00342E8A" w:rsidRDefault="00342E8A" w:rsidP="00342E8A">
            <w:pPr>
              <w:adjustRightInd w:val="0"/>
              <w:snapToGrid w:val="0"/>
              <w:spacing w:line="336" w:lineRule="auto"/>
              <w:ind w:firstLineChars="200" w:firstLine="480"/>
              <w:rPr>
                <w:rFonts w:ascii="宋体" w:hAnsi="宋体" w:cs="宋体"/>
                <w:sz w:val="24"/>
                <w:szCs w:val="24"/>
              </w:rPr>
            </w:pPr>
            <w:r>
              <w:rPr>
                <w:rFonts w:ascii="宋体" w:hAnsi="宋体" w:cs="宋体" w:hint="eastAsia"/>
                <w:sz w:val="24"/>
                <w:szCs w:val="24"/>
              </w:rPr>
              <w:t>尊敬的老师，您好！</w:t>
            </w:r>
            <w:r>
              <w:rPr>
                <w:rFonts w:ascii="宋体" w:hAnsi="宋体" w:cs="宋体"/>
                <w:sz w:val="24"/>
                <w:szCs w:val="24"/>
              </w:rPr>
              <w:t>感谢您在百忙之中阅读我的个人陈述。</w:t>
            </w:r>
            <w:r>
              <w:rPr>
                <w:rFonts w:ascii="宋体" w:hAnsi="宋体" w:cs="宋体" w:hint="eastAsia"/>
                <w:sz w:val="24"/>
                <w:szCs w:val="24"/>
              </w:rPr>
              <w:t>我叫</w:t>
            </w:r>
            <w:r>
              <w:rPr>
                <w:rFonts w:ascii="宋体" w:hAnsi="宋体" w:cs="宋体" w:hint="eastAsia"/>
                <w:b/>
                <w:bCs/>
                <w:sz w:val="24"/>
                <w:szCs w:val="24"/>
              </w:rPr>
              <w:t>贵诚滨</w:t>
            </w:r>
            <w:r>
              <w:rPr>
                <w:rFonts w:ascii="宋体" w:hAnsi="宋体" w:cs="宋体" w:hint="eastAsia"/>
                <w:sz w:val="24"/>
                <w:szCs w:val="24"/>
              </w:rPr>
              <w:t>，现就读于上海师范大学大学电子信息工程（中美合作）专业。自大一起，我便对控制科学方向产生了浓厚的兴趣，在过去三年的学习过程中，我具备了良好的专业基础和研究能力，</w:t>
            </w:r>
            <w:r>
              <w:rPr>
                <w:rFonts w:ascii="宋体" w:hAnsi="宋体" w:cs="宋体" w:hint="eastAsia"/>
                <w:b/>
                <w:bCs/>
                <w:sz w:val="24"/>
                <w:szCs w:val="24"/>
              </w:rPr>
              <w:t>确定可以获得</w:t>
            </w:r>
            <w:proofErr w:type="gramStart"/>
            <w:r>
              <w:rPr>
                <w:rFonts w:ascii="宋体" w:hAnsi="宋体" w:cs="宋体" w:hint="eastAsia"/>
                <w:b/>
                <w:bCs/>
                <w:sz w:val="24"/>
                <w:szCs w:val="24"/>
              </w:rPr>
              <w:t>本校推免资格</w:t>
            </w:r>
            <w:proofErr w:type="gramEnd"/>
            <w:r>
              <w:rPr>
                <w:rFonts w:ascii="宋体" w:hAnsi="宋体" w:cs="宋体" w:hint="eastAsia"/>
                <w:sz w:val="24"/>
                <w:szCs w:val="24"/>
              </w:rPr>
              <w:t>。怀着对贵院严谨治学态度和浓厚学术氛围的崇敬与渴望，申请贵院的推荐免试研究生。</w:t>
            </w:r>
          </w:p>
          <w:p w14:paraId="3CF69B40" w14:textId="073973A6" w:rsidR="00342E8A" w:rsidRDefault="00342E8A" w:rsidP="00342E8A">
            <w:pPr>
              <w:adjustRightInd w:val="0"/>
              <w:snapToGrid w:val="0"/>
              <w:spacing w:line="336" w:lineRule="auto"/>
              <w:ind w:firstLineChars="200" w:firstLine="480"/>
              <w:rPr>
                <w:rFonts w:ascii="宋体" w:hAnsi="宋体" w:cs="宋体"/>
                <w:sz w:val="24"/>
                <w:szCs w:val="24"/>
              </w:rPr>
            </w:pPr>
            <w:r>
              <w:rPr>
                <w:rFonts w:ascii="宋体" w:hAnsi="宋体" w:cs="宋体" w:hint="eastAsia"/>
                <w:sz w:val="24"/>
                <w:szCs w:val="24"/>
              </w:rPr>
              <w:t>我的学习成绩优异，前六学期学习成绩专业排名</w:t>
            </w:r>
            <w:r w:rsidRPr="00F12100">
              <w:rPr>
                <w:rFonts w:ascii="宋体" w:hAnsi="宋体" w:cs="宋体" w:hint="eastAsia"/>
                <w:sz w:val="24"/>
                <w:szCs w:val="24"/>
              </w:rPr>
              <w:t>第</w:t>
            </w:r>
            <w:r>
              <w:rPr>
                <w:rFonts w:ascii="宋体" w:hAnsi="宋体" w:cs="宋体" w:hint="eastAsia"/>
                <w:sz w:val="24"/>
                <w:szCs w:val="24"/>
              </w:rPr>
              <w:t>三</w:t>
            </w:r>
            <w:r w:rsidRPr="00F12100">
              <w:rPr>
                <w:rFonts w:ascii="宋体" w:hAnsi="宋体" w:cs="宋体" w:hint="eastAsia"/>
                <w:sz w:val="24"/>
                <w:szCs w:val="24"/>
              </w:rPr>
              <w:t>（</w:t>
            </w:r>
            <w:r w:rsidRPr="00D7420F">
              <w:rPr>
                <w:rFonts w:ascii="宋体" w:hAnsi="宋体" w:cs="宋体" w:hint="eastAsia"/>
                <w:b/>
                <w:bCs/>
                <w:sz w:val="24"/>
                <w:szCs w:val="24"/>
              </w:rPr>
              <w:t>3</w:t>
            </w:r>
            <w:r w:rsidRPr="00F12100">
              <w:rPr>
                <w:rFonts w:ascii="宋体" w:hAnsi="宋体" w:cs="宋体" w:hint="eastAsia"/>
                <w:sz w:val="24"/>
                <w:szCs w:val="24"/>
              </w:rPr>
              <w:t>/8</w:t>
            </w:r>
            <w:r>
              <w:rPr>
                <w:rFonts w:ascii="宋体" w:hAnsi="宋体" w:cs="宋体" w:hint="eastAsia"/>
                <w:sz w:val="24"/>
                <w:szCs w:val="24"/>
              </w:rPr>
              <w:t>3</w:t>
            </w:r>
            <w:r w:rsidRPr="00F12100">
              <w:rPr>
                <w:rFonts w:ascii="宋体" w:hAnsi="宋体" w:cs="宋体" w:hint="eastAsia"/>
                <w:sz w:val="24"/>
                <w:szCs w:val="24"/>
              </w:rPr>
              <w:t>）</w:t>
            </w:r>
            <w:r>
              <w:rPr>
                <w:rFonts w:ascii="宋体" w:hAnsi="宋体" w:cs="宋体" w:hint="eastAsia"/>
                <w:sz w:val="24"/>
                <w:szCs w:val="24"/>
              </w:rPr>
              <w:t>，GPA为</w:t>
            </w:r>
            <w:r w:rsidRPr="00D7420F">
              <w:rPr>
                <w:rFonts w:ascii="宋体" w:hAnsi="宋体" w:cs="宋体" w:hint="eastAsia"/>
                <w:b/>
                <w:bCs/>
                <w:sz w:val="24"/>
                <w:szCs w:val="24"/>
              </w:rPr>
              <w:t>3.71</w:t>
            </w:r>
            <w:r>
              <w:rPr>
                <w:rFonts w:ascii="宋体" w:hAnsi="宋体" w:cs="宋体" w:hint="eastAsia"/>
                <w:sz w:val="24"/>
                <w:szCs w:val="24"/>
              </w:rPr>
              <w:t>/4，连续两年获得专业二等奖学金。我的英语水平良好，顺利通过了大学英语</w:t>
            </w:r>
            <w:proofErr w:type="gramStart"/>
            <w:r>
              <w:rPr>
                <w:rFonts w:ascii="宋体" w:hAnsi="宋体" w:cs="宋体" w:hint="eastAsia"/>
                <w:sz w:val="24"/>
                <w:szCs w:val="24"/>
              </w:rPr>
              <w:t>四六</w:t>
            </w:r>
            <w:proofErr w:type="gramEnd"/>
            <w:r>
              <w:rPr>
                <w:rFonts w:ascii="宋体" w:hAnsi="宋体" w:cs="宋体" w:hint="eastAsia"/>
                <w:sz w:val="24"/>
                <w:szCs w:val="24"/>
              </w:rPr>
              <w:t xml:space="preserve">级考试（CET6:499)，具有良好的听说读写译能力；此外我熟练掌握C、Python编程语言及CST、Proteus、HFSS、FDTD </w:t>
            </w:r>
            <w:proofErr w:type="spellStart"/>
            <w:r>
              <w:rPr>
                <w:rFonts w:ascii="宋体" w:hAnsi="宋体" w:cs="宋体" w:hint="eastAsia"/>
                <w:sz w:val="24"/>
                <w:szCs w:val="24"/>
              </w:rPr>
              <w:t>lumerical</w:t>
            </w:r>
            <w:proofErr w:type="spellEnd"/>
            <w:r>
              <w:rPr>
                <w:rFonts w:ascii="宋体" w:hAnsi="宋体" w:cs="宋体" w:hint="eastAsia"/>
                <w:sz w:val="24"/>
                <w:szCs w:val="24"/>
              </w:rPr>
              <w:t>等专业软件，为研究生阶段的深造奠定基础</w:t>
            </w:r>
            <w:r w:rsidR="0097299F">
              <w:rPr>
                <w:rFonts w:ascii="宋体" w:hAnsi="宋体" w:cs="宋体" w:hint="eastAsia"/>
                <w:sz w:val="24"/>
                <w:szCs w:val="24"/>
              </w:rPr>
              <w:t>.</w:t>
            </w:r>
          </w:p>
          <w:p w14:paraId="5BAEBEAA" w14:textId="77777777" w:rsidR="00342E8A" w:rsidRDefault="00342E8A" w:rsidP="00342E8A">
            <w:pPr>
              <w:adjustRightInd w:val="0"/>
              <w:snapToGrid w:val="0"/>
              <w:spacing w:line="336" w:lineRule="auto"/>
              <w:ind w:firstLineChars="200" w:firstLine="480"/>
              <w:rPr>
                <w:rFonts w:ascii="宋体" w:hAnsi="宋体" w:cs="宋体"/>
                <w:sz w:val="24"/>
                <w:szCs w:val="24"/>
              </w:rPr>
            </w:pPr>
            <w:r>
              <w:rPr>
                <w:rFonts w:ascii="宋体" w:hAnsi="宋体" w:cs="宋体" w:hint="eastAsia"/>
                <w:sz w:val="24"/>
                <w:szCs w:val="24"/>
              </w:rPr>
              <w:t>竞赛方面，大学期间我参与了全国大学生电子设计竞赛，</w:t>
            </w:r>
            <w:r w:rsidRPr="00964EFF">
              <w:rPr>
                <w:rFonts w:ascii="宋体" w:hAnsi="宋体" w:cs="宋体" w:hint="eastAsia"/>
                <w:sz w:val="24"/>
                <w:szCs w:val="24"/>
              </w:rPr>
              <w:t>制作了一个运动目标控制与自动追踪系统，其中包括模拟目标运动的红色光斑位置控制系统和指示自动追踪的绿色光斑位置控制系统。我承担起项目核心工作包括：</w:t>
            </w:r>
            <w:proofErr w:type="spellStart"/>
            <w:r w:rsidRPr="00D7420F">
              <w:rPr>
                <w:rFonts w:ascii="宋体" w:hAnsi="宋体" w:cs="宋体" w:hint="eastAsia"/>
                <w:b/>
                <w:bCs/>
                <w:sz w:val="24"/>
                <w:szCs w:val="24"/>
              </w:rPr>
              <w:t>OpenMV</w:t>
            </w:r>
            <w:proofErr w:type="spellEnd"/>
            <w:r w:rsidRPr="00D7420F">
              <w:rPr>
                <w:rFonts w:ascii="宋体" w:hAnsi="宋体" w:cs="宋体" w:hint="eastAsia"/>
                <w:b/>
                <w:bCs/>
                <w:sz w:val="24"/>
                <w:szCs w:val="24"/>
              </w:rPr>
              <w:t>模块的图像处理算法</w:t>
            </w:r>
            <w:r w:rsidRPr="00964EFF">
              <w:rPr>
                <w:rFonts w:ascii="宋体" w:hAnsi="宋体" w:cs="宋体" w:hint="eastAsia"/>
                <w:sz w:val="24"/>
                <w:szCs w:val="24"/>
              </w:rPr>
              <w:t>，包括颜色、形状和边缘检测，确保系统准确识别特定运动目标</w:t>
            </w:r>
            <w:r>
              <w:rPr>
                <w:rFonts w:ascii="宋体" w:hAnsi="宋体" w:cs="宋体" w:hint="eastAsia"/>
                <w:sz w:val="24"/>
                <w:szCs w:val="24"/>
              </w:rPr>
              <w:t>；</w:t>
            </w:r>
            <w:r w:rsidRPr="00D7420F">
              <w:rPr>
                <w:rFonts w:ascii="宋体" w:hAnsi="宋体" w:cs="宋体" w:hint="eastAsia"/>
                <w:b/>
                <w:bCs/>
                <w:sz w:val="24"/>
                <w:szCs w:val="24"/>
              </w:rPr>
              <w:t>优化算法</w:t>
            </w:r>
            <w:r w:rsidRPr="00964EFF">
              <w:rPr>
                <w:rFonts w:ascii="宋体" w:hAnsi="宋体" w:cs="宋体" w:hint="eastAsia"/>
                <w:sz w:val="24"/>
                <w:szCs w:val="24"/>
              </w:rPr>
              <w:t>，降低计算量，确保系统在有限硬件资源下快速响应</w:t>
            </w:r>
            <w:r>
              <w:rPr>
                <w:rFonts w:ascii="宋体" w:hAnsi="宋体" w:cs="宋体" w:hint="eastAsia"/>
                <w:sz w:val="24"/>
                <w:szCs w:val="24"/>
              </w:rPr>
              <w:t>；</w:t>
            </w:r>
            <w:r w:rsidRPr="00D7420F">
              <w:rPr>
                <w:rFonts w:ascii="宋体" w:hAnsi="宋体" w:cs="宋体" w:hint="eastAsia"/>
                <w:b/>
                <w:bCs/>
                <w:sz w:val="24"/>
                <w:szCs w:val="24"/>
              </w:rPr>
              <w:t>设计通信协议</w:t>
            </w:r>
            <w:r w:rsidRPr="00964EFF">
              <w:rPr>
                <w:rFonts w:ascii="宋体" w:hAnsi="宋体" w:cs="宋体" w:hint="eastAsia"/>
                <w:sz w:val="24"/>
                <w:szCs w:val="24"/>
              </w:rPr>
              <w:t>，高效传输图像数据</w:t>
            </w:r>
            <w:r>
              <w:rPr>
                <w:rFonts w:ascii="宋体" w:hAnsi="宋体" w:cs="宋体" w:hint="eastAsia"/>
                <w:sz w:val="24"/>
                <w:szCs w:val="24"/>
              </w:rPr>
              <w:t>；</w:t>
            </w:r>
            <w:r w:rsidRPr="00964EFF">
              <w:rPr>
                <w:rFonts w:ascii="宋体" w:hAnsi="宋体" w:cs="宋体" w:hint="eastAsia"/>
                <w:sz w:val="24"/>
                <w:szCs w:val="24"/>
              </w:rPr>
              <w:t>编写单片机端的图像解析和处理代码，实现</w:t>
            </w:r>
            <w:r w:rsidRPr="00D7420F">
              <w:rPr>
                <w:rFonts w:ascii="宋体" w:hAnsi="宋体" w:cs="宋体" w:hint="eastAsia"/>
                <w:b/>
                <w:bCs/>
                <w:sz w:val="24"/>
                <w:szCs w:val="24"/>
              </w:rPr>
              <w:t>目标跟踪和控制逻辑</w:t>
            </w:r>
            <w:r>
              <w:rPr>
                <w:rFonts w:ascii="宋体" w:hAnsi="宋体" w:cs="宋体" w:hint="eastAsia"/>
                <w:sz w:val="24"/>
                <w:szCs w:val="24"/>
              </w:rPr>
              <w:t>；</w:t>
            </w:r>
            <w:r w:rsidRPr="00964EFF">
              <w:rPr>
                <w:rFonts w:ascii="宋体" w:hAnsi="宋体" w:cs="宋体" w:hint="eastAsia"/>
                <w:sz w:val="24"/>
                <w:szCs w:val="24"/>
              </w:rPr>
              <w:t>协作队友共同开发</w:t>
            </w:r>
            <w:r w:rsidRPr="00D7420F">
              <w:rPr>
                <w:rFonts w:ascii="宋体" w:hAnsi="宋体" w:cs="宋体" w:hint="eastAsia"/>
                <w:b/>
                <w:bCs/>
                <w:sz w:val="24"/>
                <w:szCs w:val="24"/>
              </w:rPr>
              <w:t>基于PID控制算法的运动目标跟踪</w:t>
            </w:r>
            <w:r w:rsidRPr="00964EFF">
              <w:rPr>
                <w:rFonts w:ascii="宋体" w:hAnsi="宋体" w:cs="宋体" w:hint="eastAsia"/>
                <w:sz w:val="24"/>
                <w:szCs w:val="24"/>
              </w:rPr>
              <w:t>，确保目标始终在摄像头视野中心</w:t>
            </w:r>
            <w:r>
              <w:rPr>
                <w:rFonts w:ascii="宋体" w:hAnsi="宋体" w:cs="宋体" w:hint="eastAsia"/>
                <w:sz w:val="24"/>
                <w:szCs w:val="24"/>
              </w:rPr>
              <w:t>，</w:t>
            </w:r>
            <w:r w:rsidRPr="00964EFF">
              <w:rPr>
                <w:rFonts w:ascii="宋体" w:hAnsi="宋体" w:cs="宋体" w:hint="eastAsia"/>
                <w:sz w:val="24"/>
                <w:szCs w:val="24"/>
              </w:rPr>
              <w:t>最终</w:t>
            </w:r>
            <w:r>
              <w:rPr>
                <w:rFonts w:ascii="宋体" w:hAnsi="宋体" w:cs="宋体" w:hint="eastAsia"/>
                <w:sz w:val="24"/>
                <w:szCs w:val="24"/>
              </w:rPr>
              <w:t>荣获</w:t>
            </w:r>
            <w:r w:rsidRPr="00964EFF">
              <w:rPr>
                <w:rFonts w:ascii="宋体" w:hAnsi="宋体" w:cs="宋体" w:hint="eastAsia"/>
                <w:sz w:val="24"/>
                <w:szCs w:val="24"/>
              </w:rPr>
              <w:t>全国大学生电子设计竞赛</w:t>
            </w:r>
            <w:r w:rsidRPr="00D7420F">
              <w:rPr>
                <w:rFonts w:ascii="宋体" w:hAnsi="宋体" w:cs="宋体" w:hint="eastAsia"/>
                <w:b/>
                <w:bCs/>
                <w:sz w:val="24"/>
                <w:szCs w:val="24"/>
              </w:rPr>
              <w:t>国家级二等奖。</w:t>
            </w:r>
          </w:p>
          <w:p w14:paraId="59D5667C" w14:textId="5153F33D" w:rsidR="00342E8A" w:rsidRDefault="00342E8A" w:rsidP="00342E8A">
            <w:pPr>
              <w:adjustRightInd w:val="0"/>
              <w:snapToGrid w:val="0"/>
              <w:spacing w:line="336" w:lineRule="auto"/>
              <w:ind w:firstLineChars="200" w:firstLine="480"/>
              <w:rPr>
                <w:rFonts w:ascii="宋体" w:hAnsi="宋体" w:cs="宋体"/>
                <w:sz w:val="24"/>
                <w:szCs w:val="24"/>
              </w:rPr>
            </w:pPr>
            <w:r>
              <w:rPr>
                <w:rFonts w:ascii="宋体" w:hAnsi="宋体" w:cs="宋体" w:hint="eastAsia"/>
                <w:sz w:val="24"/>
                <w:szCs w:val="24"/>
              </w:rPr>
              <w:t>科研项目经历方面，出于对控制科学领域的热爱，我</w:t>
            </w:r>
            <w:r w:rsidRPr="00964EFF">
              <w:rPr>
                <w:rFonts w:ascii="宋体" w:hAnsi="宋体" w:cs="宋体" w:hint="eastAsia"/>
                <w:sz w:val="24"/>
                <w:szCs w:val="24"/>
              </w:rPr>
              <w:t>大二起进入学校副教授实验室</w:t>
            </w:r>
            <w:r>
              <w:rPr>
                <w:rFonts w:ascii="宋体" w:hAnsi="宋体" w:cs="宋体" w:hint="eastAsia"/>
                <w:sz w:val="24"/>
                <w:szCs w:val="24"/>
              </w:rPr>
              <w:t>进行光电领域实验的探索和学习，</w:t>
            </w:r>
            <w:r w:rsidRPr="00964EFF">
              <w:rPr>
                <w:rFonts w:ascii="宋体" w:hAnsi="宋体" w:cs="宋体" w:hint="eastAsia"/>
                <w:sz w:val="24"/>
                <w:szCs w:val="24"/>
              </w:rPr>
              <w:t>参与“</w:t>
            </w:r>
            <w:r w:rsidRPr="00B10A93">
              <w:rPr>
                <w:rFonts w:ascii="宋体" w:hAnsi="宋体" w:cs="宋体" w:hint="eastAsia"/>
                <w:b/>
                <w:bCs/>
                <w:sz w:val="24"/>
                <w:szCs w:val="24"/>
              </w:rPr>
              <w:t>基于深度学习的自适应超透镜系统</w:t>
            </w:r>
            <w:r w:rsidRPr="00964EFF">
              <w:rPr>
                <w:rFonts w:ascii="宋体" w:hAnsi="宋体" w:cs="宋体" w:hint="eastAsia"/>
                <w:sz w:val="24"/>
                <w:szCs w:val="24"/>
              </w:rPr>
              <w:t>”构建，负责超透镜模型建立及评估，以及深度学习模型建立与应用，将扫描后的超透镜数据导入到深度学习模型中对其进行仿真模拟成像，探究其光学特性经神经网络训练后自适应改善的可能性。</w:t>
            </w:r>
          </w:p>
          <w:p w14:paraId="6AC97E02" w14:textId="0A2918DD" w:rsidR="00342E8A" w:rsidRPr="007754B8" w:rsidRDefault="00342E8A" w:rsidP="00D37633">
            <w:pPr>
              <w:adjustRightInd w:val="0"/>
              <w:snapToGrid w:val="0"/>
              <w:spacing w:line="336" w:lineRule="auto"/>
              <w:ind w:firstLineChars="200" w:firstLine="480"/>
              <w:rPr>
                <w:rFonts w:ascii="宋体" w:hAnsi="宋体" w:cs="宋体"/>
                <w:sz w:val="24"/>
                <w:szCs w:val="24"/>
              </w:rPr>
            </w:pPr>
            <w:r w:rsidRPr="00AC143A">
              <w:rPr>
                <w:rFonts w:ascii="宋体" w:hAnsi="宋体" w:cs="宋体" w:hint="eastAsia"/>
                <w:sz w:val="24"/>
                <w:szCs w:val="24"/>
              </w:rPr>
              <w:lastRenderedPageBreak/>
              <w:t>在深入参与</w:t>
            </w:r>
            <w:r>
              <w:rPr>
                <w:rFonts w:ascii="宋体" w:hAnsi="宋体" w:cs="宋体" w:hint="eastAsia"/>
                <w:sz w:val="24"/>
                <w:szCs w:val="24"/>
              </w:rPr>
              <w:t>控制科学竞赛和科研</w:t>
            </w:r>
            <w:r w:rsidRPr="00AC143A">
              <w:rPr>
                <w:rFonts w:ascii="宋体" w:hAnsi="宋体" w:cs="宋体" w:hint="eastAsia"/>
                <w:sz w:val="24"/>
                <w:szCs w:val="24"/>
              </w:rPr>
              <w:t>的过程中，我逐渐认识到</w:t>
            </w:r>
            <w:r>
              <w:rPr>
                <w:rFonts w:ascii="宋体" w:hAnsi="宋体" w:cs="宋体" w:hint="eastAsia"/>
                <w:sz w:val="24"/>
                <w:szCs w:val="24"/>
              </w:rPr>
              <w:t>控制科学在高端控制技术领域的广阔应用前景，</w:t>
            </w:r>
            <w:r w:rsidRPr="00AC143A">
              <w:rPr>
                <w:rFonts w:ascii="宋体" w:hAnsi="宋体" w:cs="宋体" w:hint="eastAsia"/>
                <w:sz w:val="24"/>
                <w:szCs w:val="24"/>
              </w:rPr>
              <w:t>因此，我诚挚地申请加入</w:t>
            </w:r>
            <w:r>
              <w:rPr>
                <w:rFonts w:ascii="宋体" w:hAnsi="宋体" w:cs="宋体" w:hint="eastAsia"/>
                <w:sz w:val="24"/>
                <w:szCs w:val="24"/>
              </w:rPr>
              <w:t>南京大学</w:t>
            </w:r>
            <w:r w:rsidR="00D37633" w:rsidRPr="00D37633">
              <w:rPr>
                <w:rFonts w:ascii="宋体" w:hAnsi="宋体" w:cs="宋体" w:hint="eastAsia"/>
                <w:sz w:val="24"/>
                <w:szCs w:val="24"/>
              </w:rPr>
              <w:t>高端控制与智能运维研发中心</w:t>
            </w:r>
            <w:r>
              <w:rPr>
                <w:rFonts w:ascii="宋体" w:hAnsi="宋体" w:cs="宋体" w:hint="eastAsia"/>
                <w:sz w:val="24"/>
                <w:szCs w:val="24"/>
              </w:rPr>
              <w:t>控制科学与智能工程专业</w:t>
            </w:r>
            <w:r w:rsidRPr="00AC143A">
              <w:rPr>
                <w:rFonts w:ascii="宋体" w:hAnsi="宋体" w:cs="宋体" w:hint="eastAsia"/>
                <w:sz w:val="24"/>
                <w:szCs w:val="24"/>
              </w:rPr>
              <w:t>，希望能够在这里深入学习相关知识，</w:t>
            </w:r>
            <w:r>
              <w:rPr>
                <w:rFonts w:ascii="宋体" w:hAnsi="宋体" w:cs="宋体" w:hint="eastAsia"/>
                <w:sz w:val="24"/>
                <w:szCs w:val="24"/>
              </w:rPr>
              <w:t>将所学的控制系统技术和高端控制技术相结合，</w:t>
            </w:r>
            <w:r w:rsidRPr="00AC143A">
              <w:rPr>
                <w:rFonts w:ascii="宋体" w:hAnsi="宋体" w:cs="宋体" w:hint="eastAsia"/>
                <w:sz w:val="24"/>
                <w:szCs w:val="24"/>
              </w:rPr>
              <w:t>与优秀的师生共同探索</w:t>
            </w:r>
            <w:r>
              <w:rPr>
                <w:rFonts w:ascii="宋体" w:hAnsi="宋体" w:cs="宋体" w:hint="eastAsia"/>
                <w:sz w:val="24"/>
                <w:szCs w:val="24"/>
              </w:rPr>
              <w:t>控制科学与智能工程</w:t>
            </w:r>
            <w:r w:rsidRPr="00AC143A">
              <w:rPr>
                <w:rFonts w:ascii="宋体" w:hAnsi="宋体" w:cs="宋体" w:hint="eastAsia"/>
                <w:sz w:val="24"/>
                <w:szCs w:val="24"/>
              </w:rPr>
              <w:t>的前沿领域。</w:t>
            </w:r>
            <w:r w:rsidRPr="00732641">
              <w:rPr>
                <w:rFonts w:ascii="宋体" w:hAnsi="宋体" w:cs="宋体" w:hint="eastAsia"/>
                <w:sz w:val="24"/>
                <w:szCs w:val="24"/>
              </w:rPr>
              <w:t>如果有幸能在</w:t>
            </w:r>
            <w:r>
              <w:rPr>
                <w:rFonts w:ascii="宋体" w:hAnsi="宋体" w:cs="宋体" w:hint="eastAsia"/>
                <w:sz w:val="24"/>
                <w:szCs w:val="24"/>
              </w:rPr>
              <w:t>贵院攻读</w:t>
            </w:r>
            <w:r w:rsidRPr="00732641">
              <w:rPr>
                <w:rFonts w:ascii="宋体" w:hAnsi="宋体" w:cs="宋体" w:hint="eastAsia"/>
                <w:sz w:val="24"/>
                <w:szCs w:val="24"/>
              </w:rPr>
              <w:t>研究生，我将重点培养自己的专业素质和科研能力，同时注重实践能力的发展，在综合发展的基础上实现重点提升</w:t>
            </w:r>
            <w:r>
              <w:rPr>
                <w:rFonts w:ascii="宋体" w:hAnsi="宋体" w:cs="宋体" w:hint="eastAsia"/>
                <w:sz w:val="24"/>
                <w:szCs w:val="24"/>
              </w:rPr>
              <w:t>，</w:t>
            </w:r>
            <w:r w:rsidRPr="007754B8">
              <w:rPr>
                <w:rFonts w:ascii="宋体" w:hAnsi="宋体" w:cs="宋体" w:hint="eastAsia"/>
                <w:sz w:val="24"/>
                <w:szCs w:val="24"/>
              </w:rPr>
              <w:t>在贵校这一更高的平台上，跟随导师潜心研究做出更多有价值的研究成果</w:t>
            </w:r>
            <w:r>
              <w:rPr>
                <w:rFonts w:ascii="宋体" w:hAnsi="宋体" w:cs="宋体" w:hint="eastAsia"/>
                <w:sz w:val="24"/>
                <w:szCs w:val="24"/>
              </w:rPr>
              <w:t>，</w:t>
            </w:r>
            <w:r w:rsidRPr="007754B8">
              <w:rPr>
                <w:rFonts w:ascii="宋体" w:hAnsi="宋体" w:cs="宋体" w:hint="eastAsia"/>
                <w:sz w:val="24"/>
                <w:szCs w:val="24"/>
              </w:rPr>
              <w:t>努力实现自己的社会价值。</w:t>
            </w:r>
          </w:p>
          <w:p w14:paraId="5CBD5CF8" w14:textId="354FC80A" w:rsidR="00DB38A7" w:rsidRPr="00CF4194" w:rsidRDefault="00342E8A" w:rsidP="00CF4194">
            <w:pPr>
              <w:adjustRightInd w:val="0"/>
              <w:snapToGrid w:val="0"/>
              <w:spacing w:line="336" w:lineRule="auto"/>
              <w:ind w:firstLineChars="200" w:firstLine="480"/>
              <w:rPr>
                <w:rFonts w:ascii="宋体" w:hAnsi="宋体" w:cs="宋体"/>
                <w:sz w:val="24"/>
                <w:szCs w:val="24"/>
              </w:rPr>
            </w:pPr>
            <w:r w:rsidRPr="007754B8">
              <w:rPr>
                <w:rFonts w:ascii="宋体" w:hAnsi="宋体" w:cs="宋体" w:hint="eastAsia"/>
                <w:sz w:val="24"/>
                <w:szCs w:val="24"/>
              </w:rPr>
              <w:t>以上就是我的个人陈述，感谢老师</w:t>
            </w:r>
            <w:proofErr w:type="gramStart"/>
            <w:r w:rsidRPr="007754B8">
              <w:rPr>
                <w:rFonts w:ascii="宋体" w:hAnsi="宋体" w:cs="宋体" w:hint="eastAsia"/>
                <w:sz w:val="24"/>
                <w:szCs w:val="24"/>
              </w:rPr>
              <w:t>拔冗</w:t>
            </w:r>
            <w:proofErr w:type="gramEnd"/>
            <w:r w:rsidRPr="007754B8">
              <w:rPr>
                <w:rFonts w:ascii="宋体" w:hAnsi="宋体" w:cs="宋体" w:hint="eastAsia"/>
                <w:sz w:val="24"/>
                <w:szCs w:val="24"/>
              </w:rPr>
              <w:t>垂阅！</w:t>
            </w:r>
          </w:p>
          <w:p w14:paraId="67A475DA" w14:textId="77777777" w:rsidR="00DB38A7" w:rsidRDefault="00DB38A7">
            <w:pPr>
              <w:rPr>
                <w:szCs w:val="21"/>
              </w:rPr>
            </w:pPr>
          </w:p>
          <w:p w14:paraId="2B4A0B48" w14:textId="77777777" w:rsidR="00DB38A7" w:rsidRDefault="00DB38A7">
            <w:pPr>
              <w:rPr>
                <w:szCs w:val="21"/>
              </w:rPr>
            </w:pPr>
          </w:p>
          <w:p w14:paraId="529F8FE3" w14:textId="77777777" w:rsidR="00DB38A7" w:rsidRDefault="00DB38A7">
            <w:pPr>
              <w:rPr>
                <w:szCs w:val="21"/>
              </w:rPr>
            </w:pPr>
          </w:p>
          <w:p w14:paraId="4E5FE349" w14:textId="77777777" w:rsidR="00DB38A7" w:rsidRDefault="00DA659B">
            <w:pPr>
              <w:jc w:val="left"/>
              <w:rPr>
                <w:szCs w:val="21"/>
              </w:rPr>
            </w:pPr>
            <w:r>
              <w:rPr>
                <w:rFonts w:hint="eastAsia"/>
                <w:szCs w:val="21"/>
              </w:rPr>
              <w:t xml:space="preserve">             </w:t>
            </w:r>
          </w:p>
          <w:p w14:paraId="4F9F4FF8" w14:textId="3F803A77" w:rsidR="00DB38A7" w:rsidRDefault="00DA659B">
            <w:pPr>
              <w:ind w:firstLineChars="1750" w:firstLine="3689"/>
              <w:rPr>
                <w:szCs w:val="21"/>
              </w:rPr>
            </w:pPr>
            <w:r>
              <w:rPr>
                <w:rFonts w:hint="eastAsia"/>
                <w:b/>
                <w:szCs w:val="21"/>
              </w:rPr>
              <w:t>本人签名：</w:t>
            </w:r>
            <w:r>
              <w:rPr>
                <w:rFonts w:hint="eastAsia"/>
                <w:szCs w:val="21"/>
              </w:rPr>
              <w:t xml:space="preserve">  </w:t>
            </w:r>
            <w:r w:rsidR="00CF4194">
              <w:rPr>
                <w:rFonts w:hint="eastAsia"/>
                <w:noProof/>
                <w:szCs w:val="21"/>
              </w:rPr>
              <w:drawing>
                <wp:inline distT="0" distB="0" distL="0" distR="0" wp14:anchorId="3F73F1A9" wp14:editId="50B9F52F">
                  <wp:extent cx="1112278" cy="359410"/>
                  <wp:effectExtent l="0" t="0" r="0" b="2540"/>
                  <wp:docPr id="1111338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8053" name="图片 11113380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367" cy="375595"/>
                          </a:xfrm>
                          <a:prstGeom prst="rect">
                            <a:avLst/>
                          </a:prstGeom>
                        </pic:spPr>
                      </pic:pic>
                    </a:graphicData>
                  </a:graphic>
                </wp:inline>
              </w:drawing>
            </w:r>
            <w:r>
              <w:rPr>
                <w:rFonts w:hint="eastAsia"/>
                <w:szCs w:val="21"/>
              </w:rPr>
              <w:t xml:space="preserve">   </w:t>
            </w:r>
            <w:r w:rsidR="00CF4194">
              <w:rPr>
                <w:rFonts w:hint="eastAsia"/>
                <w:szCs w:val="21"/>
              </w:rPr>
              <w:t>2024</w:t>
            </w:r>
            <w:r>
              <w:rPr>
                <w:rFonts w:hint="eastAsia"/>
                <w:szCs w:val="21"/>
              </w:rPr>
              <w:t xml:space="preserve"> </w:t>
            </w:r>
            <w:r>
              <w:rPr>
                <w:rFonts w:hint="eastAsia"/>
                <w:szCs w:val="21"/>
              </w:rPr>
              <w:t>年</w:t>
            </w:r>
            <w:r>
              <w:rPr>
                <w:rFonts w:hint="eastAsia"/>
                <w:szCs w:val="21"/>
              </w:rPr>
              <w:t xml:space="preserve"> </w:t>
            </w:r>
            <w:r w:rsidR="00CF4194">
              <w:rPr>
                <w:rFonts w:hint="eastAsia"/>
                <w:szCs w:val="21"/>
              </w:rPr>
              <w:t>8</w:t>
            </w:r>
            <w:r>
              <w:rPr>
                <w:rFonts w:hint="eastAsia"/>
                <w:szCs w:val="21"/>
              </w:rPr>
              <w:t>月</w:t>
            </w:r>
            <w:r>
              <w:rPr>
                <w:rFonts w:hint="eastAsia"/>
                <w:szCs w:val="21"/>
              </w:rPr>
              <w:t xml:space="preserve"> </w:t>
            </w:r>
            <w:r w:rsidR="00CF4194">
              <w:rPr>
                <w:rFonts w:hint="eastAsia"/>
                <w:szCs w:val="21"/>
              </w:rPr>
              <w:t>31</w:t>
            </w:r>
            <w:r>
              <w:rPr>
                <w:rFonts w:hint="eastAsia"/>
                <w:szCs w:val="21"/>
              </w:rPr>
              <w:t>日</w:t>
            </w:r>
          </w:p>
          <w:p w14:paraId="2DCBBEE0" w14:textId="77777777" w:rsidR="00DA659B" w:rsidRDefault="00DA659B">
            <w:pPr>
              <w:ind w:firstLineChars="1750" w:firstLine="3675"/>
              <w:rPr>
                <w:szCs w:val="21"/>
              </w:rPr>
            </w:pPr>
          </w:p>
          <w:p w14:paraId="7C6672C9" w14:textId="77777777" w:rsidR="00DA659B" w:rsidRDefault="00DA659B">
            <w:pPr>
              <w:ind w:firstLineChars="1750" w:firstLine="3675"/>
              <w:rPr>
                <w:szCs w:val="21"/>
              </w:rPr>
            </w:pPr>
          </w:p>
        </w:tc>
      </w:tr>
    </w:tbl>
    <w:p w14:paraId="537062DC" w14:textId="4082C323" w:rsidR="00DB38A7" w:rsidRDefault="00DB38A7">
      <w:pPr>
        <w:pStyle w:val="a4"/>
        <w:ind w:firstLineChars="0" w:firstLine="0"/>
        <w:jc w:val="left"/>
        <w:rPr>
          <w:szCs w:val="21"/>
        </w:rPr>
      </w:pPr>
    </w:p>
    <w:sectPr w:rsidR="00DB38A7">
      <w:pgSz w:w="11906" w:h="16838"/>
      <w:pgMar w:top="1077" w:right="1077" w:bottom="1077"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B5B63"/>
    <w:multiLevelType w:val="multilevel"/>
    <w:tmpl w:val="478B5B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5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816A60"/>
    <w:rsid w:val="0018487B"/>
    <w:rsid w:val="00342E8A"/>
    <w:rsid w:val="0041237A"/>
    <w:rsid w:val="0063094E"/>
    <w:rsid w:val="006E0E76"/>
    <w:rsid w:val="00711B1D"/>
    <w:rsid w:val="007D5B18"/>
    <w:rsid w:val="0097299F"/>
    <w:rsid w:val="00C13701"/>
    <w:rsid w:val="00CF4194"/>
    <w:rsid w:val="00D37633"/>
    <w:rsid w:val="00DA659B"/>
    <w:rsid w:val="00DB38A7"/>
    <w:rsid w:val="00E657A7"/>
    <w:rsid w:val="2181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B66FB"/>
  <w15:docId w15:val="{87EE9F76-C601-429E-8130-2D4C1F88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annotation reference"/>
    <w:rsid w:val="00342E8A"/>
    <w:rPr>
      <w:sz w:val="21"/>
      <w:szCs w:val="21"/>
    </w:rPr>
  </w:style>
  <w:style w:type="paragraph" w:styleId="a6">
    <w:name w:val="annotation text"/>
    <w:basedOn w:val="a"/>
    <w:link w:val="a7"/>
    <w:rsid w:val="00342E8A"/>
    <w:pPr>
      <w:jc w:val="left"/>
    </w:pPr>
    <w:rPr>
      <w:rFonts w:ascii="Times New Roman" w:eastAsia="宋体" w:hAnsi="Times New Roman" w:cs="Times New Roman"/>
      <w:szCs w:val="20"/>
    </w:rPr>
  </w:style>
  <w:style w:type="character" w:customStyle="1" w:styleId="a7">
    <w:name w:val="批注文字 字符"/>
    <w:basedOn w:val="a0"/>
    <w:link w:val="a6"/>
    <w:rsid w:val="00342E8A"/>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072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wxy</dc:creator>
  <cp:lastModifiedBy>诚滨 贵</cp:lastModifiedBy>
  <cp:revision>8</cp:revision>
  <cp:lastPrinted>2024-08-31T15:20:00Z</cp:lastPrinted>
  <dcterms:created xsi:type="dcterms:W3CDTF">2023-08-11T10:17:00Z</dcterms:created>
  <dcterms:modified xsi:type="dcterms:W3CDTF">2024-08-31T15:22:00Z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7562D5D423CB43C5A359F4951283BDB3</vt:lpwstr>
  </property>
</Properties>
</file>