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B2DEC9">
      <w:r>
        <mc:AlternateContent>
          <mc:Choice Requires="wps">
            <w:drawing>
              <wp:anchor distT="45720" distB="45720" distL="114300" distR="114300" simplePos="0" relativeHeight="251672576" behindDoc="0" locked="0" layoutInCell="1" allowOverlap="1">
                <wp:simplePos x="0" y="0"/>
                <wp:positionH relativeFrom="margin">
                  <wp:posOffset>-895350</wp:posOffset>
                </wp:positionH>
                <wp:positionV relativeFrom="paragraph">
                  <wp:posOffset>7652385</wp:posOffset>
                </wp:positionV>
                <wp:extent cx="6889750" cy="1404620"/>
                <wp:effectExtent l="0" t="0" r="0" b="0"/>
                <wp:wrapNone/>
                <wp:docPr id="85453920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162802F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自我评价</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70.5pt;margin-top:602.55pt;height:110.6pt;width:542.5pt;mso-position-horizontal-relative:margin;z-index:251672576;mso-width-relative:page;mso-height-relative:margin;mso-height-percent:200;" filled="f" stroked="f" coordsize="21600,21600" o:gfxdata="UEsDBAoAAAAAAIdO4kAAAAAAAAAAAAAAAAAEAAAAZHJzL1BLAwQUAAAACACHTuJAU/egS9oAAAAO&#10;AQAADwAAAGRycy9kb3ducmV2LnhtbE2PzU7DMBCE70i8g7VI3FrbIZQS4lQIteVYaCPObrwkEfGP&#10;Yjctb89yguPOjGa/KVcXO7AJx9h7p0DOBTB0jTe9axXUh81sCSwm7YwevEMF3xhhVV1flbow/uze&#10;cdqnllGJi4VW0KUUCs5j06HVce4DOvI+/Wh1onNsuRn1mcrtwDMhFtzq3tGHTgd86bD52p+sgpDC&#10;9uF13L09rzeTqD+2dda3a6Vub6R4Apbwkv7C8ItP6FAR09GfnIlsUDCTuaQxiZxM3EtglHnMc5KO&#10;JOXZ4g54VfL/M6ofUEsDBBQAAAAIAIdO4kAHP/BGLAIAADIEAAAOAAAAZHJzL2Uyb0RvYy54bWyt&#10;U02O0zAU3iNxB8t7mrSkpY2ajoapipCGH2ngAK7jNBaxn7HdJuUAzA1YsWHPuXoOnp1MqYbNLEgk&#10;y/Z7/t77Pn9eXnWqIQdhnQRd0PEopURoDqXUu4J+/rR5MafEeaZL1oAWBT0KR69Wz58tW5OLCdTQ&#10;lMISBNEub01Ba+9NniSO10IxNwIjNAYrsIp5XNpdUlrWIrpqkkmazpIWbGkscOEc7q77IB0Q7VMA&#10;oaokF2vgeyW071GtaJhHSq6WxtFV7LaqBPcfqsoJT5qCIlMfRyyC820Yk9WS5TvLTC350AJ7SguP&#10;OCkmNRY9Q62ZZ2Rv5T9QSnILDio/4qCSnkhUBFmM00fa3NXMiMgFpXbmLLr7f7D8/eGjJbIs6Hya&#10;TV8uJumCEs0UXvzpx/3p5+/Tr+9kEmRqjcsx+85gvu9eQ4fmiZSduQX+xRENNzXTO3FtLbS1YCW2&#10;OQ4nk4ujPY4LINv2HZRYh+09RKCusipoiKoQRMcrOp6vSHSecNyczecL/CnhGBtnaTabxEtMWP5w&#10;3Fjn3whQJEwKatEDEZ4dbp0P7bD8ISVU07CRTRN90GjSFnQxnUzjgYuIkh5N30iFOqXhi7xY3uiB&#10;XmDUc/Pdthvk2kJ5RKIWetvho8NJDfYbJS1arqDu655ZQUnzVqNYi3GWBY/GRTZ9hcyIvYxsLyNM&#10;c4QqqKekn9746OvAyZlrFHUjI92gft/J0CtaKaow2D549XIds/4+9d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gS9oAAAAOAQAADwAAAAAAAAABACAAAAAiAAAAZHJzL2Rvd25yZXYueG1sUEsB&#10;AhQAFAAAAAgAh07iQAc/8EYsAgAAMgQAAA4AAAAAAAAAAQAgAAAAKQEAAGRycy9lMm9Eb2MueG1s&#10;UEsFBgAAAAAGAAYAWQEAAMcFAAAAAA==&#10;">
                <v:fill on="f" focussize="0,0"/>
                <v:stroke on="f" miterlimit="8" joinstyle="miter"/>
                <v:imagedata o:title=""/>
                <o:lock v:ext="edit" aspectratio="f"/>
                <v:textbox style="mso-fit-shape-to-text:t;">
                  <w:txbxContent>
                    <w:p w14:paraId="162802F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71552" behindDoc="0" locked="0" layoutInCell="1" allowOverlap="1">
                <wp:simplePos x="0" y="0"/>
                <wp:positionH relativeFrom="page">
                  <wp:posOffset>235585</wp:posOffset>
                </wp:positionH>
                <wp:positionV relativeFrom="paragraph">
                  <wp:posOffset>3504565</wp:posOffset>
                </wp:positionV>
                <wp:extent cx="6889750" cy="1404620"/>
                <wp:effectExtent l="0" t="0" r="0" b="0"/>
                <wp:wrapNone/>
                <wp:docPr id="18658907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2CCEBDCF">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科研经历</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8.55pt;margin-top:275.95pt;height:110.6pt;width:542.5pt;mso-position-horizontal-relative:page;z-index:251671552;mso-width-relative:page;mso-height-relative:margin;mso-height-percent:200;" filled="f" stroked="f" coordsize="21600,21600" o:gfxdata="UEsDBAoAAAAAAIdO4kAAAAAAAAAAAAAAAAAEAAAAZHJzL1BLAwQUAAAACACHTuJAuXit99gAAAAL&#10;AQAADwAAAGRycy9kb3ducmV2LnhtbE2PwU7DMAyG70i8Q2QkbixJp1HW1Z0Q2saRMSrOWRPaisaJ&#10;mqwbb092gqPtT7+/v1xf7MAmM4beEYKcCWCGGqd7ahHqj+3DE7AQFWk1ODIIPybAurq9KVWh3Zne&#10;zXSILUshFAqF0MXoC85D0xmrwsx5Q+n25UarYhrHlutRnVO4HXgmxCO3qqf0oVPevHSm+T6cLIKP&#10;fpe/jm/75812EvXnrs76doN4fyfFClg0l/gHw1U/qUOVnI7uRDqwAWGey0QiLBZyCewKyCxLqyNC&#10;ns8l8Krk/ztUv1BLAwQUAAAACACHTuJAyjPfyC0CAAAzBAAADgAAAGRycy9lMm9Eb2MueG1srVNL&#10;btswEN0X6B0I7mvJgu3YguUgjeGiQPoB0h6ApiiLqMhhSdqSe4D2Bll1033P5XN0SCmukW6yqAQQ&#10;JIfzOO/N4/K6Uw05COsk6IKORyklQnMopd4V9POnzas5Jc4zXbIGtCjoUTh6vXr5YtmaXGRQQ1MK&#10;SxBEu7w1Ba29N3mSOF4LxdwIjNAYrMAq5nFpd0lpWYvoqkmyNJ0lLdjSWODCOdxd90E6INrnAEJV&#10;SS7WwPdKaN+jWtEwj5RcLY2jq1htVQnuP1SVE540BUWmPo54Cc63YUxWS5bvLDO15EMJ7DklPOGk&#10;mNR46RlqzTwjeyv/gVKSW3BQ+REHlfREoiLIYpw+0ea+ZkZELii1M2fR3f+D5e8PHy2RJTphPpvO&#10;F+lVhv3XTGHnTw8/Tj9/n359J1nQqTUux+P3BhN89xo6zImcnbkD/sURDbc10ztxYy20tWAl1jkO&#10;mclFao/jAsi2fQcl3sP2HiJQV1kVRERZCKJjj47nHonOE46bs/l8gT8lHGPjSTqZZbGLCcsf0411&#10;/o0ARcKkoBZNEOHZ4c75UA7LH4+E2zRsZNNEIzSatAVdTLNpTLiIKOnR9Y1UBZ2n4Yu8WN7ogV5g&#10;1HPz3bYb5NpCeUSiFnrf4avDSQ32GyUteq6g7uueWUFJ81ajWIvxZBJMGheT6RUyI/Yysr2MMM0R&#10;qqCekn5666OxAydnblDUjYx0g/p9JUOt6KWowuD7YNbLdTz1962v/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5eK332AAAAAsBAAAPAAAAAAAAAAEAIAAAACIAAABkcnMvZG93bnJldi54bWxQSwEC&#10;FAAUAAAACACHTuJAyjPfyC0CAAAzBAAADgAAAAAAAAABACAAAAAnAQAAZHJzL2Uyb0RvYy54bWxQ&#10;SwUGAAAAAAYABgBZAQAAxgUAAAAA&#10;">
                <v:fill on="f" focussize="0,0"/>
                <v:stroke on="f" miterlimit="8" joinstyle="miter"/>
                <v:imagedata o:title=""/>
                <o:lock v:ext="edit" aspectratio="f"/>
                <v:textbox style="mso-fit-shape-to-text:t;">
                  <w:txbxContent>
                    <w:p w14:paraId="2CCEBDCF">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科研经历</w:t>
                      </w:r>
                    </w:p>
                  </w:txbxContent>
                </v:textbox>
              </v:shape>
            </w:pict>
          </mc:Fallback>
        </mc:AlternateContent>
      </w:r>
      <w:r>
        <mc:AlternateContent>
          <mc:Choice Requires="wps">
            <w:drawing>
              <wp:anchor distT="45720" distB="45720" distL="114300" distR="114300" simplePos="0" relativeHeight="251670528" behindDoc="0" locked="0" layoutInCell="1" allowOverlap="1">
                <wp:simplePos x="0" y="0"/>
                <wp:positionH relativeFrom="page">
                  <wp:posOffset>224790</wp:posOffset>
                </wp:positionH>
                <wp:positionV relativeFrom="paragraph">
                  <wp:posOffset>2080260</wp:posOffset>
                </wp:positionV>
                <wp:extent cx="6889750" cy="1404620"/>
                <wp:effectExtent l="0" t="0" r="0" b="0"/>
                <wp:wrapNone/>
                <wp:docPr id="19405351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15F00BD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7pt;margin-top:163.8pt;height:110.6pt;width:542.5pt;mso-position-horizontal-relative:page;z-index:251670528;mso-width-relative:page;mso-height-relative:margin;mso-height-percent:200;" filled="f" stroked="f" coordsize="21600,21600" o:gfxdata="UEsDBAoAAAAAAIdO4kAAAAAAAAAAAAAAAAAEAAAAZHJzL1BLAwQUAAAACACHTuJACdWR2dkAAAAL&#10;AQAADwAAAGRycy9kb3ducmV2LnhtbE2PTU/DMAyG70j8h8hI3FjSso+qNJ0Q2saRMSrOWRPaisaJ&#10;kqwb/x7vBCfL9qPXj6v1xY5sMiEODiVkMwHMYOv0gJ2E5mP7UACLSaFWo0Mj4cdEWNe3N5UqtTvj&#10;u5kOqWMUgrFUEvqUfMl5bHtjVZw5b5B2Xy5YlagNHddBnSncjjwXYsmtGpAu9Mqbl96034eTleCT&#10;361ew9v+ebOdRPO5a/Kh20h5f5eJJ2DJXNIfDFd9UoeanI7uhDqyUcLjYk4k1Xy1BHYFslzQ6Chh&#10;MS8K4HXF//9Q/wJQSwMEFAAAAAgAh07iQD8ml+IrAgAAMwQAAA4AAABkcnMvZTJvRG9jLnhtbK1T&#10;TY7TMBjdI3EHy3uatrSljZqOhqmKkIYfaeAAruM0FrY/Y7tNygGYG7Biw55z9Rx8djKlGjazIJEi&#10;O5+/5/een5dXrVbkIJyXYAo6GgwpEYZDKc2uoJ8/bV7MKfGBmZIpMKKgR+Hp1er5s2VjczGGGlQp&#10;HEEQ4/PGFrQOweZZ5nktNPMDsMJgsQKnWcCp22WlYw2ia5WNh8NZ1oArrQMuvMe/665Ie0T3FECo&#10;KsnFGvheCxM6VCcUCyjJ19J6ukpsq0rw8KGqvAhEFRSVhvTFTXC8jd9stWT5zjFbS95TYE+h8EiT&#10;ZtLgpmeoNQuM7J38B0pL7sBDFQYcdNYJSY6gitHwkTd3NbMiaUGrvT2b7v8fLH9/+OiILDEJi8lw&#10;+nI6mqA1hmk8+dOP+9PP36df38k4+tRYn+PyO4sNoX0NLfYkzd7eAv/iiYGbmpmduHYOmlqwEnmO&#10;Ymd20drh+Aiybd5BifuwfYAE1FZORxPRFoLoSOR4PiPRBsLx52w+X+BLCccakp3MxukUM5Y/tFvn&#10;wxsBmsRBQR2GIMGzw60PkQ7LH5bE3QxspFIpCMqQpqCL6XiaGi4qWgZMvZK6oPNhfJIulivTy4uK&#10;Om2h3ba9XVsojyjUQZc7vHU4qMF9o6TBzBXUf90zJyhRbw2atRhNovshTSbTV6iMuMvK9rLCDEeo&#10;ggZKuuFNSMGOmry9RlM3MsmN7ndMeq6YpeRCn/sY1st5WvX3rq/+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nVkdnZAAAACwEAAA8AAAAAAAAAAQAgAAAAIgAAAGRycy9kb3ducmV2LnhtbFBLAQIU&#10;ABQAAAAIAIdO4kA/JpfiKwIAADMEAAAOAAAAAAAAAAEAIAAAACgBAABkcnMvZTJvRG9jLnhtbFBL&#10;BQYAAAAABgAGAFkBAADFBQAAAAA=&#10;">
                <v:fill on="f" focussize="0,0"/>
                <v:stroke on="f" miterlimit="8" joinstyle="miter"/>
                <v:imagedata o:title=""/>
                <o:lock v:ext="edit" aspectratio="f"/>
                <v:textbox style="mso-fit-shape-to-text:t;">
                  <w:txbxContent>
                    <w:p w14:paraId="15F00BD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v:textbox>
              </v:shape>
            </w:pict>
          </mc:Fallback>
        </mc:AlternateContent>
      </w:r>
      <w:r>
        <mc:AlternateContent>
          <mc:Choice Requires="wps">
            <w:drawing>
              <wp:anchor distT="45720" distB="45720" distL="114300" distR="114300" simplePos="0" relativeHeight="251669504" behindDoc="0" locked="0" layoutInCell="1" allowOverlap="1">
                <wp:simplePos x="0" y="0"/>
                <wp:positionH relativeFrom="page">
                  <wp:posOffset>224790</wp:posOffset>
                </wp:positionH>
                <wp:positionV relativeFrom="paragraph">
                  <wp:posOffset>2080895</wp:posOffset>
                </wp:positionV>
                <wp:extent cx="6889750" cy="1404620"/>
                <wp:effectExtent l="0" t="0" r="0" b="0"/>
                <wp:wrapNone/>
                <wp:docPr id="10999591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6807E18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7pt;margin-top:163.85pt;height:110.6pt;width:542.5pt;mso-position-horizontal-relative:page;z-index:251669504;mso-width-relative:page;mso-height-relative:margin;mso-height-percent:200;" filled="f" stroked="f" coordsize="21600,21600" o:gfxdata="UEsDBAoAAAAAAIdO4kAAAAAAAAAAAAAAAAAEAAAAZHJzL1BLAwQUAAAACACHTuJAs6j7g9kAAAAL&#10;AQAADwAAAGRycy9kb3ducmV2LnhtbE2PTU/DMAyG70j8h8hI3FjSstFRmk4IbeM4GBXnrDFtRfOh&#10;JOvGv8c7wcmy/ej142p1NiObMMTBWQnZTABD2zo92E5C87G5WwKLSVmtRmdRwg9GWNXXV5UqtTvZ&#10;d5z2qWMUYmOpJPQp+ZLz2PZoVJw5j5Z2Xy4YlagNHddBnSjcjDwX4oEbNVi60CuPLz223/ujkeCT&#10;3xavYff2vN5MovncNvnQraW8vcnEE7CE5/QHw0Wf1KEmp4M7Wh3ZKOF+MSeSal4UwC5AlgsaHSQs&#10;5stH4HXF//9Q/wJQSwMEFAAAAAgAh07iQGa4lpcsAgAAMwQAAA4AAABkcnMvZTJvRG9jLnhtbK1T&#10;TY7TMBTeI3EHy3uapGpLEzUdDVMVIQ0/0sABXMdpLGI/Y7tNhgPADVixYc+5eg6enUyphs0sSCTr&#10;2c/v8/s+f15d9aolR2GdBF3SbJJSIjSHSup9ST993L5YUuI80xVrQYuS3gtHr9bPn606U4gpNNBW&#10;whIE0a7oTEkb702RJI43QjE3ASM0Jmuwinmc2n1SWdYhumqTaZoukg5sZSxw4RyuboYkHRHtUwCh&#10;riUXG+AHJbQfUK1omUdKrpHG0XXstq4F9+/r2glP2pIiUx9HPATjXRiT9YoVe8tMI/nYAntKC484&#10;KSY1HnqG2jDPyMHKf6CU5BYc1H7CQSUDkagIssjSR9rcNcyIyAWlduYsuvt/sPzd8YMlskInpHme&#10;z/NsnlOimcKbP/34fvr5+/TrG5kGnTrjCtx+Z7DA96+gx5rI2Zlb4J8d0XDTML0X19ZC1whWYZ9Z&#10;qEwuSgccF0B23Vuo8Bx28BCB+tqqICLKQhAd7+j+fEei94Tj4mK5zPGnhGMum6WzxTTeYsKKh3Jj&#10;nX8tQJEQlNSiCSI8O946H9phxcOWcJqGrWzbaIRWk66k+Xw6jwUXGSU9ur6VqqTLNHyRFytaPdIL&#10;jAZuvt/1o1w7qO6RqIXBd/jqMGjAfqWkQ8+V1H05MCsoad9oFCvPZrNg0jiZzV8iM2IvM7vLDNMc&#10;oUrqKRnCGx+NHTg5c42ibmWkG9QfOhl7RS9FFUbfB7NezuOuv29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qPuD2QAAAAsBAAAPAAAAAAAAAAEAIAAAACIAAABkcnMvZG93bnJldi54bWxQSwEC&#10;FAAUAAAACACHTuJAZriWlywCAAAzBAAADgAAAAAAAAABACAAAAAoAQAAZHJzL2Uyb0RvYy54bWxQ&#10;SwUGAAAAAAYABgBZAQAAxgUAAAAA&#10;">
                <v:fill on="f" focussize="0,0"/>
                <v:stroke on="f" miterlimit="8" joinstyle="miter"/>
                <v:imagedata o:title=""/>
                <o:lock v:ext="edit" aspectratio="f"/>
                <v:textbox style="mso-fit-shape-to-text:t;">
                  <w:txbxContent>
                    <w:p w14:paraId="6807E18C">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获奖荣誉</w:t>
                      </w:r>
                    </w:p>
                  </w:txbxContent>
                </v:textbox>
              </v:shape>
            </w:pict>
          </mc:Fallback>
        </mc:AlternateContent>
      </w:r>
      <w:r>
        <mc:AlternateContent>
          <mc:Choice Requires="wps">
            <w:drawing>
              <wp:anchor distT="45720" distB="45720" distL="114300" distR="114300" simplePos="0" relativeHeight="251668480" behindDoc="0" locked="0" layoutInCell="1" allowOverlap="1">
                <wp:simplePos x="0" y="0"/>
                <wp:positionH relativeFrom="page">
                  <wp:posOffset>205105</wp:posOffset>
                </wp:positionH>
                <wp:positionV relativeFrom="paragraph">
                  <wp:posOffset>-284480</wp:posOffset>
                </wp:positionV>
                <wp:extent cx="6889750" cy="1404620"/>
                <wp:effectExtent l="0" t="0" r="0" b="0"/>
                <wp:wrapNone/>
                <wp:docPr id="3359190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noFill/>
                        <a:ln w="9525">
                          <a:noFill/>
                          <a:miter lim="800000"/>
                        </a:ln>
                      </wps:spPr>
                      <wps:txbx>
                        <w:txbxContent>
                          <w:p w14:paraId="6B336E9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教育背景</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15pt;margin-top:-22.4pt;height:110.6pt;width:542.5pt;mso-position-horizontal-relative:page;z-index:251668480;mso-width-relative:page;mso-height-relative:margin;mso-height-percent:200;" filled="f" stroked="f" coordsize="21600,21600" o:gfxdata="UEsDBAoAAAAAAIdO4kAAAAAAAAAAAAAAAAAEAAAAZHJzL1BLAwQUAAAACACHTuJA0LriANgAAAAL&#10;AQAADwAAAGRycy9kb3ducmV2LnhtbE2PwU7DMBBE70j8g7VI3Fo7adSgEKdCqC1HoESc3dgkEfHa&#10;st20/D3bE9x2d0azb+rNxU5sNiGODiVkSwHMYOf0iL2E9mO3eAAWk0KtJodGwo+JsGlub2pVaXfG&#10;dzMfUs8oBGOlJAwp+Yrz2A3Gqrh03iBpXy5YlWgNPddBnSncTjwXYs2tGpE+DMqb58F034eTleCT&#10;35cv4fXtabubRfu5b/Ox30p5f5eJR2DJXNKfGa74hA4NMR3dCXVkk4RVviKnhEVRUIWrIctKOh1p&#10;KtcF8Kbm/zs0v1BLAwQUAAAACACHTuJAjjatWi0CAAAyBAAADgAAAGRycy9lMm9Eb2MueG1srVPL&#10;jtMwFN0j8Q+W9zRJX7RR09EwVRHS8JAGPsB1nMYi9jW222T4APgDVmzY8139Dq6dTKmGzSxIJMv2&#10;vT73nuPj1VWnGnIU1knQBc1GKSVCcyil3hf008ftiwUlzjNdsga0KOi9cPRq/fzZqjW5GEMNTSks&#10;QRDt8tYUtPbe5EnieC0UcyMwQmOwAquYx6XdJ6VlLaKrJhmn6TxpwZbGAhfO4e6mD9IB0T4FEKpK&#10;crEBflBC+x7VioZ5pORqaRxdx26rSnD/vqqc8KQpKDL1ccQiON+FMVmvWL63zNSSDy2wp7TwiJNi&#10;UmPRM9SGeUYOVv4DpSS34KDyIw4q6YlERZBFlj7S5q5mRkQuKLUzZ9Hd/4Pl744fLJFlQSeT2TJb&#10;ppMpJZopvPjTj++nn79Pv76RcZCpNS7H7DuD+b57BR2aJ1J25hb4Z0c03NRM78W1tdDWgpXYZhZO&#10;JhdHexwXQHbtWyixDjt4iEBdZVXQEFUhiI5XdH++ItF5wnFzvlgs8aeEYyybptP5OF5iwvKH48Y6&#10;/1qAImFSUIseiPDseOt8aIflDymhmoatbJrog0aTtqDL2XgWD1xElPRo+kaqgi7S8EVeLG/0QC8w&#10;6rn5btcNcu2gvEeiFnrb4aPDSQ32KyUtWq6g7suBWUFJ80ajWMtsOg0ejYvp7CUyI/YysruMMM0R&#10;qqCekn5646OvAydnrlHUrYx0g/p9J0OvaKWowmD74NXLdcz6+9T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QuuIA2AAAAAsBAAAPAAAAAAAAAAEAIAAAACIAAABkcnMvZG93bnJldi54bWxQSwEC&#10;FAAUAAAACACHTuJAjjatWi0CAAAyBAAADgAAAAAAAAABACAAAAAnAQAAZHJzL2Uyb0RvYy54bWxQ&#10;SwUGAAAAAAYABgBZAQAAxgUAAAAA&#10;">
                <v:fill on="f" focussize="0,0"/>
                <v:stroke on="f" miterlimit="8" joinstyle="miter"/>
                <v:imagedata o:title=""/>
                <o:lock v:ext="edit" aspectratio="f"/>
                <v:textbox style="mso-fit-shape-to-text:t;">
                  <w:txbxContent>
                    <w:p w14:paraId="6B336E98">
                      <w:pPr>
                        <w:ind w:firstLine="280" w:firstLineChars="100"/>
                        <w:rPr>
                          <w:rFonts w:hint="eastAsia" w:eastAsia="微软雅黑"/>
                          <w:b/>
                          <w:bCs/>
                          <w:color w:val="FFFFFF" w:themeColor="background1"/>
                          <w:sz w:val="28"/>
                          <w:szCs w:val="28"/>
                          <w14:textFill>
                            <w14:solidFill>
                              <w14:schemeClr w14:val="bg1"/>
                            </w14:solidFill>
                          </w14:textFill>
                        </w:rPr>
                      </w:pPr>
                      <w:r>
                        <w:rPr>
                          <w:rFonts w:hint="eastAsia" w:eastAsia="微软雅黑"/>
                          <w:b/>
                          <w:bCs/>
                          <w:color w:val="FFFFFF" w:themeColor="background1"/>
                          <w:sz w:val="28"/>
                          <w:szCs w:val="28"/>
                          <w14:textFill>
                            <w14:solidFill>
                              <w14:schemeClr w14:val="bg1"/>
                            </w14:solidFill>
                          </w14:textFill>
                        </w:rPr>
                        <w:t>教育背景</w:t>
                      </w:r>
                    </w:p>
                  </w:txbxContent>
                </v:textbox>
              </v:shape>
            </w:pict>
          </mc:Fallback>
        </mc:AlternateContent>
      </w:r>
      <w:r>
        <mc:AlternateContent>
          <mc:Choice Requires="wps">
            <w:drawing>
              <wp:anchor distT="45720" distB="45720" distL="114300" distR="114300" simplePos="0" relativeHeight="251666432" behindDoc="0" locked="0" layoutInCell="1" allowOverlap="1">
                <wp:simplePos x="0" y="0"/>
                <wp:positionH relativeFrom="page">
                  <wp:posOffset>165100</wp:posOffset>
                </wp:positionH>
                <wp:positionV relativeFrom="paragraph">
                  <wp:posOffset>3961765</wp:posOffset>
                </wp:positionV>
                <wp:extent cx="7208520" cy="5539105"/>
                <wp:effectExtent l="0" t="0" r="0" b="4445"/>
                <wp:wrapNone/>
                <wp:docPr id="20981419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208520" cy="5539409"/>
                        </a:xfrm>
                        <a:prstGeom prst="rect">
                          <a:avLst/>
                        </a:prstGeom>
                        <a:noFill/>
                        <a:ln w="9525">
                          <a:noFill/>
                          <a:miter lim="800000"/>
                        </a:ln>
                      </wps:spPr>
                      <wps:txbx>
                        <w:txbxContent>
                          <w:p w14:paraId="4305BCB1">
                            <w:pPr>
                              <w:pStyle w:val="8"/>
                              <w:tabs>
                                <w:tab w:val="right" w:pos="10239"/>
                              </w:tabs>
                              <w:snapToGrid w:val="0"/>
                              <w:spacing w:line="300" w:lineRule="auto"/>
                              <w:ind w:firstLine="0" w:firstLineChars="0"/>
                              <w:jc w:val="left"/>
                              <w:rPr>
                                <w:rFonts w:hint="eastAsia" w:eastAsia="宋体" w:cs="宋体"/>
                                <w:b/>
                                <w:bCs/>
                                <w:szCs w:val="21"/>
                              </w:rPr>
                            </w:pPr>
                            <w:r>
                              <w:rPr>
                                <w:rFonts w:hint="eastAsia" w:eastAsia="宋体" w:cs="宋体"/>
                                <w:bCs/>
                                <w:sz w:val="22"/>
                              </w:rPr>
                              <w:t>《</w:t>
                            </w:r>
                            <w:r>
                              <w:rPr>
                                <w:rFonts w:hint="eastAsia" w:eastAsia="宋体" w:cs="宋体"/>
                                <w:b/>
                                <w:sz w:val="24"/>
                                <w:szCs w:val="24"/>
                              </w:rPr>
                              <w:t>运动目标控制与自动追踪系统</w:t>
                            </w:r>
                            <w:r>
                              <w:rPr>
                                <w:rFonts w:hint="eastAsia" w:eastAsia="宋体" w:cs="宋体"/>
                                <w:bCs/>
                                <w:sz w:val="22"/>
                              </w:rPr>
                              <w:t xml:space="preserve">》         </w:t>
                            </w:r>
                            <w:r>
                              <w:rPr>
                                <w:rFonts w:hint="eastAsia" w:eastAsia="宋体" w:cs="宋体"/>
                                <w:bCs/>
                                <w:sz w:val="22"/>
                                <w:lang w:val="en-US" w:eastAsia="zh-CN"/>
                              </w:rPr>
                              <w:t>上海市</w:t>
                            </w:r>
                            <w:r>
                              <w:rPr>
                                <w:rFonts w:hint="eastAsia" w:eastAsia="宋体" w:cs="宋体"/>
                                <w:bCs/>
                                <w:sz w:val="22"/>
                              </w:rPr>
                              <w:t xml:space="preserve">级科研项目         </w:t>
                            </w:r>
                            <w:r>
                              <w:rPr>
                                <w:rFonts w:hint="eastAsia" w:eastAsia="宋体" w:cs="宋体"/>
                                <w:b/>
                                <w:sz w:val="22"/>
                              </w:rPr>
                              <w:t xml:space="preserve">  第一负责人          </w:t>
                            </w:r>
                            <w:r>
                              <w:rPr>
                                <w:rFonts w:hint="eastAsia" w:eastAsia="宋体" w:cs="宋体"/>
                                <w:b/>
                                <w:sz w:val="22"/>
                                <w:lang w:val="en-US" w:eastAsia="zh-CN"/>
                              </w:rPr>
                              <w:t xml:space="preserve">  </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.0</w:t>
                            </w:r>
                            <w:r>
                              <w:rPr>
                                <w:rFonts w:hint="eastAsia" w:eastAsia="宋体" w:cs="宋体"/>
                                <w:b/>
                                <w:bCs/>
                                <w:szCs w:val="21"/>
                                <w:lang w:val="en-US" w:eastAsia="zh-CN"/>
                              </w:rPr>
                              <w:t>8</w:t>
                            </w:r>
                          </w:p>
                          <w:p w14:paraId="59D17CE2">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:系统分为两套，</w:t>
                            </w:r>
                            <w:r>
                              <w:rPr>
                                <w:rFonts w:eastAsia="宋体" w:cs="宋体"/>
                                <w:b/>
                                <w:sz w:val="22"/>
                              </w:rPr>
                              <w:t>模拟运动目标控制和自动追踪</w:t>
                            </w:r>
                            <w:r>
                              <w:rPr>
                                <w:rFonts w:eastAsia="宋体" w:cs="宋体"/>
                                <w:bCs/>
                                <w:sz w:val="22"/>
                              </w:rPr>
                              <w:t>。</w:t>
                            </w:r>
                            <w:r>
                              <w:rPr>
                                <w:rFonts w:hint="eastAsia" w:eastAsia="宋体" w:cs="宋体"/>
                                <w:bCs/>
                                <w:sz w:val="22"/>
                              </w:rPr>
                              <w:t>系统</w:t>
                            </w:r>
                            <w:r>
                              <w:rPr>
                                <w:rFonts w:eastAsia="宋体" w:cs="宋体"/>
                                <w:bCs/>
                                <w:sz w:val="22"/>
                              </w:rPr>
                              <w:t>主要组成部分包括OpenMV模块、云台模块和控制模块。</w:t>
                            </w:r>
                            <w:r>
                              <w:rPr>
                                <w:rFonts w:hint="eastAsia" w:eastAsia="宋体" w:cs="宋体"/>
                                <w:bCs/>
                                <w:sz w:val="22"/>
                              </w:rPr>
                              <w:t>其中，</w:t>
                            </w:r>
                            <w:r>
                              <w:rPr>
                                <w:rFonts w:eastAsia="宋体" w:cs="宋体"/>
                                <w:bCs/>
                                <w:sz w:val="22"/>
                              </w:rPr>
                              <w:t>OpenM</w:t>
                            </w:r>
                            <w:r>
                              <w:rPr>
                                <w:rFonts w:hint="eastAsia" w:eastAsia="宋体" w:cs="宋体"/>
                                <w:bCs/>
                                <w:sz w:val="22"/>
                              </w:rPr>
                              <w:t>V</w:t>
                            </w:r>
                            <w:r>
                              <w:rPr>
                                <w:rFonts w:eastAsia="宋体" w:cs="宋体"/>
                                <w:bCs/>
                                <w:sz w:val="22"/>
                              </w:rPr>
                              <w:t>摄像头模块实时采集图像</w:t>
                            </w:r>
                            <w:r>
                              <w:rPr>
                                <w:rFonts w:hint="eastAsia" w:eastAsia="宋体" w:cs="宋体"/>
                                <w:bCs/>
                                <w:sz w:val="22"/>
                              </w:rPr>
                              <w:t>；</w:t>
                            </w:r>
                            <w:r>
                              <w:rPr>
                                <w:rFonts w:eastAsia="宋体" w:cs="宋体"/>
                                <w:bCs/>
                                <w:sz w:val="22"/>
                              </w:rPr>
                              <w:t>在巡线模式下,单片机和 OpenMV交互数据，利用</w:t>
                            </w:r>
                            <w:r>
                              <w:rPr>
                                <w:rFonts w:eastAsia="宋体" w:cs="宋体"/>
                                <w:b/>
                                <w:sz w:val="22"/>
                              </w:rPr>
                              <w:t>PID算法</w:t>
                            </w:r>
                            <w:r>
                              <w:rPr>
                                <w:rFonts w:eastAsia="宋体" w:cs="宋体"/>
                                <w:bCs/>
                                <w:sz w:val="22"/>
                              </w:rPr>
                              <w:t>检测目标位置并</w:t>
                            </w:r>
                            <w:r>
                              <w:rPr>
                                <w:rFonts w:eastAsia="宋体" w:cs="宋体"/>
                                <w:b/>
                                <w:sz w:val="22"/>
                              </w:rPr>
                              <w:t>控制云台巡线</w:t>
                            </w:r>
                            <w:r>
                              <w:rPr>
                                <w:rFonts w:hint="eastAsia" w:eastAsia="宋体" w:cs="宋体"/>
                                <w:bCs/>
                                <w:sz w:val="22"/>
                              </w:rPr>
                              <w:t>；</w:t>
                            </w:r>
                            <w:r>
                              <w:rPr>
                                <w:rFonts w:eastAsia="宋体" w:cs="宋体"/>
                                <w:bCs/>
                                <w:sz w:val="22"/>
                              </w:rPr>
                              <w:t>另一搭载追踪激光的云台通过单片机实现</w:t>
                            </w:r>
                            <w:r>
                              <w:rPr>
                                <w:rFonts w:eastAsia="宋体" w:cs="宋体"/>
                                <w:b/>
                                <w:sz w:val="22"/>
                              </w:rPr>
                              <w:t>目标追踪</w:t>
                            </w:r>
                            <w:r>
                              <w:rPr>
                                <w:rFonts w:eastAsia="宋体" w:cs="宋体"/>
                                <w:bCs/>
                                <w:sz w:val="22"/>
                              </w:rPr>
                              <w:t>，当目标与追踪激光距离达到一定范围时，云台停止移动并报警。</w:t>
                            </w:r>
                          </w:p>
                          <w:p w14:paraId="54B0E2F6">
                            <w:pPr>
                              <w:rPr>
                                <w:rFonts w:eastAsia="宋体" w:cs="宋体"/>
                                <w:bCs/>
                                <w:sz w:val="22"/>
                              </w:rPr>
                            </w:pPr>
                            <w:r>
                              <w:rPr>
                                <w:rFonts w:hint="eastAsia" w:eastAsia="宋体" w:cs="宋体"/>
                                <w:b/>
                                <w:sz w:val="22"/>
                              </w:rPr>
                              <w:t>·承担工作</w:t>
                            </w:r>
                            <w:r>
                              <w:rPr>
                                <w:rFonts w:eastAsia="宋体" w:cs="宋体"/>
                                <w:bCs/>
                                <w:sz w:val="22"/>
                              </w:rPr>
                              <w:t>:</w:t>
                            </w:r>
                            <w:r>
                              <w:rPr>
                                <w:rFonts w:hint="eastAsia" w:eastAsia="宋体" w:cs="宋体"/>
                                <w:bCs/>
                                <w:sz w:val="22"/>
                              </w:rPr>
                              <w:t>基于</w:t>
                            </w:r>
                            <w:r>
                              <w:rPr>
                                <w:rFonts w:eastAsia="宋体" w:cs="宋体"/>
                                <w:bCs/>
                                <w:sz w:val="22"/>
                              </w:rPr>
                              <w:t>OpenM</w:t>
                            </w:r>
                            <w:r>
                              <w:rPr>
                                <w:rFonts w:hint="eastAsia" w:eastAsia="宋体" w:cs="宋体"/>
                                <w:bCs/>
                                <w:sz w:val="22"/>
                              </w:rPr>
                              <w:t>V</w:t>
                            </w:r>
                            <w:r>
                              <w:rPr>
                                <w:rFonts w:eastAsia="宋体" w:cs="宋体"/>
                                <w:bCs/>
                                <w:sz w:val="22"/>
                              </w:rPr>
                              <w:t>模块</w:t>
                            </w:r>
                            <w:r>
                              <w:rPr>
                                <w:rFonts w:hint="eastAsia" w:eastAsia="宋体" w:cs="宋体"/>
                                <w:bCs/>
                                <w:sz w:val="22"/>
                              </w:rPr>
                              <w:t>进行</w:t>
                            </w:r>
                            <w:r>
                              <w:rPr>
                                <w:rFonts w:eastAsia="宋体" w:cs="宋体"/>
                                <w:bCs/>
                                <w:sz w:val="22"/>
                              </w:rPr>
                              <w:t>图像颜色、形状和边缘检测</w:t>
                            </w:r>
                            <w:r>
                              <w:rPr>
                                <w:rFonts w:hint="eastAsia" w:eastAsia="宋体" w:cs="宋体"/>
                                <w:bCs/>
                                <w:sz w:val="22"/>
                              </w:rPr>
                              <w:t>，</w:t>
                            </w:r>
                            <w:r>
                              <w:rPr>
                                <w:rFonts w:eastAsia="宋体" w:cs="宋体"/>
                                <w:bCs/>
                                <w:sz w:val="22"/>
                              </w:rPr>
                              <w:t>识别特定运动目标</w:t>
                            </w:r>
                            <w:r>
                              <w:rPr>
                                <w:rFonts w:hint="eastAsia" w:eastAsia="宋体" w:cs="宋体"/>
                                <w:bCs/>
                                <w:sz w:val="22"/>
                              </w:rPr>
                              <w:t>；</w:t>
                            </w:r>
                            <w:r>
                              <w:rPr>
                                <w:rFonts w:eastAsia="宋体" w:cs="宋体"/>
                                <w:bCs/>
                                <w:sz w:val="22"/>
                              </w:rPr>
                              <w:t>优化算法，降低计算量，确保系统在有限硬件资源下快速响应</w:t>
                            </w:r>
                            <w:r>
                              <w:rPr>
                                <w:rFonts w:hint="eastAsia" w:eastAsia="宋体" w:cs="宋体"/>
                                <w:bCs/>
                                <w:sz w:val="22"/>
                              </w:rPr>
                              <w:t>；</w:t>
                            </w:r>
                            <w:r>
                              <w:rPr>
                                <w:rFonts w:eastAsia="宋体" w:cs="宋体"/>
                                <w:bCs/>
                                <w:sz w:val="22"/>
                              </w:rPr>
                              <w:t>设计通信协议，高效传输图像数据</w:t>
                            </w:r>
                            <w:r>
                              <w:rPr>
                                <w:rFonts w:hint="eastAsia" w:eastAsia="宋体" w:cs="宋体"/>
                                <w:bCs/>
                                <w:sz w:val="22"/>
                              </w:rPr>
                              <w:t>；</w:t>
                            </w:r>
                            <w:r>
                              <w:rPr>
                                <w:rFonts w:eastAsia="宋体" w:cs="宋体"/>
                                <w:bCs/>
                                <w:sz w:val="22"/>
                              </w:rPr>
                              <w:t>编写单片机端的图像解析和处理代码，实现目标跟踪和控制逻辑</w:t>
                            </w:r>
                            <w:r>
                              <w:rPr>
                                <w:rFonts w:hint="eastAsia" w:eastAsia="宋体" w:cs="宋体"/>
                                <w:bCs/>
                                <w:sz w:val="22"/>
                              </w:rPr>
                              <w:t>；</w:t>
                            </w:r>
                            <w:r>
                              <w:rPr>
                                <w:rFonts w:eastAsia="宋体" w:cs="宋体"/>
                                <w:bCs/>
                                <w:sz w:val="22"/>
                              </w:rPr>
                              <w:t>协作队友开发基于PID控制算法的运动目标跟踪，确保目标始终在摄像头视野中心。</w:t>
                            </w:r>
                          </w:p>
                          <w:p w14:paraId="412098AA">
                            <w:pPr>
                              <w:rPr>
                                <w:rFonts w:hint="eastAsia" w:eastAsia="宋体" w:cs="宋体"/>
                                <w:b/>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巡线模式对1.8cm宽黑线进行巡线准确度达95%；目标追踪可在</w:t>
                            </w:r>
                            <w:r>
                              <w:rPr>
                                <w:rFonts w:eastAsia="宋体" w:cs="宋体"/>
                                <w:bCs/>
                                <w:sz w:val="22"/>
                              </w:rPr>
                              <w:t>包含多种颜色和</w:t>
                            </w:r>
                            <w:r>
                              <w:rPr>
                                <w:rFonts w:hint="eastAsia" w:eastAsia="宋体" w:cs="宋体"/>
                                <w:bCs/>
                                <w:sz w:val="22"/>
                                <w:lang w:val="en-US" w:eastAsia="zh-CN"/>
                              </w:rPr>
                              <w:t>光照</w:t>
                            </w:r>
                            <w:r>
                              <w:rPr>
                                <w:rFonts w:eastAsia="宋体" w:cs="宋体"/>
                                <w:bCs/>
                                <w:sz w:val="22"/>
                              </w:rPr>
                              <w:t>的复杂环境中</w:t>
                            </w:r>
                            <w:r>
                              <w:rPr>
                                <w:rFonts w:hint="eastAsia" w:eastAsia="宋体" w:cs="宋体"/>
                                <w:bCs/>
                                <w:sz w:val="22"/>
                                <w:lang w:val="en-US" w:eastAsia="zh-CN"/>
                              </w:rPr>
                              <w:t>准确追踪目标，每秒计算30帧，1s内可实现发现到追踪。</w:t>
                            </w:r>
                            <w:r>
                              <w:rPr>
                                <w:rFonts w:eastAsia="宋体" w:cs="宋体"/>
                                <w:bCs/>
                                <w:sz w:val="22"/>
                              </w:rPr>
                              <w:t>获2023年</w:t>
                            </w:r>
                            <w:r>
                              <w:rPr>
                                <w:rFonts w:eastAsia="宋体" w:cs="宋体"/>
                                <w:b/>
                                <w:sz w:val="22"/>
                              </w:rPr>
                              <w:t>全国大学生电子设计大赛国家级二等奖</w:t>
                            </w:r>
                            <w:r>
                              <w:rPr>
                                <w:rFonts w:hint="eastAsia" w:eastAsia="宋体" w:cs="宋体"/>
                                <w:b/>
                                <w:sz w:val="22"/>
                              </w:rPr>
                              <w:t>。</w:t>
                            </w:r>
                          </w:p>
                          <w:p w14:paraId="47A7CC4D">
                            <w:pPr>
                              <w:rPr>
                                <w:rFonts w:hint="eastAsia" w:eastAsia="宋体" w:cs="宋体"/>
                                <w:bCs/>
                                <w:sz w:val="22"/>
                              </w:rPr>
                            </w:pPr>
                          </w:p>
                          <w:p w14:paraId="6AB3B4FA">
                            <w:pPr>
                              <w:pStyle w:val="8"/>
                              <w:tabs>
                                <w:tab w:val="right" w:pos="10239"/>
                              </w:tabs>
                              <w:snapToGrid w:val="0"/>
                              <w:spacing w:line="300" w:lineRule="auto"/>
                              <w:ind w:firstLine="0" w:firstLineChars="0"/>
                              <w:jc w:val="left"/>
                              <w:rPr>
                                <w:rFonts w:hint="eastAsia" w:eastAsia="宋体" w:cs="宋体"/>
                                <w:b/>
                                <w:bCs/>
                                <w:szCs w:val="21"/>
                              </w:rPr>
                            </w:pPr>
                            <w:r>
                              <w:rPr>
                                <w:rFonts w:eastAsia="宋体" w:cs="宋体"/>
                                <w:bCs/>
                                <w:sz w:val="22"/>
                              </w:rPr>
                              <w:t>《</w:t>
                            </w:r>
                            <w:r>
                              <w:rPr>
                                <w:rFonts w:eastAsia="宋体" w:cs="宋体"/>
                                <w:b/>
                                <w:sz w:val="24"/>
                                <w:szCs w:val="24"/>
                              </w:rPr>
                              <w:t>基于深度学习的自适应超透镜系统</w:t>
                            </w:r>
                            <w:r>
                              <w:rPr>
                                <w:rFonts w:eastAsia="宋体" w:cs="宋体"/>
                                <w:bCs/>
                                <w:sz w:val="22"/>
                              </w:rPr>
                              <w:t>》</w:t>
                            </w:r>
                            <w:r>
                              <w:rPr>
                                <w:rFonts w:hint="eastAsia" w:eastAsia="宋体" w:cs="宋体"/>
                                <w:bCs/>
                                <w:sz w:val="22"/>
                              </w:rPr>
                              <w:t xml:space="preserve">    </w:t>
                            </w:r>
                            <w:r>
                              <w:rPr>
                                <w:rFonts w:hint="eastAsia" w:eastAsia="宋体" w:cs="宋体"/>
                                <w:bCs/>
                                <w:sz w:val="22"/>
                                <w:lang w:val="en-US" w:eastAsia="zh-CN"/>
                              </w:rPr>
                              <w:t>上海市</w:t>
                            </w:r>
                            <w:r>
                              <w:rPr>
                                <w:rFonts w:hint="eastAsia" w:eastAsia="宋体" w:cs="宋体"/>
                                <w:bCs/>
                                <w:sz w:val="22"/>
                              </w:rPr>
                              <w:t xml:space="preserve">级科研项目          </w:t>
                            </w:r>
                            <w:r>
                              <w:rPr>
                                <w:rFonts w:hint="eastAsia" w:eastAsia="宋体" w:cs="宋体"/>
                                <w:b/>
                                <w:sz w:val="22"/>
                              </w:rPr>
                              <w:t xml:space="preserve">第一负责人         </w:t>
                            </w:r>
                            <w:r>
                              <w:rPr>
                                <w:rFonts w:hint="eastAsia" w:eastAsia="宋体" w:cs="宋体"/>
                                <w:b/>
                                <w:bCs/>
                                <w:szCs w:val="21"/>
                              </w:rPr>
                              <w:t>20</w:t>
                            </w:r>
                            <w:r>
                              <w:rPr>
                                <w:rFonts w:hint="eastAsia" w:eastAsia="宋体" w:cs="宋体"/>
                                <w:b/>
                                <w:bCs/>
                                <w:szCs w:val="21"/>
                                <w:lang w:val="en-US" w:eastAsia="zh-CN"/>
                              </w:rPr>
                              <w:t>22</w:t>
                            </w:r>
                            <w:r>
                              <w:rPr>
                                <w:rFonts w:hint="eastAsia" w:eastAsia="宋体" w:cs="宋体"/>
                                <w:b/>
                                <w:bCs/>
                                <w:szCs w:val="21"/>
                              </w:rPr>
                              <w:t>.</w:t>
                            </w:r>
                            <w:r>
                              <w:rPr>
                                <w:rFonts w:hint="eastAsia" w:eastAsia="宋体" w:cs="宋体"/>
                                <w:b/>
                                <w:bCs/>
                                <w:szCs w:val="21"/>
                                <w:lang w:val="en-US" w:eastAsia="zh-CN"/>
                              </w:rPr>
                              <w:t>11</w:t>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04</w:t>
                            </w:r>
                          </w:p>
                          <w:p w14:paraId="09148A63">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:研发了一种基于深度学习的</w:t>
                            </w:r>
                            <w:r>
                              <w:rPr>
                                <w:rFonts w:eastAsia="宋体" w:cs="宋体"/>
                                <w:b/>
                                <w:sz w:val="22"/>
                              </w:rPr>
                              <w:t>自适应</w:t>
                            </w:r>
                            <w:r>
                              <w:rPr>
                                <w:rFonts w:hint="eastAsia" w:eastAsia="宋体" w:cs="宋体"/>
                                <w:b/>
                                <w:sz w:val="22"/>
                                <w:lang w:val="en-US" w:eastAsia="zh-CN"/>
                              </w:rPr>
                              <w:t>超</w:t>
                            </w:r>
                            <w:r>
                              <w:rPr>
                                <w:rFonts w:eastAsia="宋体" w:cs="宋体"/>
                                <w:b/>
                                <w:sz w:val="22"/>
                              </w:rPr>
                              <w:t>透镜系统</w:t>
                            </w:r>
                            <w:r>
                              <w:rPr>
                                <w:rFonts w:eastAsia="宋体" w:cs="宋体"/>
                                <w:bCs/>
                                <w:sz w:val="22"/>
                              </w:rPr>
                              <w:t>，以实现动态、精确地调整透镜参数，优化图像质量。该系统能够根据成像环境的变化，通过机器学习算法自主优化光学波前，提高图像清晰度和稳定</w:t>
                            </w:r>
                            <w:r>
                              <w:rPr>
                                <w:rFonts w:hint="eastAsia" w:eastAsia="宋体" w:cs="宋体"/>
                                <w:bCs/>
                                <w:sz w:val="22"/>
                              </w:rPr>
                              <w:t>性。</w:t>
                            </w:r>
                            <w:r>
                              <w:rPr>
                                <w:rFonts w:eastAsia="宋体" w:cs="宋体"/>
                                <w:bCs/>
                                <w:sz w:val="22"/>
                              </w:rPr>
                              <w:t>-</w:t>
                            </w:r>
                          </w:p>
                          <w:p w14:paraId="65DAD602">
                            <w:pPr>
                              <w:rPr>
                                <w:rFonts w:eastAsia="宋体" w:cs="宋体"/>
                                <w:bCs/>
                                <w:sz w:val="22"/>
                              </w:rPr>
                            </w:pPr>
                            <w:r>
                              <w:rPr>
                                <w:rFonts w:hint="eastAsia" w:eastAsia="宋体" w:cs="宋体"/>
                                <w:bCs/>
                                <w:sz w:val="22"/>
                              </w:rPr>
                              <w:t>·</w:t>
                            </w:r>
                            <w:r>
                              <w:rPr>
                                <w:rFonts w:hint="eastAsia" w:eastAsia="宋体" w:cs="宋体"/>
                                <w:b/>
                                <w:sz w:val="22"/>
                              </w:rPr>
                              <w:t>承担工作</w:t>
                            </w:r>
                            <w:r>
                              <w:rPr>
                                <w:rFonts w:eastAsia="宋体" w:cs="宋体"/>
                                <w:bCs/>
                                <w:sz w:val="22"/>
                              </w:rPr>
                              <w:t>:</w:t>
                            </w:r>
                            <w:r>
                              <w:rPr>
                                <w:rFonts w:hint="eastAsia" w:eastAsia="宋体" w:cs="宋体"/>
                                <w:bCs/>
                                <w:sz w:val="22"/>
                                <w:lang w:val="en-US" w:eastAsia="zh-CN"/>
                              </w:rPr>
                              <w:t>基于lumerical对超透镜模型建立和评估，并采用PyTorch建立深度学习模型，将扫描后的超透镜数据导入到深度学习模型中对其进行仿真模拟成像，探究其光学特性经神经网络训练后自适应改善的情况。</w:t>
                            </w:r>
                          </w:p>
                          <w:p w14:paraId="6F067F60">
                            <w:pPr>
                              <w:rPr>
                                <w:rFonts w:eastAsia="宋体" w:cs="宋体"/>
                                <w:bCs/>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在极端曝光的环境下与普通透镜相比图像清晰度提升了30%，平均响应时间小于500毫秒，确保了实时成像的连续性和稳定性。</w:t>
                            </w:r>
                            <w:r>
                              <w:rPr>
                                <w:rFonts w:eastAsia="宋体" w:cs="宋体"/>
                                <w:bCs/>
                                <w:sz w:val="22"/>
                              </w:rPr>
                              <w:t>申报全国“互联网+"大学生创新创业大赛，获得</w:t>
                            </w:r>
                            <w:r>
                              <w:rPr>
                                <w:rFonts w:eastAsia="宋体" w:cs="宋体"/>
                                <w:b/>
                                <w:sz w:val="22"/>
                              </w:rPr>
                              <w:t>校赛三等奖</w:t>
                            </w:r>
                            <w:r>
                              <w:rPr>
                                <w:rFonts w:hint="eastAsia" w:eastAsia="宋体" w:cs="宋体"/>
                                <w:bCs/>
                                <w:sz w:val="22"/>
                              </w:rPr>
                              <w:t>。</w:t>
                            </w:r>
                          </w:p>
                          <w:p w14:paraId="67312C76">
                            <w:pPr>
                              <w:rPr>
                                <w:rFonts w:eastAsia="宋体" w:cs="宋体"/>
                                <w:bCs/>
                                <w:sz w:val="22"/>
                              </w:rPr>
                            </w:pPr>
                          </w:p>
                          <w:p w14:paraId="4E256AD2">
                            <w:pPr>
                              <w:rPr>
                                <w:rFonts w:hint="eastAsia" w:eastAsia="宋体" w:cs="宋体"/>
                                <w:bCs/>
                                <w:sz w:val="22"/>
                              </w:rPr>
                            </w:pPr>
                          </w:p>
                          <w:p w14:paraId="021268C4">
                            <w:pPr>
                              <w:widowControl/>
                              <w:numPr>
                                <w:ilvl w:val="0"/>
                                <w:numId w:val="1"/>
                              </w:numPr>
                              <w:spacing w:line="264" w:lineRule="auto"/>
                              <w:rPr>
                                <w:rFonts w:ascii="宋体" w:hAnsi="宋体" w:eastAsia="宋体" w:cs="宋体"/>
                                <w:sz w:val="22"/>
                              </w:rPr>
                            </w:pPr>
                            <w:r>
                              <w:rPr>
                                <w:rFonts w:hint="eastAsia" w:ascii="宋体" w:hAnsi="宋体" w:eastAsia="宋体" w:cs="宋体"/>
                                <w:b/>
                                <w:bCs/>
                                <w:sz w:val="22"/>
                              </w:rPr>
                              <w:t>专业能力</w:t>
                            </w:r>
                            <w:r>
                              <w:rPr>
                                <w:rFonts w:hint="eastAsia" w:ascii="宋体" w:hAnsi="宋体" w:eastAsia="宋体" w:cs="宋体"/>
                                <w:sz w:val="22"/>
                              </w:rPr>
                              <w:t>：具有扎实的电子信息专业基础，并能够以赛促学、学以致用，</w:t>
                            </w:r>
                            <w:r>
                              <w:rPr>
                                <w:rFonts w:hint="eastAsia" w:ascii="宋体" w:hAnsi="宋体" w:eastAsia="宋体" w:cs="宋体"/>
                                <w:b/>
                                <w:bCs/>
                                <w:sz w:val="22"/>
                              </w:rPr>
                              <w:t>理论实践相结合</w:t>
                            </w:r>
                            <w:r>
                              <w:rPr>
                                <w:rFonts w:hint="eastAsia" w:ascii="宋体" w:hAnsi="宋体" w:eastAsia="宋体" w:cs="宋体"/>
                                <w:sz w:val="22"/>
                              </w:rPr>
                              <w:t>；具备卓越的学习能力，以细致、严谨的态度对待工作，责任心强；具备卓越的团队合作意识，通过大学工作经历，培养了出色的沟通与组织能力。想象力与独创性思维极强，乐于表现且对新事物的接受能力强。</w:t>
                            </w:r>
                          </w:p>
                          <w:p w14:paraId="553EE46A">
                            <w:pPr>
                              <w:widowControl/>
                              <w:numPr>
                                <w:ilvl w:val="0"/>
                                <w:numId w:val="1"/>
                              </w:numPr>
                              <w:spacing w:line="264" w:lineRule="auto"/>
                              <w:rPr>
                                <w:rFonts w:hint="eastAsia" w:ascii="宋体" w:hAnsi="宋体" w:eastAsia="宋体" w:cs="宋体"/>
                                <w:sz w:val="22"/>
                              </w:rPr>
                            </w:pPr>
                            <w:r>
                              <w:rPr>
                                <w:rFonts w:hint="eastAsia" w:ascii="宋体" w:hAnsi="宋体" w:eastAsia="宋体" w:cs="宋体"/>
                                <w:b/>
                                <w:bCs/>
                                <w:sz w:val="22"/>
                              </w:rPr>
                              <w:t>生活态度</w:t>
                            </w:r>
                            <w:r>
                              <w:rPr>
                                <w:rFonts w:hint="eastAsia" w:ascii="宋体" w:hAnsi="宋体" w:eastAsia="宋体" w:cs="宋体"/>
                                <w:sz w:val="22"/>
                              </w:rPr>
                              <w:t>：乐观积极，能够尽职尽善地独立完成工作，也能改善团队精神状态，协助团队完成目标；待人友善，具有良好的文化素质与心理素质。在未来的研究和学习中，一定会充满激情地面对挑战和机遇。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pt;margin-top:311.95pt;height:436.15pt;width:567.6pt;mso-position-horizontal-relative:page;z-index:251666432;mso-width-relative:page;mso-height-relative:page;" filled="f" stroked="f" coordsize="21600,21600" o:gfxdata="UEsDBAoAAAAAAIdO4kAAAAAAAAAAAAAAAAAEAAAAZHJzL1BLAwQUAAAACACHTuJAjkflJ9gAAAAM&#10;AQAADwAAAGRycy9kb3ducmV2LnhtbE2PzU7DMBCE70i8g7VI3KgdUywS4vQA4grqHxI3N94mEfE6&#10;it0mvD3uqdxmNaPZb8rV7Hp2xjF0njRkCwEMqfa2o0bDbvv+8AwsREPW9J5Qwy8GWFW3N6UprJ9o&#10;jedNbFgqoVAYDW2MQ8F5qFt0Jiz8gJS8ox+diekcG25HM6Vy13MphOLOdJQ+tGbA1xbrn83Jadh/&#10;HL+/luKzeXNPw+RnwcnlXOv7u0y8AIs4x2sYLvgJHarEdPAnsoH1GqRKU6IGJR9zYJdApjIJ7JDU&#10;MlcSeFXy/yOqP1BLAwQUAAAACACHTuJAQyuH9ioCAAAzBAAADgAAAGRycy9lMm9Eb2MueG1srVPN&#10;jtMwEL4j8Q6W7zQ/tNBETVfLVouQlh9p4QFcx2ksYo+x3SbLA8AbcOLCnefqczB2sqVaLnsgh2js&#10;8Xwz3+fPq4tBdeQgrJOgK5rNUkqE5lBLvavop4/Xz5aUOM90zTrQoqJ3wtGL9dMnq96UIocWulpY&#10;giDalb2paOu9KZPE8VYo5mZghMZkA1Yxj0u7S2rLekRXXZKn6YukB1sbC1w4h7ubMUknRPsYQGga&#10;ycUG+F4J7UdUKzrmkZJrpXF0HadtGsH9+6ZxwpOuosjUxz82wXgb/sl6xcqdZaaVfBqBPWaEB5wU&#10;kxqbnqA2zDOyt/IfKCW5BQeNn3FQyUgkKoIssvSBNrctMyJyQamdOYnu/h8sf3f4YImsK5qnxTKb&#10;Z8Uyp0QzhTd//PH9+PP38dc3kgedeuNKPH5rsMAPr2BA90TOztwA/+yIhquW6Z24tBb6VrAa58xC&#10;ZXJWOuK4ALLt30KNfdjeQwQaGquCiCgLQXS8o7vTHYnBE46bL/N0ucgxxTG3WDwv5mkRe7DyvtxY&#10;518LUCQEFbVoggjPDjfOh3FYeX8kdNNwLbsuGqHTpK9oscgXseAso6RH13dSVXSZhm/q2emJXmA0&#10;cvPDdpjk2kJ9h0QtjL7DV4dBC/YrJT16rqLuy55ZQUn3RqNYRTafB5PGxXyBVCmx55nteYZpjlAV&#10;9ZSM4ZWPxh45XaKojYx0g/rjJNOs6KWowuT7YNbzdTz196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OR+Un2AAAAAwBAAAPAAAAAAAAAAEAIAAAACIAAABkcnMvZG93bnJldi54bWxQSwECFAAU&#10;AAAACACHTuJAQyuH9ioCAAAzBAAADgAAAAAAAAABACAAAAAnAQAAZHJzL2Uyb0RvYy54bWxQSwUG&#10;AAAAAAYABgBZAQAAwwUAAAAA&#10;">
                <v:fill on="f" focussize="0,0"/>
                <v:stroke on="f" miterlimit="8" joinstyle="miter"/>
                <v:imagedata o:title=""/>
                <o:lock v:ext="edit" aspectratio="f"/>
                <v:textbox>
                  <w:txbxContent>
                    <w:p w14:paraId="4305BCB1">
                      <w:pPr>
                        <w:pStyle w:val="8"/>
                        <w:tabs>
                          <w:tab w:val="right" w:pos="10239"/>
                        </w:tabs>
                        <w:snapToGrid w:val="0"/>
                        <w:spacing w:line="300" w:lineRule="auto"/>
                        <w:ind w:firstLine="0" w:firstLineChars="0"/>
                        <w:jc w:val="left"/>
                        <w:rPr>
                          <w:rFonts w:hint="eastAsia" w:eastAsia="宋体" w:cs="宋体"/>
                          <w:b/>
                          <w:bCs/>
                          <w:szCs w:val="21"/>
                        </w:rPr>
                      </w:pPr>
                      <w:r>
                        <w:rPr>
                          <w:rFonts w:hint="eastAsia" w:eastAsia="宋体" w:cs="宋体"/>
                          <w:bCs/>
                          <w:sz w:val="22"/>
                        </w:rPr>
                        <w:t>《</w:t>
                      </w:r>
                      <w:r>
                        <w:rPr>
                          <w:rFonts w:hint="eastAsia" w:eastAsia="宋体" w:cs="宋体"/>
                          <w:b/>
                          <w:sz w:val="24"/>
                          <w:szCs w:val="24"/>
                        </w:rPr>
                        <w:t>运动目标控制与自动追踪系统</w:t>
                      </w:r>
                      <w:r>
                        <w:rPr>
                          <w:rFonts w:hint="eastAsia" w:eastAsia="宋体" w:cs="宋体"/>
                          <w:bCs/>
                          <w:sz w:val="22"/>
                        </w:rPr>
                        <w:t xml:space="preserve">》         </w:t>
                      </w:r>
                      <w:r>
                        <w:rPr>
                          <w:rFonts w:hint="eastAsia" w:eastAsia="宋体" w:cs="宋体"/>
                          <w:bCs/>
                          <w:sz w:val="22"/>
                          <w:lang w:val="en-US" w:eastAsia="zh-CN"/>
                        </w:rPr>
                        <w:t>上海市</w:t>
                      </w:r>
                      <w:r>
                        <w:rPr>
                          <w:rFonts w:hint="eastAsia" w:eastAsia="宋体" w:cs="宋体"/>
                          <w:bCs/>
                          <w:sz w:val="22"/>
                        </w:rPr>
                        <w:t xml:space="preserve">级科研项目         </w:t>
                      </w:r>
                      <w:r>
                        <w:rPr>
                          <w:rFonts w:hint="eastAsia" w:eastAsia="宋体" w:cs="宋体"/>
                          <w:b/>
                          <w:sz w:val="22"/>
                        </w:rPr>
                        <w:t xml:space="preserve">  第一负责人          </w:t>
                      </w:r>
                      <w:r>
                        <w:rPr>
                          <w:rFonts w:hint="eastAsia" w:eastAsia="宋体" w:cs="宋体"/>
                          <w:b/>
                          <w:sz w:val="22"/>
                          <w:lang w:val="en-US" w:eastAsia="zh-CN"/>
                        </w:rPr>
                        <w:t xml:space="preserve">  </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.0</w:t>
                      </w:r>
                      <w:r>
                        <w:rPr>
                          <w:rFonts w:hint="eastAsia" w:eastAsia="宋体" w:cs="宋体"/>
                          <w:b/>
                          <w:bCs/>
                          <w:szCs w:val="21"/>
                          <w:lang w:val="en-US" w:eastAsia="zh-CN"/>
                        </w:rPr>
                        <w:t>8</w:t>
                      </w:r>
                    </w:p>
                    <w:p w14:paraId="59D17CE2">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:系统分为两套，</w:t>
                      </w:r>
                      <w:r>
                        <w:rPr>
                          <w:rFonts w:eastAsia="宋体" w:cs="宋体"/>
                          <w:b/>
                          <w:sz w:val="22"/>
                        </w:rPr>
                        <w:t>模拟运动目标控制和自动追踪</w:t>
                      </w:r>
                      <w:r>
                        <w:rPr>
                          <w:rFonts w:eastAsia="宋体" w:cs="宋体"/>
                          <w:bCs/>
                          <w:sz w:val="22"/>
                        </w:rPr>
                        <w:t>。</w:t>
                      </w:r>
                      <w:r>
                        <w:rPr>
                          <w:rFonts w:hint="eastAsia" w:eastAsia="宋体" w:cs="宋体"/>
                          <w:bCs/>
                          <w:sz w:val="22"/>
                        </w:rPr>
                        <w:t>系统</w:t>
                      </w:r>
                      <w:r>
                        <w:rPr>
                          <w:rFonts w:eastAsia="宋体" w:cs="宋体"/>
                          <w:bCs/>
                          <w:sz w:val="22"/>
                        </w:rPr>
                        <w:t>主要组成部分包括OpenMV模块、云台模块和控制模块。</w:t>
                      </w:r>
                      <w:r>
                        <w:rPr>
                          <w:rFonts w:hint="eastAsia" w:eastAsia="宋体" w:cs="宋体"/>
                          <w:bCs/>
                          <w:sz w:val="22"/>
                        </w:rPr>
                        <w:t>其中，</w:t>
                      </w:r>
                      <w:r>
                        <w:rPr>
                          <w:rFonts w:eastAsia="宋体" w:cs="宋体"/>
                          <w:bCs/>
                          <w:sz w:val="22"/>
                        </w:rPr>
                        <w:t>OpenM</w:t>
                      </w:r>
                      <w:r>
                        <w:rPr>
                          <w:rFonts w:hint="eastAsia" w:eastAsia="宋体" w:cs="宋体"/>
                          <w:bCs/>
                          <w:sz w:val="22"/>
                        </w:rPr>
                        <w:t>V</w:t>
                      </w:r>
                      <w:r>
                        <w:rPr>
                          <w:rFonts w:eastAsia="宋体" w:cs="宋体"/>
                          <w:bCs/>
                          <w:sz w:val="22"/>
                        </w:rPr>
                        <w:t>摄像头模块实时采集图像</w:t>
                      </w:r>
                      <w:r>
                        <w:rPr>
                          <w:rFonts w:hint="eastAsia" w:eastAsia="宋体" w:cs="宋体"/>
                          <w:bCs/>
                          <w:sz w:val="22"/>
                        </w:rPr>
                        <w:t>；</w:t>
                      </w:r>
                      <w:r>
                        <w:rPr>
                          <w:rFonts w:eastAsia="宋体" w:cs="宋体"/>
                          <w:bCs/>
                          <w:sz w:val="22"/>
                        </w:rPr>
                        <w:t>在巡线模式下,单片机和 OpenMV交互数据，利用</w:t>
                      </w:r>
                      <w:r>
                        <w:rPr>
                          <w:rFonts w:eastAsia="宋体" w:cs="宋体"/>
                          <w:b/>
                          <w:sz w:val="22"/>
                        </w:rPr>
                        <w:t>PID算法</w:t>
                      </w:r>
                      <w:r>
                        <w:rPr>
                          <w:rFonts w:eastAsia="宋体" w:cs="宋体"/>
                          <w:bCs/>
                          <w:sz w:val="22"/>
                        </w:rPr>
                        <w:t>检测目标位置并</w:t>
                      </w:r>
                      <w:r>
                        <w:rPr>
                          <w:rFonts w:eastAsia="宋体" w:cs="宋体"/>
                          <w:b/>
                          <w:sz w:val="22"/>
                        </w:rPr>
                        <w:t>控制云台巡线</w:t>
                      </w:r>
                      <w:r>
                        <w:rPr>
                          <w:rFonts w:hint="eastAsia" w:eastAsia="宋体" w:cs="宋体"/>
                          <w:bCs/>
                          <w:sz w:val="22"/>
                        </w:rPr>
                        <w:t>；</w:t>
                      </w:r>
                      <w:r>
                        <w:rPr>
                          <w:rFonts w:eastAsia="宋体" w:cs="宋体"/>
                          <w:bCs/>
                          <w:sz w:val="22"/>
                        </w:rPr>
                        <w:t>另一搭载追踪激光的云台通过单片机实现</w:t>
                      </w:r>
                      <w:r>
                        <w:rPr>
                          <w:rFonts w:eastAsia="宋体" w:cs="宋体"/>
                          <w:b/>
                          <w:sz w:val="22"/>
                        </w:rPr>
                        <w:t>目标追踪</w:t>
                      </w:r>
                      <w:r>
                        <w:rPr>
                          <w:rFonts w:eastAsia="宋体" w:cs="宋体"/>
                          <w:bCs/>
                          <w:sz w:val="22"/>
                        </w:rPr>
                        <w:t>，当目标与追踪激光距离达到一定范围时，云台停止移动并报警。</w:t>
                      </w:r>
                    </w:p>
                    <w:p w14:paraId="54B0E2F6">
                      <w:pPr>
                        <w:rPr>
                          <w:rFonts w:eastAsia="宋体" w:cs="宋体"/>
                          <w:bCs/>
                          <w:sz w:val="22"/>
                        </w:rPr>
                      </w:pPr>
                      <w:r>
                        <w:rPr>
                          <w:rFonts w:hint="eastAsia" w:eastAsia="宋体" w:cs="宋体"/>
                          <w:b/>
                          <w:sz w:val="22"/>
                        </w:rPr>
                        <w:t>·承担工作</w:t>
                      </w:r>
                      <w:r>
                        <w:rPr>
                          <w:rFonts w:eastAsia="宋体" w:cs="宋体"/>
                          <w:bCs/>
                          <w:sz w:val="22"/>
                        </w:rPr>
                        <w:t>:</w:t>
                      </w:r>
                      <w:r>
                        <w:rPr>
                          <w:rFonts w:hint="eastAsia" w:eastAsia="宋体" w:cs="宋体"/>
                          <w:bCs/>
                          <w:sz w:val="22"/>
                        </w:rPr>
                        <w:t>基于</w:t>
                      </w:r>
                      <w:r>
                        <w:rPr>
                          <w:rFonts w:eastAsia="宋体" w:cs="宋体"/>
                          <w:bCs/>
                          <w:sz w:val="22"/>
                        </w:rPr>
                        <w:t>OpenM</w:t>
                      </w:r>
                      <w:r>
                        <w:rPr>
                          <w:rFonts w:hint="eastAsia" w:eastAsia="宋体" w:cs="宋体"/>
                          <w:bCs/>
                          <w:sz w:val="22"/>
                        </w:rPr>
                        <w:t>V</w:t>
                      </w:r>
                      <w:r>
                        <w:rPr>
                          <w:rFonts w:eastAsia="宋体" w:cs="宋体"/>
                          <w:bCs/>
                          <w:sz w:val="22"/>
                        </w:rPr>
                        <w:t>模块</w:t>
                      </w:r>
                      <w:r>
                        <w:rPr>
                          <w:rFonts w:hint="eastAsia" w:eastAsia="宋体" w:cs="宋体"/>
                          <w:bCs/>
                          <w:sz w:val="22"/>
                        </w:rPr>
                        <w:t>进行</w:t>
                      </w:r>
                      <w:r>
                        <w:rPr>
                          <w:rFonts w:eastAsia="宋体" w:cs="宋体"/>
                          <w:bCs/>
                          <w:sz w:val="22"/>
                        </w:rPr>
                        <w:t>图像颜色、形状和边缘检测</w:t>
                      </w:r>
                      <w:r>
                        <w:rPr>
                          <w:rFonts w:hint="eastAsia" w:eastAsia="宋体" w:cs="宋体"/>
                          <w:bCs/>
                          <w:sz w:val="22"/>
                        </w:rPr>
                        <w:t>，</w:t>
                      </w:r>
                      <w:r>
                        <w:rPr>
                          <w:rFonts w:eastAsia="宋体" w:cs="宋体"/>
                          <w:bCs/>
                          <w:sz w:val="22"/>
                        </w:rPr>
                        <w:t>识别特定运动目标</w:t>
                      </w:r>
                      <w:r>
                        <w:rPr>
                          <w:rFonts w:hint="eastAsia" w:eastAsia="宋体" w:cs="宋体"/>
                          <w:bCs/>
                          <w:sz w:val="22"/>
                        </w:rPr>
                        <w:t>；</w:t>
                      </w:r>
                      <w:r>
                        <w:rPr>
                          <w:rFonts w:eastAsia="宋体" w:cs="宋体"/>
                          <w:bCs/>
                          <w:sz w:val="22"/>
                        </w:rPr>
                        <w:t>优化算法，降低计算量，确保系统在有限硬件资源下快速响应</w:t>
                      </w:r>
                      <w:r>
                        <w:rPr>
                          <w:rFonts w:hint="eastAsia" w:eastAsia="宋体" w:cs="宋体"/>
                          <w:bCs/>
                          <w:sz w:val="22"/>
                        </w:rPr>
                        <w:t>；</w:t>
                      </w:r>
                      <w:r>
                        <w:rPr>
                          <w:rFonts w:eastAsia="宋体" w:cs="宋体"/>
                          <w:bCs/>
                          <w:sz w:val="22"/>
                        </w:rPr>
                        <w:t>设计通信协议，高效传输图像数据</w:t>
                      </w:r>
                      <w:r>
                        <w:rPr>
                          <w:rFonts w:hint="eastAsia" w:eastAsia="宋体" w:cs="宋体"/>
                          <w:bCs/>
                          <w:sz w:val="22"/>
                        </w:rPr>
                        <w:t>；</w:t>
                      </w:r>
                      <w:r>
                        <w:rPr>
                          <w:rFonts w:eastAsia="宋体" w:cs="宋体"/>
                          <w:bCs/>
                          <w:sz w:val="22"/>
                        </w:rPr>
                        <w:t>编写单片机端的图像解析和处理代码，实现目标跟踪和控制逻辑</w:t>
                      </w:r>
                      <w:r>
                        <w:rPr>
                          <w:rFonts w:hint="eastAsia" w:eastAsia="宋体" w:cs="宋体"/>
                          <w:bCs/>
                          <w:sz w:val="22"/>
                        </w:rPr>
                        <w:t>；</w:t>
                      </w:r>
                      <w:r>
                        <w:rPr>
                          <w:rFonts w:eastAsia="宋体" w:cs="宋体"/>
                          <w:bCs/>
                          <w:sz w:val="22"/>
                        </w:rPr>
                        <w:t>协作队友开发基于PID控制算法的运动目标跟踪，确保目标始终在摄像头视野中心。</w:t>
                      </w:r>
                    </w:p>
                    <w:p w14:paraId="412098AA">
                      <w:pPr>
                        <w:rPr>
                          <w:rFonts w:hint="eastAsia" w:eastAsia="宋体" w:cs="宋体"/>
                          <w:b/>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巡线模式对1.8cm宽黑线进行巡线准确度达95%；目标追踪可在</w:t>
                      </w:r>
                      <w:r>
                        <w:rPr>
                          <w:rFonts w:eastAsia="宋体" w:cs="宋体"/>
                          <w:bCs/>
                          <w:sz w:val="22"/>
                        </w:rPr>
                        <w:t>包含多种颜色和</w:t>
                      </w:r>
                      <w:r>
                        <w:rPr>
                          <w:rFonts w:hint="eastAsia" w:eastAsia="宋体" w:cs="宋体"/>
                          <w:bCs/>
                          <w:sz w:val="22"/>
                          <w:lang w:val="en-US" w:eastAsia="zh-CN"/>
                        </w:rPr>
                        <w:t>光照</w:t>
                      </w:r>
                      <w:r>
                        <w:rPr>
                          <w:rFonts w:eastAsia="宋体" w:cs="宋体"/>
                          <w:bCs/>
                          <w:sz w:val="22"/>
                        </w:rPr>
                        <w:t>的复杂环境中</w:t>
                      </w:r>
                      <w:r>
                        <w:rPr>
                          <w:rFonts w:hint="eastAsia" w:eastAsia="宋体" w:cs="宋体"/>
                          <w:bCs/>
                          <w:sz w:val="22"/>
                          <w:lang w:val="en-US" w:eastAsia="zh-CN"/>
                        </w:rPr>
                        <w:t>准确追踪目标，每秒计算30帧，1s内可实现发现到追踪。</w:t>
                      </w:r>
                      <w:r>
                        <w:rPr>
                          <w:rFonts w:eastAsia="宋体" w:cs="宋体"/>
                          <w:bCs/>
                          <w:sz w:val="22"/>
                        </w:rPr>
                        <w:t>获2023年</w:t>
                      </w:r>
                      <w:r>
                        <w:rPr>
                          <w:rFonts w:eastAsia="宋体" w:cs="宋体"/>
                          <w:b/>
                          <w:sz w:val="22"/>
                        </w:rPr>
                        <w:t>全国大学生电子设计大赛国家级二等奖</w:t>
                      </w:r>
                      <w:r>
                        <w:rPr>
                          <w:rFonts w:hint="eastAsia" w:eastAsia="宋体" w:cs="宋体"/>
                          <w:b/>
                          <w:sz w:val="22"/>
                        </w:rPr>
                        <w:t>。</w:t>
                      </w:r>
                    </w:p>
                    <w:p w14:paraId="47A7CC4D">
                      <w:pPr>
                        <w:rPr>
                          <w:rFonts w:hint="eastAsia" w:eastAsia="宋体" w:cs="宋体"/>
                          <w:bCs/>
                          <w:sz w:val="22"/>
                        </w:rPr>
                      </w:pPr>
                    </w:p>
                    <w:p w14:paraId="6AB3B4FA">
                      <w:pPr>
                        <w:pStyle w:val="8"/>
                        <w:tabs>
                          <w:tab w:val="right" w:pos="10239"/>
                        </w:tabs>
                        <w:snapToGrid w:val="0"/>
                        <w:spacing w:line="300" w:lineRule="auto"/>
                        <w:ind w:firstLine="0" w:firstLineChars="0"/>
                        <w:jc w:val="left"/>
                        <w:rPr>
                          <w:rFonts w:hint="eastAsia" w:eastAsia="宋体" w:cs="宋体"/>
                          <w:b/>
                          <w:bCs/>
                          <w:szCs w:val="21"/>
                        </w:rPr>
                      </w:pPr>
                      <w:r>
                        <w:rPr>
                          <w:rFonts w:eastAsia="宋体" w:cs="宋体"/>
                          <w:bCs/>
                          <w:sz w:val="22"/>
                        </w:rPr>
                        <w:t>《</w:t>
                      </w:r>
                      <w:r>
                        <w:rPr>
                          <w:rFonts w:eastAsia="宋体" w:cs="宋体"/>
                          <w:b/>
                          <w:sz w:val="24"/>
                          <w:szCs w:val="24"/>
                        </w:rPr>
                        <w:t>基于深度学习的自适应超透镜系统</w:t>
                      </w:r>
                      <w:r>
                        <w:rPr>
                          <w:rFonts w:eastAsia="宋体" w:cs="宋体"/>
                          <w:bCs/>
                          <w:sz w:val="22"/>
                        </w:rPr>
                        <w:t>》</w:t>
                      </w:r>
                      <w:r>
                        <w:rPr>
                          <w:rFonts w:hint="eastAsia" w:eastAsia="宋体" w:cs="宋体"/>
                          <w:bCs/>
                          <w:sz w:val="22"/>
                        </w:rPr>
                        <w:t xml:space="preserve">    </w:t>
                      </w:r>
                      <w:r>
                        <w:rPr>
                          <w:rFonts w:hint="eastAsia" w:eastAsia="宋体" w:cs="宋体"/>
                          <w:bCs/>
                          <w:sz w:val="22"/>
                          <w:lang w:val="en-US" w:eastAsia="zh-CN"/>
                        </w:rPr>
                        <w:t>上海市</w:t>
                      </w:r>
                      <w:r>
                        <w:rPr>
                          <w:rFonts w:hint="eastAsia" w:eastAsia="宋体" w:cs="宋体"/>
                          <w:bCs/>
                          <w:sz w:val="22"/>
                        </w:rPr>
                        <w:t xml:space="preserve">级科研项目          </w:t>
                      </w:r>
                      <w:r>
                        <w:rPr>
                          <w:rFonts w:hint="eastAsia" w:eastAsia="宋体" w:cs="宋体"/>
                          <w:b/>
                          <w:sz w:val="22"/>
                        </w:rPr>
                        <w:t xml:space="preserve">第一负责人         </w:t>
                      </w:r>
                      <w:r>
                        <w:rPr>
                          <w:rFonts w:hint="eastAsia" w:eastAsia="宋体" w:cs="宋体"/>
                          <w:b/>
                          <w:bCs/>
                          <w:szCs w:val="21"/>
                        </w:rPr>
                        <w:t>20</w:t>
                      </w:r>
                      <w:r>
                        <w:rPr>
                          <w:rFonts w:hint="eastAsia" w:eastAsia="宋体" w:cs="宋体"/>
                          <w:b/>
                          <w:bCs/>
                          <w:szCs w:val="21"/>
                          <w:lang w:val="en-US" w:eastAsia="zh-CN"/>
                        </w:rPr>
                        <w:t>22</w:t>
                      </w:r>
                      <w:r>
                        <w:rPr>
                          <w:rFonts w:hint="eastAsia" w:eastAsia="宋体" w:cs="宋体"/>
                          <w:b/>
                          <w:bCs/>
                          <w:szCs w:val="21"/>
                        </w:rPr>
                        <w:t>.</w:t>
                      </w:r>
                      <w:r>
                        <w:rPr>
                          <w:rFonts w:hint="eastAsia" w:eastAsia="宋体" w:cs="宋体"/>
                          <w:b/>
                          <w:bCs/>
                          <w:szCs w:val="21"/>
                          <w:lang w:val="en-US" w:eastAsia="zh-CN"/>
                        </w:rPr>
                        <w:t>11</w:t>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04</w:t>
                      </w:r>
                    </w:p>
                    <w:p w14:paraId="09148A63">
                      <w:pPr>
                        <w:rPr>
                          <w:rFonts w:eastAsia="宋体" w:cs="宋体"/>
                          <w:bCs/>
                          <w:sz w:val="22"/>
                        </w:rPr>
                      </w:pPr>
                      <w:r>
                        <w:rPr>
                          <w:rFonts w:hint="eastAsia" w:eastAsia="宋体" w:cs="宋体"/>
                          <w:bCs/>
                          <w:sz w:val="22"/>
                        </w:rPr>
                        <w:t>·</w:t>
                      </w:r>
                      <w:r>
                        <w:rPr>
                          <w:rFonts w:hint="eastAsia" w:eastAsia="宋体" w:cs="宋体"/>
                          <w:b/>
                          <w:sz w:val="22"/>
                        </w:rPr>
                        <w:t>项目简介</w:t>
                      </w:r>
                      <w:r>
                        <w:rPr>
                          <w:rFonts w:eastAsia="宋体" w:cs="宋体"/>
                          <w:bCs/>
                          <w:sz w:val="22"/>
                        </w:rPr>
                        <w:t>:研发了一种基于深度学习的</w:t>
                      </w:r>
                      <w:r>
                        <w:rPr>
                          <w:rFonts w:eastAsia="宋体" w:cs="宋体"/>
                          <w:b/>
                          <w:sz w:val="22"/>
                        </w:rPr>
                        <w:t>自适应</w:t>
                      </w:r>
                      <w:r>
                        <w:rPr>
                          <w:rFonts w:hint="eastAsia" w:eastAsia="宋体" w:cs="宋体"/>
                          <w:b/>
                          <w:sz w:val="22"/>
                          <w:lang w:val="en-US" w:eastAsia="zh-CN"/>
                        </w:rPr>
                        <w:t>超</w:t>
                      </w:r>
                      <w:r>
                        <w:rPr>
                          <w:rFonts w:eastAsia="宋体" w:cs="宋体"/>
                          <w:b/>
                          <w:sz w:val="22"/>
                        </w:rPr>
                        <w:t>透镜系统</w:t>
                      </w:r>
                      <w:r>
                        <w:rPr>
                          <w:rFonts w:eastAsia="宋体" w:cs="宋体"/>
                          <w:bCs/>
                          <w:sz w:val="22"/>
                        </w:rPr>
                        <w:t>，以实现动态、精确地调整透镜参数，优化图像质量。该系统能够根据成像环境的变化，通过机器学习算法自主优化光学波前，提高图像清晰度和稳定</w:t>
                      </w:r>
                      <w:r>
                        <w:rPr>
                          <w:rFonts w:hint="eastAsia" w:eastAsia="宋体" w:cs="宋体"/>
                          <w:bCs/>
                          <w:sz w:val="22"/>
                        </w:rPr>
                        <w:t>性。</w:t>
                      </w:r>
                      <w:r>
                        <w:rPr>
                          <w:rFonts w:eastAsia="宋体" w:cs="宋体"/>
                          <w:bCs/>
                          <w:sz w:val="22"/>
                        </w:rPr>
                        <w:t>-</w:t>
                      </w:r>
                    </w:p>
                    <w:p w14:paraId="65DAD602">
                      <w:pPr>
                        <w:rPr>
                          <w:rFonts w:eastAsia="宋体" w:cs="宋体"/>
                          <w:bCs/>
                          <w:sz w:val="22"/>
                        </w:rPr>
                      </w:pPr>
                      <w:r>
                        <w:rPr>
                          <w:rFonts w:hint="eastAsia" w:eastAsia="宋体" w:cs="宋体"/>
                          <w:bCs/>
                          <w:sz w:val="22"/>
                        </w:rPr>
                        <w:t>·</w:t>
                      </w:r>
                      <w:r>
                        <w:rPr>
                          <w:rFonts w:hint="eastAsia" w:eastAsia="宋体" w:cs="宋体"/>
                          <w:b/>
                          <w:sz w:val="22"/>
                        </w:rPr>
                        <w:t>承担工作</w:t>
                      </w:r>
                      <w:r>
                        <w:rPr>
                          <w:rFonts w:eastAsia="宋体" w:cs="宋体"/>
                          <w:bCs/>
                          <w:sz w:val="22"/>
                        </w:rPr>
                        <w:t>:</w:t>
                      </w:r>
                      <w:r>
                        <w:rPr>
                          <w:rFonts w:hint="eastAsia" w:eastAsia="宋体" w:cs="宋体"/>
                          <w:bCs/>
                          <w:sz w:val="22"/>
                          <w:lang w:val="en-US" w:eastAsia="zh-CN"/>
                        </w:rPr>
                        <w:t>基于lumerical对超透镜模型建立和评估，并采用PyTorch建立深度学习模型，将扫描后的超透镜数据导入到深度学习模型中对其进行仿真模拟成像，探究其光学特性经神经网络训练后自适应改善的情况。</w:t>
                      </w:r>
                    </w:p>
                    <w:p w14:paraId="6F067F60">
                      <w:pPr>
                        <w:rPr>
                          <w:rFonts w:eastAsia="宋体" w:cs="宋体"/>
                          <w:bCs/>
                          <w:sz w:val="22"/>
                        </w:rPr>
                      </w:pPr>
                      <w:r>
                        <w:rPr>
                          <w:rFonts w:hint="eastAsia" w:eastAsia="宋体" w:cs="宋体"/>
                          <w:bCs/>
                          <w:sz w:val="22"/>
                        </w:rPr>
                        <w:t>·</w:t>
                      </w:r>
                      <w:r>
                        <w:rPr>
                          <w:rFonts w:hint="eastAsia" w:eastAsia="宋体" w:cs="宋体"/>
                          <w:b/>
                          <w:sz w:val="22"/>
                        </w:rPr>
                        <w:t>项目成果</w:t>
                      </w:r>
                      <w:r>
                        <w:rPr>
                          <w:rFonts w:eastAsia="宋体" w:cs="宋体"/>
                          <w:bCs/>
                          <w:sz w:val="22"/>
                        </w:rPr>
                        <w:t>:</w:t>
                      </w:r>
                      <w:r>
                        <w:rPr>
                          <w:rFonts w:hint="eastAsia" w:eastAsia="宋体" w:cs="宋体"/>
                          <w:bCs/>
                          <w:sz w:val="22"/>
                          <w:lang w:val="en-US" w:eastAsia="zh-CN"/>
                        </w:rPr>
                        <w:t>在极端曝光的环境下与普通透镜相比图像清晰度提升了30%，平均响应时间小于500毫秒，确保了实时成像的连续性和稳定性。</w:t>
                      </w:r>
                      <w:r>
                        <w:rPr>
                          <w:rFonts w:eastAsia="宋体" w:cs="宋体"/>
                          <w:bCs/>
                          <w:sz w:val="22"/>
                        </w:rPr>
                        <w:t>申报全国“互联网+"大学生创新创业大赛，获得</w:t>
                      </w:r>
                      <w:r>
                        <w:rPr>
                          <w:rFonts w:eastAsia="宋体" w:cs="宋体"/>
                          <w:b/>
                          <w:sz w:val="22"/>
                        </w:rPr>
                        <w:t>校赛三等奖</w:t>
                      </w:r>
                      <w:r>
                        <w:rPr>
                          <w:rFonts w:hint="eastAsia" w:eastAsia="宋体" w:cs="宋体"/>
                          <w:bCs/>
                          <w:sz w:val="22"/>
                        </w:rPr>
                        <w:t>。</w:t>
                      </w:r>
                    </w:p>
                    <w:p w14:paraId="67312C76">
                      <w:pPr>
                        <w:rPr>
                          <w:rFonts w:eastAsia="宋体" w:cs="宋体"/>
                          <w:bCs/>
                          <w:sz w:val="22"/>
                        </w:rPr>
                      </w:pPr>
                    </w:p>
                    <w:p w14:paraId="4E256AD2">
                      <w:pPr>
                        <w:rPr>
                          <w:rFonts w:hint="eastAsia" w:eastAsia="宋体" w:cs="宋体"/>
                          <w:bCs/>
                          <w:sz w:val="22"/>
                        </w:rPr>
                      </w:pPr>
                    </w:p>
                    <w:p w14:paraId="021268C4">
                      <w:pPr>
                        <w:widowControl/>
                        <w:numPr>
                          <w:ilvl w:val="0"/>
                          <w:numId w:val="1"/>
                        </w:numPr>
                        <w:spacing w:line="264" w:lineRule="auto"/>
                        <w:rPr>
                          <w:rFonts w:ascii="宋体" w:hAnsi="宋体" w:eastAsia="宋体" w:cs="宋体"/>
                          <w:sz w:val="22"/>
                        </w:rPr>
                      </w:pPr>
                      <w:r>
                        <w:rPr>
                          <w:rFonts w:hint="eastAsia" w:ascii="宋体" w:hAnsi="宋体" w:eastAsia="宋体" w:cs="宋体"/>
                          <w:b/>
                          <w:bCs/>
                          <w:sz w:val="22"/>
                        </w:rPr>
                        <w:t>专业能力</w:t>
                      </w:r>
                      <w:r>
                        <w:rPr>
                          <w:rFonts w:hint="eastAsia" w:ascii="宋体" w:hAnsi="宋体" w:eastAsia="宋体" w:cs="宋体"/>
                          <w:sz w:val="22"/>
                        </w:rPr>
                        <w:t>：具有扎实的电子信息专业基础，并能够以赛促学、学以致用，</w:t>
                      </w:r>
                      <w:r>
                        <w:rPr>
                          <w:rFonts w:hint="eastAsia" w:ascii="宋体" w:hAnsi="宋体" w:eastAsia="宋体" w:cs="宋体"/>
                          <w:b/>
                          <w:bCs/>
                          <w:sz w:val="22"/>
                        </w:rPr>
                        <w:t>理论实践相结合</w:t>
                      </w:r>
                      <w:r>
                        <w:rPr>
                          <w:rFonts w:hint="eastAsia" w:ascii="宋体" w:hAnsi="宋体" w:eastAsia="宋体" w:cs="宋体"/>
                          <w:sz w:val="22"/>
                        </w:rPr>
                        <w:t>；具备卓越的学习能力，以细致、严谨的态度对待工作，责任心强；具备卓越的团队合作意识，通过大学工作经历，培养了出色的沟通与组织能力。想象力与独创性思维极强，乐于表现且对新事物的接受能力强。</w:t>
                      </w:r>
                    </w:p>
                    <w:p w14:paraId="553EE46A">
                      <w:pPr>
                        <w:widowControl/>
                        <w:numPr>
                          <w:ilvl w:val="0"/>
                          <w:numId w:val="1"/>
                        </w:numPr>
                        <w:spacing w:line="264" w:lineRule="auto"/>
                        <w:rPr>
                          <w:rFonts w:hint="eastAsia" w:ascii="宋体" w:hAnsi="宋体" w:eastAsia="宋体" w:cs="宋体"/>
                          <w:sz w:val="22"/>
                        </w:rPr>
                      </w:pPr>
                      <w:r>
                        <w:rPr>
                          <w:rFonts w:hint="eastAsia" w:ascii="宋体" w:hAnsi="宋体" w:eastAsia="宋体" w:cs="宋体"/>
                          <w:b/>
                          <w:bCs/>
                          <w:sz w:val="22"/>
                        </w:rPr>
                        <w:t>生活态度</w:t>
                      </w:r>
                      <w:r>
                        <w:rPr>
                          <w:rFonts w:hint="eastAsia" w:ascii="宋体" w:hAnsi="宋体" w:eastAsia="宋体" w:cs="宋体"/>
                          <w:sz w:val="22"/>
                        </w:rPr>
                        <w:t>：乐观积极，能够尽职尽善地独立完成工作，也能改善团队精神状态，协助团队完成目标；待人友善，具有良好的文化素质与心理素质。在未来的研究和学习中，一定会充满激情地面对挑战和机遇。</w:t>
                      </w:r>
                    </w:p>
                  </w:txbxContent>
                </v:textbox>
              </v:shape>
            </w:pict>
          </mc:Fallback>
        </mc:AlternateContent>
      </w:r>
      <w:r>
        <w:rPr>
          <w:b/>
          <w:bCs/>
          <w:color w:val="FFFFFF" w:themeColor="background1"/>
          <w14:textFill>
            <w14:solidFill>
              <w14:schemeClr w14:val="bg1"/>
            </w14:solidFill>
          </w14:textFill>
        </w:rPr>
        <w:drawing>
          <wp:anchor distT="0" distB="0" distL="114300" distR="114300" simplePos="0" relativeHeight="251667456" behindDoc="1" locked="0" layoutInCell="1" allowOverlap="1">
            <wp:simplePos x="0" y="0"/>
            <wp:positionH relativeFrom="page">
              <wp:posOffset>52070</wp:posOffset>
            </wp:positionH>
            <wp:positionV relativeFrom="paragraph">
              <wp:posOffset>7786370</wp:posOffset>
            </wp:positionV>
            <wp:extent cx="7086600" cy="252730"/>
            <wp:effectExtent l="0" t="0" r="0" b="0"/>
            <wp:wrapNone/>
            <wp:docPr id="917994535"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94535"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w:rPr>
          <w:b/>
          <w:bCs/>
          <w:color w:val="FFFFFF" w:themeColor="background1"/>
          <w14:textFill>
            <w14:solidFill>
              <w14:schemeClr w14:val="bg1"/>
            </w14:solidFill>
          </w14:textFill>
        </w:rPr>
        <w:drawing>
          <wp:anchor distT="0" distB="0" distL="114300" distR="114300" simplePos="0" relativeHeight="251665408" behindDoc="1" locked="0" layoutInCell="1" allowOverlap="1">
            <wp:simplePos x="0" y="0"/>
            <wp:positionH relativeFrom="page">
              <wp:posOffset>36830</wp:posOffset>
            </wp:positionH>
            <wp:positionV relativeFrom="paragraph">
              <wp:posOffset>3637280</wp:posOffset>
            </wp:positionV>
            <wp:extent cx="7086600" cy="252730"/>
            <wp:effectExtent l="0" t="0" r="0" b="0"/>
            <wp:wrapNone/>
            <wp:docPr id="669795192"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95192"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mc:AlternateContent>
          <mc:Choice Requires="wps">
            <w:drawing>
              <wp:anchor distT="45720" distB="45720" distL="114300" distR="114300" simplePos="0" relativeHeight="251664384" behindDoc="0" locked="0" layoutInCell="1" allowOverlap="1">
                <wp:simplePos x="0" y="0"/>
                <wp:positionH relativeFrom="page">
                  <wp:posOffset>-196215</wp:posOffset>
                </wp:positionH>
                <wp:positionV relativeFrom="paragraph">
                  <wp:posOffset>2567305</wp:posOffset>
                </wp:positionV>
                <wp:extent cx="7559675" cy="1010285"/>
                <wp:effectExtent l="0" t="0" r="3175" b="0"/>
                <wp:wrapNone/>
                <wp:docPr id="7748664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559675" cy="1010093"/>
                        </a:xfrm>
                        <a:prstGeom prst="rect">
                          <a:avLst/>
                        </a:prstGeom>
                        <a:solidFill>
                          <a:srgbClr val="FFFFFF"/>
                        </a:solidFill>
                        <a:ln w="9525">
                          <a:noFill/>
                          <a:miter lim="800000"/>
                        </a:ln>
                      </wps:spPr>
                      <wps:txbx>
                        <w:txbxContent>
                          <w:p w14:paraId="7B990BF6">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 xml:space="preserve">·全国大学生电子设计大赛国家级二等奖          国家级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09</w:t>
                            </w:r>
                          </w:p>
                          <w:p w14:paraId="5E04A5BA">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 xml:space="preserve">·全国大学生数学建模大赛上海市三等奖          省部级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1C17C055">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·全国“互联网</w:t>
                            </w:r>
                            <w:r>
                              <w:rPr>
                                <w:rFonts w:eastAsia="宋体" w:cs="宋体"/>
                                <w:b/>
                                <w:bCs/>
                                <w:szCs w:val="21"/>
                              </w:rPr>
                              <w:t>+”大学生创新创业大赛校</w:t>
                            </w:r>
                            <w:r>
                              <w:rPr>
                                <w:rFonts w:hint="eastAsia" w:eastAsia="宋体" w:cs="宋体"/>
                                <w:b/>
                                <w:bCs/>
                                <w:szCs w:val="21"/>
                              </w:rPr>
                              <w:t>级</w:t>
                            </w:r>
                            <w:r>
                              <w:rPr>
                                <w:rFonts w:eastAsia="宋体" w:cs="宋体"/>
                                <w:b/>
                                <w:bCs/>
                                <w:szCs w:val="21"/>
                              </w:rPr>
                              <w:t>三等奖</w:t>
                            </w:r>
                            <w:r>
                              <w:rPr>
                                <w:rFonts w:hint="eastAsia" w:eastAsia="宋体" w:cs="宋体"/>
                                <w:b/>
                                <w:bCs/>
                                <w:szCs w:val="21"/>
                              </w:rPr>
                              <w:t xml:space="preserve">  校级                      </w:t>
                            </w:r>
                            <w:r>
                              <w:rPr>
                                <w:rFonts w:hint="eastAsia" w:eastAsia="宋体" w:cs="宋体"/>
                                <w:b/>
                                <w:bCs/>
                                <w:szCs w:val="21"/>
                                <w:lang w:val="en-US" w:eastAsia="zh-CN"/>
                              </w:rPr>
                              <w:t xml:space="preserve"> </w:t>
                            </w:r>
                            <w:r>
                              <w:rPr>
                                <w:rFonts w:hint="eastAsia" w:eastAsia="宋体" w:cs="宋体"/>
                                <w:b/>
                                <w:bCs/>
                                <w:szCs w:val="21"/>
                              </w:rPr>
                              <w:t xml:space="preserve">负责人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05</w:t>
                            </w:r>
                          </w:p>
                          <w:p w14:paraId="7356C561">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w:t>
                            </w:r>
                            <w:r>
                              <w:rPr>
                                <w:rFonts w:eastAsia="宋体" w:cs="宋体"/>
                                <w:b/>
                                <w:bCs/>
                                <w:szCs w:val="21"/>
                              </w:rPr>
                              <w:t>上海师范大学专业奖学金二等奖（连续两年，5%)</w:t>
                            </w:r>
                            <w:r>
                              <w:rPr>
                                <w:rFonts w:hint="eastAsia" w:eastAsia="宋体" w:cs="宋体"/>
                                <w:b/>
                                <w:bCs/>
                                <w:szCs w:val="21"/>
                              </w:rPr>
                              <w:t xml:space="preserve">  校级                      </w:t>
                            </w:r>
                            <w:r>
                              <w:rPr>
                                <w:rFonts w:hint="eastAsia" w:eastAsia="宋体" w:cs="宋体"/>
                                <w:b/>
                                <w:bCs/>
                                <w:szCs w:val="21"/>
                                <w:lang w:val="en-US" w:eastAsia="zh-CN"/>
                              </w:rPr>
                              <w:tab/>
                            </w:r>
                            <w:r>
                              <w:rPr>
                                <w:rFonts w:hint="eastAsia" w:eastAsia="宋体" w:cs="宋体"/>
                                <w:b/>
                                <w:bCs/>
                                <w:szCs w:val="21"/>
                              </w:rPr>
                              <w:t xml:space="preserve">负责人  </w:t>
                            </w:r>
                            <w:r>
                              <w:rPr>
                                <w:rFonts w:hint="eastAsia" w:eastAsia="宋体" w:cs="宋体"/>
                                <w:b/>
                                <w:bCs/>
                                <w:szCs w:val="21"/>
                                <w:lang w:val="en-US" w:eastAsia="zh-CN"/>
                              </w:rPr>
                              <w:t xml:space="preserve">       </w:t>
                            </w:r>
                            <w:r>
                              <w:rPr>
                                <w:rFonts w:hint="eastAsia" w:eastAsia="宋体" w:cs="宋体"/>
                                <w:b/>
                                <w:bCs/>
                                <w:szCs w:val="21"/>
                              </w:rPr>
                              <w:t>20</w:t>
                            </w:r>
                            <w:r>
                              <w:rPr>
                                <w:rFonts w:hint="eastAsia" w:eastAsia="宋体" w:cs="宋体"/>
                                <w:b/>
                                <w:bCs/>
                                <w:szCs w:val="21"/>
                                <w:lang w:val="en-US" w:eastAsia="zh-CN"/>
                              </w:rPr>
                              <w:t>21</w:t>
                            </w:r>
                            <w:r>
                              <w:rPr>
                                <w:rFonts w:hint="eastAsia" w:eastAsia="宋体" w:cs="宋体"/>
                                <w:b/>
                                <w:bCs/>
                                <w:szCs w:val="21"/>
                              </w:rPr>
                              <w:t>.0</w:t>
                            </w:r>
                            <w:r>
                              <w:rPr>
                                <w:rFonts w:hint="eastAsia" w:eastAsia="宋体" w:cs="宋体"/>
                                <w:b/>
                                <w:bCs/>
                                <w:szCs w:val="21"/>
                                <w:lang w:val="en-US" w:eastAsia="zh-CN"/>
                              </w:rPr>
                              <w:t>9</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2A20F45F">
                            <w:pPr>
                              <w:pStyle w:val="8"/>
                              <w:tabs>
                                <w:tab w:val="right" w:pos="10239"/>
                              </w:tabs>
                              <w:snapToGrid w:val="0"/>
                              <w:spacing w:line="300" w:lineRule="auto"/>
                              <w:ind w:firstLineChars="0"/>
                              <w:jc w:val="left"/>
                              <w:rPr>
                                <w:rFonts w:hint="eastAsia" w:eastAsia="宋体" w:cs="宋体"/>
                                <w:b/>
                                <w:bCs/>
                                <w:szCs w:val="21"/>
                              </w:rPr>
                            </w:pPr>
                          </w:p>
                          <w:p w14:paraId="37322B75">
                            <w:pPr>
                              <w:ind w:firstLine="331" w:firstLineChars="150"/>
                              <w:rPr>
                                <w:rFonts w:hint="eastAsia" w:eastAsia="宋体" w:cs="宋体"/>
                                <w:b/>
                                <w:sz w:val="2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45pt;margin-top:202.15pt;height:79.55pt;width:595.25pt;mso-position-horizontal-relative:page;z-index:251664384;mso-width-relative:page;mso-height-relative:page;" fillcolor="#FFFFFF" filled="t" stroked="f" coordsize="21600,21600" o:gfxdata="UEsDBAoAAAAAAIdO4kAAAAAAAAAAAAAAAAAEAAAAZHJzL1BLAwQUAAAACACHTuJAhWCtv9oAAAAM&#10;AQAADwAAAGRycy9kb3ducmV2LnhtbE2Py07DMBBF90j8gzVIbFBrhzxKQiaVQAKxbekHTJJpEhHb&#10;Uew27d/jrmA5ukf3nim3Fz2KM89usAYhWisQbBrbDqZDOHx/rF5AOE+mpdEaRriyg211f1dS0drF&#10;7Pi8950IJcYVhNB7PxVSuqZnTW5tJzYhO9pZkw/n3Ml2piWU61E+K5VJTYMJCz1N/N5z87M/aYTj&#10;1/KU5kv96Q+bXZK90bCp7RXx8SFSryA8X/wfDDf9oA5VcKrtybROjAirWOUBRUhUEoO4EVGaZyBq&#10;hDSLE5BVKf8/Uf0CUEsDBBQAAAAIAIdO4kB7McxtQQIAAFsEAAAOAAAAZHJzL2Uyb0RvYy54bWyt&#10;VEtu2zAQ3RfoHQjua9muP7FgOUhtuCiQfoC0B6ApyiJKcliStpQeoLlBV91033PlHB1Siuummyyq&#10;hUBqZt7Me3zU8rLVihyF8xJMQUeDISXCcCil2Rf008ftiwtKfGCmZAqMKOit8PRy9fzZsrG5GEMN&#10;qhSOIIjxeWMLWodg8yzzvBaa+QFYYTBYgdMs4Nbts9KxBtG1ysbD4SxrwJXWARfe49dNF6Q9onsK&#10;IFSV5GID/KCFCR2qE4oFpORraT1dpWmrSvDwvqq8CEQVFJmG9MYmuN7Fd7ZasnzvmK0l70dgTxnh&#10;ESfNpMGmJ6gNC4wcnPwHSkvuwEMVBhx01hFJiiCL0fCRNjc1syJxQam9PYnu/x8sf3f84IgsCzqf&#10;Ty5ms8kYlTFM48Hff7+7//Hr/uc3Mo4yNdbnmH1jMT+0r6BF8yTK3l4D/+yJgXXNzF5cOQdNLViJ&#10;Y45iZXZW2uH4CLJr3kKJfdghQAJqK6ejhqgKQXQc5PZ0RKINhOPH+XS6mM2nlHCMjVCy4eJl6sHy&#10;h3LrfHgtQJO4KKhDDyR4drz2IY7D8oeU2M2DkuVWKpU2br9bK0eODP2yTU+P/leaMqQp6GI6niZk&#10;A7E+WUnLgLdDSV3Qi2F8+nJleh0i9U6E0O7aXtcdlLeoiIPOn3g7cVGD+0pJg94sqP9yYE5Qot4Y&#10;VHUxmkyimdNmMp3HM3Pnkd15hBmOUAUNlHTLdUgXIPI1cIXqVzLpEo+pm6SfFT2X5OrvRzT1+T5l&#10;/fknr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WCtv9oAAAAMAQAADwAAAAAAAAABACAAAAAi&#10;AAAAZHJzL2Rvd25yZXYueG1sUEsBAhQAFAAAAAgAh07iQHsxzG1BAgAAWwQAAA4AAAAAAAAAAQAg&#10;AAAAKQEAAGRycy9lMm9Eb2MueG1sUEsFBgAAAAAGAAYAWQEAANwFAAAAAA==&#10;">
                <v:fill on="t" focussize="0,0"/>
                <v:stroke on="f" miterlimit="8" joinstyle="miter"/>
                <v:imagedata o:title=""/>
                <o:lock v:ext="edit" aspectratio="f"/>
                <v:textbox>
                  <w:txbxContent>
                    <w:p w14:paraId="7B990BF6">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 xml:space="preserve">·全国大学生电子设计大赛国家级二等奖          国家级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09</w:t>
                      </w:r>
                    </w:p>
                    <w:p w14:paraId="5E04A5BA">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 xml:space="preserve">·全国大学生数学建模大赛上海市三等奖          省部级                     核心成员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1C17C055">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·全国“互联网</w:t>
                      </w:r>
                      <w:r>
                        <w:rPr>
                          <w:rFonts w:eastAsia="宋体" w:cs="宋体"/>
                          <w:b/>
                          <w:bCs/>
                          <w:szCs w:val="21"/>
                        </w:rPr>
                        <w:t>+”大学生创新创业大赛校</w:t>
                      </w:r>
                      <w:r>
                        <w:rPr>
                          <w:rFonts w:hint="eastAsia" w:eastAsia="宋体" w:cs="宋体"/>
                          <w:b/>
                          <w:bCs/>
                          <w:szCs w:val="21"/>
                        </w:rPr>
                        <w:t>级</w:t>
                      </w:r>
                      <w:r>
                        <w:rPr>
                          <w:rFonts w:eastAsia="宋体" w:cs="宋体"/>
                          <w:b/>
                          <w:bCs/>
                          <w:szCs w:val="21"/>
                        </w:rPr>
                        <w:t>三等奖</w:t>
                      </w:r>
                      <w:r>
                        <w:rPr>
                          <w:rFonts w:hint="eastAsia" w:eastAsia="宋体" w:cs="宋体"/>
                          <w:b/>
                          <w:bCs/>
                          <w:szCs w:val="21"/>
                        </w:rPr>
                        <w:t xml:space="preserve">  校级                      </w:t>
                      </w:r>
                      <w:r>
                        <w:rPr>
                          <w:rFonts w:hint="eastAsia" w:eastAsia="宋体" w:cs="宋体"/>
                          <w:b/>
                          <w:bCs/>
                          <w:szCs w:val="21"/>
                          <w:lang w:val="en-US" w:eastAsia="zh-CN"/>
                        </w:rPr>
                        <w:t xml:space="preserve"> </w:t>
                      </w:r>
                      <w:r>
                        <w:rPr>
                          <w:rFonts w:hint="eastAsia" w:eastAsia="宋体" w:cs="宋体"/>
                          <w:b/>
                          <w:bCs/>
                          <w:szCs w:val="21"/>
                        </w:rPr>
                        <w:t xml:space="preserve">负责人  </w:t>
                      </w:r>
                      <w:r>
                        <w:rPr>
                          <w:rFonts w:hint="eastAsia" w:eastAsia="宋体" w:cs="宋体"/>
                          <w:b/>
                          <w:bCs/>
                          <w:szCs w:val="21"/>
                          <w:lang w:val="en-US" w:eastAsia="zh-CN"/>
                        </w:rPr>
                        <w:tab/>
                      </w:r>
                      <w:r>
                        <w:rPr>
                          <w:rFonts w:hint="eastAsia" w:eastAsia="宋体" w:cs="宋体"/>
                          <w:b/>
                          <w:bCs/>
                          <w:szCs w:val="21"/>
                          <w:lang w:val="en-US" w:eastAsia="zh-CN"/>
                        </w:rPr>
                        <w:tab/>
                      </w:r>
                      <w:r>
                        <w:rPr>
                          <w:rFonts w:hint="eastAsia" w:eastAsia="宋体" w:cs="宋体"/>
                          <w:b/>
                          <w:bCs/>
                          <w:szCs w:val="21"/>
                        </w:rPr>
                        <w:t>20</w:t>
                      </w:r>
                      <w:r>
                        <w:rPr>
                          <w:rFonts w:hint="eastAsia" w:eastAsia="宋体" w:cs="宋体"/>
                          <w:b/>
                          <w:bCs/>
                          <w:szCs w:val="21"/>
                          <w:lang w:val="en-US" w:eastAsia="zh-CN"/>
                        </w:rPr>
                        <w:t>24</w:t>
                      </w:r>
                      <w:r>
                        <w:rPr>
                          <w:rFonts w:hint="eastAsia" w:eastAsia="宋体" w:cs="宋体"/>
                          <w:b/>
                          <w:bCs/>
                          <w:szCs w:val="21"/>
                        </w:rPr>
                        <w:t>.</w:t>
                      </w:r>
                      <w:r>
                        <w:rPr>
                          <w:rFonts w:hint="eastAsia" w:eastAsia="宋体" w:cs="宋体"/>
                          <w:b/>
                          <w:bCs/>
                          <w:szCs w:val="21"/>
                          <w:lang w:val="en-US" w:eastAsia="zh-CN"/>
                        </w:rPr>
                        <w:t>05</w:t>
                      </w:r>
                    </w:p>
                    <w:p w14:paraId="7356C561">
                      <w:pPr>
                        <w:pStyle w:val="8"/>
                        <w:tabs>
                          <w:tab w:val="right" w:pos="10239"/>
                        </w:tabs>
                        <w:snapToGrid w:val="0"/>
                        <w:spacing w:line="300" w:lineRule="auto"/>
                        <w:ind w:firstLine="422"/>
                        <w:jc w:val="left"/>
                        <w:rPr>
                          <w:rFonts w:hint="eastAsia" w:eastAsia="宋体" w:cs="宋体"/>
                          <w:b/>
                          <w:bCs/>
                          <w:szCs w:val="21"/>
                        </w:rPr>
                      </w:pPr>
                      <w:r>
                        <w:rPr>
                          <w:rFonts w:hint="eastAsia" w:eastAsia="宋体" w:cs="宋体"/>
                          <w:b/>
                          <w:bCs/>
                          <w:szCs w:val="21"/>
                        </w:rPr>
                        <w:t>·</w:t>
                      </w:r>
                      <w:r>
                        <w:rPr>
                          <w:rFonts w:eastAsia="宋体" w:cs="宋体"/>
                          <w:b/>
                          <w:bCs/>
                          <w:szCs w:val="21"/>
                        </w:rPr>
                        <w:t>上海师范大学专业奖学金二等奖（连续两年，5%)</w:t>
                      </w:r>
                      <w:r>
                        <w:rPr>
                          <w:rFonts w:hint="eastAsia" w:eastAsia="宋体" w:cs="宋体"/>
                          <w:b/>
                          <w:bCs/>
                          <w:szCs w:val="21"/>
                        </w:rPr>
                        <w:t xml:space="preserve">  校级                      </w:t>
                      </w:r>
                      <w:r>
                        <w:rPr>
                          <w:rFonts w:hint="eastAsia" w:eastAsia="宋体" w:cs="宋体"/>
                          <w:b/>
                          <w:bCs/>
                          <w:szCs w:val="21"/>
                          <w:lang w:val="en-US" w:eastAsia="zh-CN"/>
                        </w:rPr>
                        <w:tab/>
                      </w:r>
                      <w:r>
                        <w:rPr>
                          <w:rFonts w:hint="eastAsia" w:eastAsia="宋体" w:cs="宋体"/>
                          <w:b/>
                          <w:bCs/>
                          <w:szCs w:val="21"/>
                        </w:rPr>
                        <w:t xml:space="preserve">负责人  </w:t>
                      </w:r>
                      <w:r>
                        <w:rPr>
                          <w:rFonts w:hint="eastAsia" w:eastAsia="宋体" w:cs="宋体"/>
                          <w:b/>
                          <w:bCs/>
                          <w:szCs w:val="21"/>
                          <w:lang w:val="en-US" w:eastAsia="zh-CN"/>
                        </w:rPr>
                        <w:t xml:space="preserve">       </w:t>
                      </w:r>
                      <w:r>
                        <w:rPr>
                          <w:rFonts w:hint="eastAsia" w:eastAsia="宋体" w:cs="宋体"/>
                          <w:b/>
                          <w:bCs/>
                          <w:szCs w:val="21"/>
                        </w:rPr>
                        <w:t>20</w:t>
                      </w:r>
                      <w:r>
                        <w:rPr>
                          <w:rFonts w:hint="eastAsia" w:eastAsia="宋体" w:cs="宋体"/>
                          <w:b/>
                          <w:bCs/>
                          <w:szCs w:val="21"/>
                          <w:lang w:val="en-US" w:eastAsia="zh-CN"/>
                        </w:rPr>
                        <w:t>21</w:t>
                      </w:r>
                      <w:r>
                        <w:rPr>
                          <w:rFonts w:hint="eastAsia" w:eastAsia="宋体" w:cs="宋体"/>
                          <w:b/>
                          <w:bCs/>
                          <w:szCs w:val="21"/>
                        </w:rPr>
                        <w:t>.0</w:t>
                      </w:r>
                      <w:r>
                        <w:rPr>
                          <w:rFonts w:hint="eastAsia" w:eastAsia="宋体" w:cs="宋体"/>
                          <w:b/>
                          <w:bCs/>
                          <w:szCs w:val="21"/>
                          <w:lang w:val="en-US" w:eastAsia="zh-CN"/>
                        </w:rPr>
                        <w:t>9</w:t>
                      </w:r>
                      <w:r>
                        <w:rPr>
                          <w:rFonts w:hint="eastAsia" w:eastAsia="宋体" w:cs="宋体"/>
                          <w:b/>
                          <w:bCs/>
                          <w:szCs w:val="21"/>
                        </w:rPr>
                        <w:t>-20</w:t>
                      </w:r>
                      <w:r>
                        <w:rPr>
                          <w:rFonts w:hint="eastAsia" w:eastAsia="宋体" w:cs="宋体"/>
                          <w:b/>
                          <w:bCs/>
                          <w:szCs w:val="21"/>
                          <w:lang w:val="en-US" w:eastAsia="zh-CN"/>
                        </w:rPr>
                        <w:t>23</w:t>
                      </w:r>
                      <w:r>
                        <w:rPr>
                          <w:rFonts w:hint="eastAsia" w:eastAsia="宋体" w:cs="宋体"/>
                          <w:b/>
                          <w:bCs/>
                          <w:szCs w:val="21"/>
                        </w:rPr>
                        <w:t>.</w:t>
                      </w:r>
                      <w:r>
                        <w:rPr>
                          <w:rFonts w:hint="eastAsia" w:eastAsia="宋体" w:cs="宋体"/>
                          <w:b/>
                          <w:bCs/>
                          <w:szCs w:val="21"/>
                          <w:lang w:val="en-US" w:eastAsia="zh-CN"/>
                        </w:rPr>
                        <w:t>11</w:t>
                      </w:r>
                    </w:p>
                    <w:p w14:paraId="2A20F45F">
                      <w:pPr>
                        <w:pStyle w:val="8"/>
                        <w:tabs>
                          <w:tab w:val="right" w:pos="10239"/>
                        </w:tabs>
                        <w:snapToGrid w:val="0"/>
                        <w:spacing w:line="300" w:lineRule="auto"/>
                        <w:ind w:firstLineChars="0"/>
                        <w:jc w:val="left"/>
                        <w:rPr>
                          <w:rFonts w:hint="eastAsia" w:eastAsia="宋体" w:cs="宋体"/>
                          <w:b/>
                          <w:bCs/>
                          <w:szCs w:val="21"/>
                        </w:rPr>
                      </w:pPr>
                    </w:p>
                    <w:p w14:paraId="37322B75">
                      <w:pPr>
                        <w:ind w:firstLine="331" w:firstLineChars="150"/>
                        <w:rPr>
                          <w:rFonts w:hint="eastAsia" w:eastAsia="宋体" w:cs="宋体"/>
                          <w:b/>
                          <w:sz w:val="22"/>
                        </w:rPr>
                      </w:pPr>
                    </w:p>
                  </w:txbxContent>
                </v:textbox>
              </v:shape>
            </w:pict>
          </mc:Fallback>
        </mc:AlternateContent>
      </w:r>
      <w:bookmarkStart w:id="1" w:name="_GoBack"/>
      <w:bookmarkEnd w:id="1"/>
      <w:r>
        <mc:AlternateContent>
          <mc:Choice Requires="wps">
            <w:drawing>
              <wp:anchor distT="45720" distB="45720" distL="114300" distR="114300" simplePos="0" relativeHeight="251661312" behindDoc="0" locked="0" layoutInCell="1" allowOverlap="1">
                <wp:simplePos x="0" y="0"/>
                <wp:positionH relativeFrom="page">
                  <wp:posOffset>132715</wp:posOffset>
                </wp:positionH>
                <wp:positionV relativeFrom="paragraph">
                  <wp:posOffset>175260</wp:posOffset>
                </wp:positionV>
                <wp:extent cx="6065520" cy="2040890"/>
                <wp:effectExtent l="0" t="0" r="0" b="0"/>
                <wp:wrapSquare wrapText="bothSides"/>
                <wp:docPr id="124240497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65520" cy="2040890"/>
                        </a:xfrm>
                        <a:prstGeom prst="rect">
                          <a:avLst/>
                        </a:prstGeom>
                        <a:noFill/>
                        <a:ln w="9525">
                          <a:noFill/>
                          <a:miter lim="800000"/>
                        </a:ln>
                      </wps:spPr>
                      <wps:txbx>
                        <w:txbxContent>
                          <w:p w14:paraId="5C7E30D0">
                            <w:pPr>
                              <w:tabs>
                                <w:tab w:val="right" w:pos="10206"/>
                              </w:tabs>
                              <w:snapToGrid w:val="0"/>
                              <w:spacing w:line="300" w:lineRule="auto"/>
                              <w:jc w:val="left"/>
                              <w:rPr>
                                <w:rFonts w:eastAsia="宋体" w:cs="宋体"/>
                                <w:szCs w:val="21"/>
                              </w:rPr>
                            </w:pPr>
                            <w:r>
                              <w:rPr>
                                <w:rFonts w:eastAsia="宋体" w:cs="宋体"/>
                                <w:b/>
                                <w:sz w:val="28"/>
                                <w:szCs w:val="28"/>
                              </w:rPr>
                              <w:t xml:space="preserve">上海师范大学 </w:t>
                            </w:r>
                            <w:r>
                              <w:rPr>
                                <w:rFonts w:eastAsia="宋体" w:cs="宋体"/>
                                <w:b/>
                                <w:sz w:val="24"/>
                                <w:szCs w:val="24"/>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eastAsia="宋体" w:cs="宋体"/>
                                <w:b/>
                                <w:sz w:val="24"/>
                                <w:szCs w:val="24"/>
                              </w:rPr>
                              <w:t>电子信息工程</w:t>
                            </w:r>
                            <w:r>
                              <w:rPr>
                                <w:rFonts w:hint="eastAsia" w:eastAsia="宋体" w:cs="宋体"/>
                                <w:b/>
                                <w:szCs w:val="21"/>
                              </w:rPr>
                              <w:t xml:space="preserve"> </w:t>
                            </w:r>
                            <w:r>
                              <w:rPr>
                                <w:rFonts w:eastAsia="宋体" w:cs="宋体"/>
                                <w:b/>
                                <w:szCs w:val="21"/>
                              </w:rPr>
                              <w:t>(</w:t>
                            </w:r>
                            <w:r>
                              <w:rPr>
                                <w:rFonts w:eastAsia="宋体" w:cs="宋体"/>
                                <w:bCs/>
                                <w:szCs w:val="21"/>
                              </w:rPr>
                              <w:t>中美合作</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2021.09 - 2025.06</w:t>
                            </w:r>
                            <w:r>
                              <w:rPr>
                                <w:rFonts w:eastAsia="宋体" w:cs="宋体"/>
                                <w:szCs w:val="21"/>
                              </w:rPr>
                              <w:tab/>
                            </w:r>
                          </w:p>
                          <w:p w14:paraId="3B0EF4D6">
                            <w:pPr>
                              <w:pStyle w:val="8"/>
                              <w:numPr>
                                <w:ilvl w:val="0"/>
                                <w:numId w:val="2"/>
                              </w:numPr>
                              <w:tabs>
                                <w:tab w:val="right" w:pos="10239"/>
                              </w:tabs>
                              <w:snapToGrid w:val="0"/>
                              <w:spacing w:line="300" w:lineRule="auto"/>
                              <w:ind w:firstLineChars="0"/>
                              <w:jc w:val="left"/>
                              <w:rPr>
                                <w:rFonts w:eastAsia="宋体" w:cs="宋体"/>
                                <w:bCs/>
                                <w:szCs w:val="21"/>
                              </w:rPr>
                            </w:pPr>
                            <w:r>
                              <w:rPr>
                                <w:rFonts w:eastAsia="宋体" w:cs="宋体"/>
                                <w:b/>
                                <w:bCs/>
                                <w:szCs w:val="21"/>
                              </w:rPr>
                              <w:t>本科成绩：GPA</w:t>
                            </w:r>
                            <w:r>
                              <w:rPr>
                                <w:rFonts w:eastAsia="宋体" w:cs="宋体"/>
                                <w:szCs w:val="21"/>
                              </w:rPr>
                              <w:t>：</w:t>
                            </w:r>
                            <w:r>
                              <w:rPr>
                                <w:rFonts w:eastAsia="宋体" w:cs="宋体"/>
                                <w:b/>
                                <w:bCs/>
                                <w:szCs w:val="21"/>
                              </w:rPr>
                              <w:t>3.</w:t>
                            </w:r>
                            <w:r>
                              <w:rPr>
                                <w:rFonts w:hint="eastAsia" w:eastAsia="宋体" w:cs="宋体"/>
                                <w:b/>
                                <w:bCs/>
                                <w:szCs w:val="21"/>
                              </w:rPr>
                              <w:t>71</w:t>
                            </w:r>
                            <w:r>
                              <w:rPr>
                                <w:rFonts w:hint="eastAsia" w:eastAsia="宋体" w:cs="宋体"/>
                                <w:szCs w:val="21"/>
                              </w:rPr>
                              <w:t xml:space="preserve"> </w:t>
                            </w:r>
                            <w:r>
                              <w:rPr>
                                <w:rFonts w:eastAsia="宋体" w:cs="宋体"/>
                                <w:szCs w:val="21"/>
                              </w:rPr>
                              <w:t>/</w:t>
                            </w:r>
                            <w:r>
                              <w:rPr>
                                <w:rFonts w:hint="eastAsia" w:eastAsia="宋体" w:cs="宋体"/>
                                <w:szCs w:val="21"/>
                              </w:rPr>
                              <w:t xml:space="preserve"> </w:t>
                            </w:r>
                            <w:r>
                              <w:rPr>
                                <w:rFonts w:eastAsia="宋体" w:cs="宋体"/>
                                <w:szCs w:val="21"/>
                              </w:rPr>
                              <w:t xml:space="preserve">4.00         </w:t>
                            </w:r>
                            <w:r>
                              <w:rPr>
                                <w:rFonts w:hint="eastAsia" w:eastAsia="宋体" w:cs="宋体"/>
                                <w:b/>
                                <w:bCs/>
                                <w:szCs w:val="21"/>
                                <w:lang w:val="en-US" w:eastAsia="zh-CN"/>
                              </w:rPr>
                              <w:t>综合</w:t>
                            </w:r>
                            <w:r>
                              <w:rPr>
                                <w:rFonts w:eastAsia="宋体" w:cs="宋体"/>
                                <w:b/>
                                <w:bCs/>
                                <w:szCs w:val="21"/>
                              </w:rPr>
                              <w:t>排名：</w:t>
                            </w:r>
                            <w:r>
                              <w:rPr>
                                <w:rFonts w:hint="eastAsia" w:eastAsia="宋体" w:cs="宋体"/>
                                <w:b/>
                                <w:bCs/>
                                <w:szCs w:val="21"/>
                              </w:rPr>
                              <w:t>3</w:t>
                            </w:r>
                            <w:r>
                              <w:rPr>
                                <w:rFonts w:hint="eastAsia" w:eastAsia="宋体" w:cs="宋体"/>
                                <w:spacing w:val="-5"/>
                                <w:szCs w:val="21"/>
                              </w:rPr>
                              <w:t xml:space="preserve"> </w:t>
                            </w:r>
                            <w:r>
                              <w:rPr>
                                <w:rFonts w:eastAsia="宋体" w:cs="宋体"/>
                                <w:b/>
                                <w:bCs/>
                                <w:spacing w:val="-5"/>
                                <w:szCs w:val="21"/>
                              </w:rPr>
                              <w:t>/</w:t>
                            </w:r>
                            <w:r>
                              <w:rPr>
                                <w:rFonts w:hint="eastAsia" w:eastAsia="宋体" w:cs="宋体"/>
                                <w:b/>
                                <w:bCs/>
                                <w:spacing w:val="-5"/>
                                <w:szCs w:val="21"/>
                              </w:rPr>
                              <w:t xml:space="preserve"> </w:t>
                            </w:r>
                            <w:r>
                              <w:rPr>
                                <w:rFonts w:eastAsia="宋体" w:cs="宋体"/>
                                <w:b/>
                                <w:bCs/>
                                <w:spacing w:val="-5"/>
                                <w:szCs w:val="21"/>
                              </w:rPr>
                              <w:t>84（前5%）</w:t>
                            </w:r>
                            <w:r>
                              <w:rPr>
                                <w:rFonts w:hint="eastAsia" w:eastAsia="宋体" w:cs="宋体"/>
                                <w:b/>
                                <w:bCs/>
                                <w:spacing w:val="-5"/>
                                <w:szCs w:val="21"/>
                              </w:rPr>
                              <w:t xml:space="preserve">       </w:t>
                            </w:r>
                            <w:r>
                              <w:rPr>
                                <w:rFonts w:eastAsia="宋体" w:cs="宋体"/>
                                <w:b/>
                                <w:sz w:val="22"/>
                              </w:rPr>
                              <w:t>政治面貌:</w:t>
                            </w:r>
                            <w:r>
                              <w:rPr>
                                <w:rFonts w:hint="eastAsia" w:eastAsia="宋体" w:cs="宋体"/>
                                <w:b/>
                                <w:sz w:val="22"/>
                              </w:rPr>
                              <w:t xml:space="preserve"> </w:t>
                            </w:r>
                            <w:r>
                              <w:rPr>
                                <w:rFonts w:eastAsia="宋体" w:cs="宋体"/>
                                <w:bCs/>
                                <w:sz w:val="22"/>
                              </w:rPr>
                              <w:t>共青团员</w:t>
                            </w:r>
                          </w:p>
                          <w:p w14:paraId="2DD2B289">
                            <w:pPr>
                              <w:pStyle w:val="8"/>
                              <w:numPr>
                                <w:ilvl w:val="0"/>
                                <w:numId w:val="2"/>
                              </w:numPr>
                              <w:tabs>
                                <w:tab w:val="right" w:pos="10239"/>
                              </w:tabs>
                              <w:snapToGrid w:val="0"/>
                              <w:spacing w:line="300" w:lineRule="auto"/>
                              <w:ind w:firstLineChars="0"/>
                              <w:jc w:val="left"/>
                              <w:rPr>
                                <w:rFonts w:eastAsia="宋体" w:cs="宋体"/>
                                <w:b/>
                                <w:bCs/>
                                <w:szCs w:val="21"/>
                              </w:rPr>
                            </w:pPr>
                            <w:r>
                              <w:rPr>
                                <w:rFonts w:eastAsia="宋体" w:cs="宋体"/>
                                <w:b/>
                                <w:bCs/>
                                <w:szCs w:val="21"/>
                              </w:rPr>
                              <w:t xml:space="preserve">核心课程： </w:t>
                            </w:r>
                            <w:r>
                              <w:rPr>
                                <w:rFonts w:eastAsia="宋体" w:cs="宋体"/>
                                <w:spacing w:val="-5"/>
                                <w:szCs w:val="21"/>
                              </w:rPr>
                              <w:t>自动控制原理（94）</w:t>
                            </w:r>
                            <w:r>
                              <w:rPr>
                                <w:rFonts w:hint="eastAsia" w:eastAsia="宋体" w:cs="宋体"/>
                                <w:spacing w:val="-5"/>
                                <w:szCs w:val="21"/>
                              </w:rPr>
                              <w:t>；</w:t>
                            </w:r>
                            <w:r>
                              <w:rPr>
                                <w:rFonts w:eastAsia="宋体" w:cs="宋体"/>
                                <w:spacing w:val="-5"/>
                                <w:szCs w:val="21"/>
                              </w:rPr>
                              <w:t>信号与系统（93）</w:t>
                            </w:r>
                            <w:r>
                              <w:rPr>
                                <w:rFonts w:hint="eastAsia" w:eastAsia="宋体" w:cs="宋体"/>
                                <w:spacing w:val="-5"/>
                                <w:szCs w:val="21"/>
                              </w:rPr>
                              <w:t>；</w:t>
                            </w:r>
                            <w:r>
                              <w:rPr>
                                <w:rFonts w:eastAsia="宋体" w:cs="宋体"/>
                                <w:spacing w:val="-5"/>
                                <w:szCs w:val="21"/>
                              </w:rPr>
                              <w:t>电子线路CAD（92）</w:t>
                            </w:r>
                            <w:r>
                              <w:rPr>
                                <w:rFonts w:hint="eastAsia" w:eastAsia="宋体" w:cs="宋体"/>
                                <w:spacing w:val="-5"/>
                                <w:szCs w:val="21"/>
                              </w:rPr>
                              <w:t>；</w:t>
                            </w:r>
                            <w:r>
                              <w:rPr>
                                <w:rFonts w:eastAsia="宋体" w:cs="宋体"/>
                                <w:spacing w:val="-5"/>
                                <w:szCs w:val="21"/>
                              </w:rPr>
                              <w:t>C语言程序设计（95）</w:t>
                            </w:r>
                            <w:r>
                              <w:rPr>
                                <w:rFonts w:hint="eastAsia" w:eastAsia="宋体" w:cs="宋体"/>
                                <w:spacing w:val="-5"/>
                                <w:szCs w:val="21"/>
                              </w:rPr>
                              <w:t>；</w:t>
                            </w:r>
                            <w:r>
                              <w:rPr>
                                <w:rFonts w:eastAsia="宋体" w:cs="宋体"/>
                                <w:spacing w:val="-5"/>
                                <w:szCs w:val="21"/>
                              </w:rPr>
                              <w:t>高频电子线路（93）</w:t>
                            </w:r>
                            <w:r>
                              <w:rPr>
                                <w:rFonts w:hint="eastAsia" w:eastAsia="宋体" w:cs="宋体"/>
                                <w:spacing w:val="-5"/>
                                <w:szCs w:val="21"/>
                              </w:rPr>
                              <w:t>；</w:t>
                            </w:r>
                            <w:r>
                              <w:rPr>
                                <w:rFonts w:eastAsia="宋体" w:cs="宋体"/>
                                <w:spacing w:val="-5"/>
                                <w:szCs w:val="21"/>
                              </w:rPr>
                              <w:t xml:space="preserve">模拟电子技术（91）    </w:t>
                            </w:r>
                          </w:p>
                          <w:p w14:paraId="574C12C3">
                            <w:pPr>
                              <w:pStyle w:val="8"/>
                              <w:numPr>
                                <w:ilvl w:val="0"/>
                                <w:numId w:val="2"/>
                              </w:numPr>
                              <w:tabs>
                                <w:tab w:val="right" w:pos="10239"/>
                              </w:tabs>
                              <w:snapToGrid w:val="0"/>
                              <w:spacing w:line="300" w:lineRule="auto"/>
                              <w:ind w:firstLineChars="0"/>
                              <w:jc w:val="left"/>
                              <w:rPr>
                                <w:rFonts w:eastAsia="宋体" w:cs="宋体"/>
                                <w:b/>
                                <w:bCs/>
                                <w:szCs w:val="21"/>
                              </w:rPr>
                            </w:pPr>
                            <w:bookmarkStart w:id="0" w:name="_Hlk175695720"/>
                            <w:r>
                              <w:rPr>
                                <w:rFonts w:hint="eastAsia" w:eastAsia="宋体" w:cs="宋体"/>
                                <w:b/>
                                <w:bCs/>
                                <w:szCs w:val="21"/>
                              </w:rPr>
                              <w:t>英语成绩</w:t>
                            </w:r>
                            <w:r>
                              <w:rPr>
                                <w:rFonts w:eastAsia="宋体" w:cs="宋体"/>
                                <w:b/>
                                <w:bCs/>
                                <w:szCs w:val="21"/>
                              </w:rPr>
                              <w:t>:</w:t>
                            </w:r>
                            <w:r>
                              <w:rPr>
                                <w:rFonts w:hint="eastAsia" w:eastAsia="宋体" w:cs="宋体"/>
                                <w:b/>
                                <w:bCs/>
                                <w:szCs w:val="21"/>
                              </w:rPr>
                              <w:t xml:space="preserve">    </w:t>
                            </w:r>
                            <w:bookmarkEnd w:id="0"/>
                            <w:r>
                              <w:rPr>
                                <w:rFonts w:hint="eastAsia" w:eastAsia="宋体" w:cs="宋体"/>
                                <w:b/>
                                <w:bCs/>
                                <w:szCs w:val="21"/>
                              </w:rPr>
                              <w:t xml:space="preserve"> </w:t>
                            </w:r>
                            <w:r>
                              <w:rPr>
                                <w:rFonts w:eastAsia="宋体" w:cs="宋体"/>
                                <w:szCs w:val="21"/>
                              </w:rPr>
                              <w:t>CET-4:4</w:t>
                            </w:r>
                            <w:r>
                              <w:rPr>
                                <w:rFonts w:hint="eastAsia" w:eastAsia="宋体" w:cs="宋体"/>
                                <w:szCs w:val="21"/>
                                <w:lang w:val="en-US" w:eastAsia="zh-CN"/>
                              </w:rPr>
                              <w:t>96</w:t>
                            </w:r>
                            <w:r>
                              <w:rPr>
                                <w:rFonts w:hint="eastAsia" w:eastAsia="宋体" w:cs="宋体"/>
                                <w:b/>
                                <w:bCs/>
                                <w:szCs w:val="21"/>
                              </w:rPr>
                              <w:t xml:space="preserve">      </w:t>
                            </w:r>
                            <w:r>
                              <w:rPr>
                                <w:rFonts w:eastAsia="宋体" w:cs="宋体"/>
                                <w:b/>
                                <w:bCs/>
                                <w:szCs w:val="21"/>
                              </w:rPr>
                              <w:t xml:space="preserve">CET-6:499 </w:t>
                            </w:r>
                          </w:p>
                          <w:p w14:paraId="5E1FF53F">
                            <w:pPr>
                              <w:pStyle w:val="8"/>
                              <w:numPr>
                                <w:ilvl w:val="0"/>
                                <w:numId w:val="2"/>
                              </w:numPr>
                              <w:tabs>
                                <w:tab w:val="right" w:pos="10239"/>
                              </w:tabs>
                              <w:snapToGrid w:val="0"/>
                              <w:spacing w:line="300" w:lineRule="auto"/>
                              <w:ind w:firstLineChars="0"/>
                              <w:jc w:val="left"/>
                              <w:rPr>
                                <w:rFonts w:eastAsia="宋体" w:cs="宋体"/>
                                <w:b/>
                                <w:bCs/>
                                <w:szCs w:val="21"/>
                              </w:rPr>
                            </w:pPr>
                            <w:r>
                              <w:rPr>
                                <w:rFonts w:hint="eastAsia" w:eastAsia="宋体" w:cs="宋体"/>
                                <w:b/>
                                <w:bCs/>
                                <w:szCs w:val="21"/>
                              </w:rPr>
                              <w:t>专业技能</w:t>
                            </w:r>
                            <w:r>
                              <w:rPr>
                                <w:rFonts w:eastAsia="宋体" w:cs="宋体"/>
                                <w:b/>
                                <w:bCs/>
                                <w:szCs w:val="21"/>
                              </w:rPr>
                              <w:t>:</w:t>
                            </w:r>
                            <w:r>
                              <w:rPr>
                                <w:rFonts w:hint="eastAsia" w:eastAsia="宋体" w:cs="宋体"/>
                                <w:b/>
                                <w:bCs/>
                                <w:szCs w:val="21"/>
                              </w:rPr>
                              <w:t xml:space="preserve">  </w:t>
                            </w:r>
                            <w:r>
                              <w:rPr>
                                <w:rFonts w:hint="eastAsia" w:eastAsia="宋体" w:cs="宋体"/>
                                <w:szCs w:val="21"/>
                              </w:rPr>
                              <w:t>熟练掌握</w:t>
                            </w:r>
                            <w:r>
                              <w:rPr>
                                <w:rFonts w:eastAsia="宋体" w:cs="宋体"/>
                                <w:szCs w:val="21"/>
                              </w:rPr>
                              <w:t>C/python等编程语言</w:t>
                            </w:r>
                            <w:r>
                              <w:rPr>
                                <w:rFonts w:hint="eastAsia" w:eastAsia="宋体" w:cs="宋体"/>
                                <w:szCs w:val="21"/>
                              </w:rPr>
                              <w:t>；有一定嵌入式开发经验，</w:t>
                            </w:r>
                            <w:r>
                              <w:rPr>
                                <w:rFonts w:eastAsia="宋体" w:cs="宋体"/>
                                <w:szCs w:val="21"/>
                              </w:rPr>
                              <w:t>熟悉FPGA、ARM及单片机</w:t>
                            </w:r>
                            <w:r>
                              <w:rPr>
                                <w:rFonts w:hint="eastAsia" w:eastAsia="宋体" w:cs="宋体"/>
                                <w:szCs w:val="21"/>
                              </w:rPr>
                              <w:t>；</w:t>
                            </w:r>
                            <w:r>
                              <w:rPr>
                                <w:rFonts w:eastAsia="宋体" w:cs="宋体"/>
                                <w:szCs w:val="21"/>
                              </w:rPr>
                              <w:t>熟练使用Multisim、proteus等电路仿真软件</w:t>
                            </w:r>
                            <w:r>
                              <w:rPr>
                                <w:rFonts w:hint="eastAsia" w:eastAsia="宋体" w:cs="宋体"/>
                                <w:szCs w:val="21"/>
                              </w:rPr>
                              <w:t>及</w:t>
                            </w:r>
                            <w:r>
                              <w:rPr>
                                <w:rFonts w:eastAsia="宋体" w:cs="宋体"/>
                                <w:szCs w:val="21"/>
                              </w:rPr>
                              <w:t>MATLAB、</w:t>
                            </w:r>
                            <w:r>
                              <w:rPr>
                                <w:rFonts w:hint="eastAsia" w:eastAsia="宋体" w:cs="宋体"/>
                                <w:szCs w:val="21"/>
                              </w:rPr>
                              <w:t>sp</w:t>
                            </w:r>
                            <w:r>
                              <w:rPr>
                                <w:rFonts w:eastAsia="宋体" w:cs="宋体"/>
                                <w:szCs w:val="21"/>
                              </w:rPr>
                              <w:t>s</w:t>
                            </w:r>
                            <w:r>
                              <w:rPr>
                                <w:rFonts w:hint="eastAsia" w:eastAsia="宋体" w:cs="宋体"/>
                                <w:szCs w:val="21"/>
                              </w:rPr>
                              <w:t>s</w:t>
                            </w:r>
                            <w:r>
                              <w:rPr>
                                <w:rFonts w:eastAsia="宋体" w:cs="宋体"/>
                                <w:szCs w:val="21"/>
                              </w:rPr>
                              <w:t>等数据分析软件</w:t>
                            </w:r>
                            <w:r>
                              <w:rPr>
                                <w:rFonts w:hint="eastAsia" w:eastAsia="宋体" w:cs="宋体"/>
                                <w:szCs w:val="21"/>
                              </w:rPr>
                              <w:t>；</w:t>
                            </w:r>
                            <w:r>
                              <w:rPr>
                                <w:rFonts w:eastAsia="宋体" w:cs="宋体"/>
                                <w:szCs w:val="21"/>
                              </w:rPr>
                              <w:t>熟练运用Word、PPT、EXCEL等办公软件</w:t>
                            </w:r>
                            <w:r>
                              <w:rPr>
                                <w:rFonts w:hint="eastAsia" w:eastAsia="宋体" w:cs="宋体"/>
                                <w:szCs w:val="21"/>
                              </w:rPr>
                              <w:t>。</w:t>
                            </w:r>
                          </w:p>
                          <w:p w14:paraId="06774A4A">
                            <w:pPr>
                              <w:pStyle w:val="8"/>
                              <w:tabs>
                                <w:tab w:val="right" w:pos="10239"/>
                              </w:tabs>
                              <w:snapToGrid w:val="0"/>
                              <w:spacing w:line="300" w:lineRule="auto"/>
                              <w:ind w:firstLineChars="0"/>
                              <w:jc w:val="left"/>
                              <w:rPr>
                                <w:rFonts w:eastAsia="宋体" w:cs="宋体"/>
                                <w:szCs w:val="21"/>
                              </w:rPr>
                            </w:pPr>
                          </w:p>
                          <w:p w14:paraId="57C0C32D">
                            <w:pPr>
                              <w:pStyle w:val="8"/>
                              <w:tabs>
                                <w:tab w:val="right" w:pos="10239"/>
                              </w:tabs>
                              <w:snapToGrid w:val="0"/>
                              <w:spacing w:line="300" w:lineRule="auto"/>
                              <w:ind w:firstLineChars="0"/>
                              <w:jc w:val="left"/>
                              <w:rPr>
                                <w:rFonts w:eastAsia="宋体" w:cs="宋体"/>
                                <w:b/>
                                <w:bCs/>
                                <w:szCs w:val="21"/>
                              </w:rPr>
                            </w:pPr>
                          </w:p>
                          <w:p w14:paraId="616A0774">
                            <w:pPr>
                              <w:pStyle w:val="8"/>
                              <w:tabs>
                                <w:tab w:val="right" w:pos="10239"/>
                              </w:tabs>
                              <w:snapToGrid w:val="0"/>
                              <w:spacing w:line="300" w:lineRule="auto"/>
                              <w:ind w:firstLineChars="0"/>
                              <w:jc w:val="left"/>
                              <w:rPr>
                                <w:rFonts w:hint="eastAsia" w:eastAsia="宋体" w:cs="宋体"/>
                                <w:b/>
                                <w:bCs/>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45pt;margin-top:13.8pt;height:160.7pt;width:477.6pt;mso-position-horizontal-relative:page;mso-wrap-distance-bottom:3.6pt;mso-wrap-distance-left:9pt;mso-wrap-distance-right:9pt;mso-wrap-distance-top:3.6pt;z-index:251661312;mso-width-relative:page;mso-height-relative:page;" filled="f" stroked="f" coordsize="21600,21600" o:gfxdata="UEsDBAoAAAAAAIdO4kAAAAAAAAAAAAAAAAAEAAAAZHJzL1BLAwQUAAAACACHTuJAwohfoNcAAAAJ&#10;AQAADwAAAGRycy9kb3ducmV2LnhtbE2PwU7DMBBE70j8g7VI3KidtqQkxOmBiiuI0lbqzY23SUS8&#10;jmK3CX/PcoLTaDWjmbfFenKduOIQWk8akpkCgVR521KtYff5+vAEIkRD1nSeUMM3BliXtzeFya0f&#10;6QOv21gLLqGQGw1NjH0uZagadCbMfI/E3tkPzkQ+h1rawYxc7jo5VyqVzrTEC43p8aXB6mt7cRr2&#10;b+fjYane64177Ec/KUkuk1rf3yXqGUTEKf6F4Ref0aFkppO/kA2i0zBXGSdZVykI9rNVmoA4aVgs&#10;MwWyLOT/D8ofUEsDBBQAAAAIAIdO4kAnLksKKgIAADMEAAAOAAAAZHJzL2Uyb0RvYy54bWytU0tu&#10;2zAQ3RfoHQjua8mC7MSC5SCNkaJA+gHSHoCmKIuoyGFJ2pJ7gPYGWXXTfc/lc3RIKa6RbrKoFgLJ&#10;4byZ9+ZxedWrluyFdRJ0SaeTlBKhOVRSb0v6+dPtq0tKnGe6Yi1oUdKDcPRq9fLFsjOFyKCBthKW&#10;IIh2RWdK2nhviiRxvBGKuQkYoTFYg1XM49Zuk8qyDtFVm2RpOk86sJWxwIVzeLoegnREtM8BhLqW&#10;XKyB75TQfkC1omUeKblGGkdXsdu6Ftx/qGsnPGlLikx9/GMRXG/CP1ktWbG1zDSSjy2w57TwhJNi&#10;UmPRE9SaeUZ2Vv4DpSS34KD2Ew4qGYhERZDFNH2izX3DjIhcUGpnTqK7/wfL3+8/WiIrdEKWZ3ma&#10;Ly5w/popnPzx4cfx5+/jr+8kCzp1xhV4/d5ggu9fQ485kbMzd8C/OKLhpmF6K66tha4RrMI+pyEz&#10;OUsdcFwA2XTvoMI6bOchAvW1VUFElIUgOs7ocJqR6D3heDhP57NZhiGOsSzN08tFnGLCisd0Y51/&#10;I0CRsCipRRNEeLa/cz60w4rHK6GahlvZttEIrSZdSRezbBYTziJKenR9K1VJL9PwRV6saPVILzAa&#10;uPl+049ybaA6IFELg+/w1eGiAfuNkg49V1L3dcesoKR9q1GsxTTPg0njJp9dBJr2PLI5jzDNEaqk&#10;npJheeOjsQdO1yhqLSPdoP7QydgreimqMPo+mPV8H2/9feu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KIX6DXAAAACQEAAA8AAAAAAAAAAQAgAAAAIgAAAGRycy9kb3ducmV2LnhtbFBLAQIUABQA&#10;AAAIAIdO4kAnLksKKgIAADMEAAAOAAAAAAAAAAEAIAAAACYBAABkcnMvZTJvRG9jLnhtbFBLBQYA&#10;AAAABgAGAFkBAADCBQAAAAA=&#10;">
                <v:fill on="f" focussize="0,0"/>
                <v:stroke on="f" miterlimit="8" joinstyle="miter"/>
                <v:imagedata o:title=""/>
                <o:lock v:ext="edit" aspectratio="f"/>
                <v:textbox>
                  <w:txbxContent>
                    <w:p w14:paraId="5C7E30D0">
                      <w:pPr>
                        <w:tabs>
                          <w:tab w:val="right" w:pos="10206"/>
                        </w:tabs>
                        <w:snapToGrid w:val="0"/>
                        <w:spacing w:line="300" w:lineRule="auto"/>
                        <w:jc w:val="left"/>
                        <w:rPr>
                          <w:rFonts w:eastAsia="宋体" w:cs="宋体"/>
                          <w:szCs w:val="21"/>
                        </w:rPr>
                      </w:pPr>
                      <w:r>
                        <w:rPr>
                          <w:rFonts w:eastAsia="宋体" w:cs="宋体"/>
                          <w:b/>
                          <w:sz w:val="28"/>
                          <w:szCs w:val="28"/>
                        </w:rPr>
                        <w:t xml:space="preserve">上海师范大学 </w:t>
                      </w:r>
                      <w:r>
                        <w:rPr>
                          <w:rFonts w:eastAsia="宋体" w:cs="宋体"/>
                          <w:b/>
                          <w:sz w:val="24"/>
                          <w:szCs w:val="24"/>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eastAsia="宋体" w:cs="宋体"/>
                          <w:b/>
                          <w:sz w:val="24"/>
                          <w:szCs w:val="24"/>
                        </w:rPr>
                        <w:t>电子信息工程</w:t>
                      </w:r>
                      <w:r>
                        <w:rPr>
                          <w:rFonts w:hint="eastAsia" w:eastAsia="宋体" w:cs="宋体"/>
                          <w:b/>
                          <w:szCs w:val="21"/>
                        </w:rPr>
                        <w:t xml:space="preserve"> </w:t>
                      </w:r>
                      <w:r>
                        <w:rPr>
                          <w:rFonts w:eastAsia="宋体" w:cs="宋体"/>
                          <w:b/>
                          <w:szCs w:val="21"/>
                        </w:rPr>
                        <w:t>(</w:t>
                      </w:r>
                      <w:r>
                        <w:rPr>
                          <w:rFonts w:eastAsia="宋体" w:cs="宋体"/>
                          <w:bCs/>
                          <w:szCs w:val="21"/>
                        </w:rPr>
                        <w:t>中美合作</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w:t>
                      </w:r>
                      <w:r>
                        <w:rPr>
                          <w:rFonts w:hint="eastAsia" w:eastAsia="宋体" w:cs="宋体"/>
                          <w:b/>
                          <w:szCs w:val="21"/>
                        </w:rPr>
                        <w:t xml:space="preserve">      </w:t>
                      </w:r>
                      <w:r>
                        <w:rPr>
                          <w:rFonts w:eastAsia="宋体" w:cs="宋体"/>
                          <w:b/>
                          <w:szCs w:val="21"/>
                        </w:rPr>
                        <w:t xml:space="preserve"> 2021.09 - 2025.06</w:t>
                      </w:r>
                      <w:r>
                        <w:rPr>
                          <w:rFonts w:eastAsia="宋体" w:cs="宋体"/>
                          <w:szCs w:val="21"/>
                        </w:rPr>
                        <w:tab/>
                      </w:r>
                    </w:p>
                    <w:p w14:paraId="3B0EF4D6">
                      <w:pPr>
                        <w:pStyle w:val="8"/>
                        <w:numPr>
                          <w:ilvl w:val="0"/>
                          <w:numId w:val="2"/>
                        </w:numPr>
                        <w:tabs>
                          <w:tab w:val="right" w:pos="10239"/>
                        </w:tabs>
                        <w:snapToGrid w:val="0"/>
                        <w:spacing w:line="300" w:lineRule="auto"/>
                        <w:ind w:firstLineChars="0"/>
                        <w:jc w:val="left"/>
                        <w:rPr>
                          <w:rFonts w:eastAsia="宋体" w:cs="宋体"/>
                          <w:bCs/>
                          <w:szCs w:val="21"/>
                        </w:rPr>
                      </w:pPr>
                      <w:r>
                        <w:rPr>
                          <w:rFonts w:eastAsia="宋体" w:cs="宋体"/>
                          <w:b/>
                          <w:bCs/>
                          <w:szCs w:val="21"/>
                        </w:rPr>
                        <w:t>本科成绩：GPA</w:t>
                      </w:r>
                      <w:r>
                        <w:rPr>
                          <w:rFonts w:eastAsia="宋体" w:cs="宋体"/>
                          <w:szCs w:val="21"/>
                        </w:rPr>
                        <w:t>：</w:t>
                      </w:r>
                      <w:r>
                        <w:rPr>
                          <w:rFonts w:eastAsia="宋体" w:cs="宋体"/>
                          <w:b/>
                          <w:bCs/>
                          <w:szCs w:val="21"/>
                        </w:rPr>
                        <w:t>3.</w:t>
                      </w:r>
                      <w:r>
                        <w:rPr>
                          <w:rFonts w:hint="eastAsia" w:eastAsia="宋体" w:cs="宋体"/>
                          <w:b/>
                          <w:bCs/>
                          <w:szCs w:val="21"/>
                        </w:rPr>
                        <w:t>71</w:t>
                      </w:r>
                      <w:r>
                        <w:rPr>
                          <w:rFonts w:hint="eastAsia" w:eastAsia="宋体" w:cs="宋体"/>
                          <w:szCs w:val="21"/>
                        </w:rPr>
                        <w:t xml:space="preserve"> </w:t>
                      </w:r>
                      <w:r>
                        <w:rPr>
                          <w:rFonts w:eastAsia="宋体" w:cs="宋体"/>
                          <w:szCs w:val="21"/>
                        </w:rPr>
                        <w:t>/</w:t>
                      </w:r>
                      <w:r>
                        <w:rPr>
                          <w:rFonts w:hint="eastAsia" w:eastAsia="宋体" w:cs="宋体"/>
                          <w:szCs w:val="21"/>
                        </w:rPr>
                        <w:t xml:space="preserve"> </w:t>
                      </w:r>
                      <w:r>
                        <w:rPr>
                          <w:rFonts w:eastAsia="宋体" w:cs="宋体"/>
                          <w:szCs w:val="21"/>
                        </w:rPr>
                        <w:t xml:space="preserve">4.00         </w:t>
                      </w:r>
                      <w:r>
                        <w:rPr>
                          <w:rFonts w:hint="eastAsia" w:eastAsia="宋体" w:cs="宋体"/>
                          <w:b/>
                          <w:bCs/>
                          <w:szCs w:val="21"/>
                          <w:lang w:val="en-US" w:eastAsia="zh-CN"/>
                        </w:rPr>
                        <w:t>综合</w:t>
                      </w:r>
                      <w:r>
                        <w:rPr>
                          <w:rFonts w:eastAsia="宋体" w:cs="宋体"/>
                          <w:b/>
                          <w:bCs/>
                          <w:szCs w:val="21"/>
                        </w:rPr>
                        <w:t>排名：</w:t>
                      </w:r>
                      <w:r>
                        <w:rPr>
                          <w:rFonts w:hint="eastAsia" w:eastAsia="宋体" w:cs="宋体"/>
                          <w:b/>
                          <w:bCs/>
                          <w:szCs w:val="21"/>
                        </w:rPr>
                        <w:t>3</w:t>
                      </w:r>
                      <w:r>
                        <w:rPr>
                          <w:rFonts w:hint="eastAsia" w:eastAsia="宋体" w:cs="宋体"/>
                          <w:spacing w:val="-5"/>
                          <w:szCs w:val="21"/>
                        </w:rPr>
                        <w:t xml:space="preserve"> </w:t>
                      </w:r>
                      <w:r>
                        <w:rPr>
                          <w:rFonts w:eastAsia="宋体" w:cs="宋体"/>
                          <w:b/>
                          <w:bCs/>
                          <w:spacing w:val="-5"/>
                          <w:szCs w:val="21"/>
                        </w:rPr>
                        <w:t>/</w:t>
                      </w:r>
                      <w:r>
                        <w:rPr>
                          <w:rFonts w:hint="eastAsia" w:eastAsia="宋体" w:cs="宋体"/>
                          <w:b/>
                          <w:bCs/>
                          <w:spacing w:val="-5"/>
                          <w:szCs w:val="21"/>
                        </w:rPr>
                        <w:t xml:space="preserve"> </w:t>
                      </w:r>
                      <w:r>
                        <w:rPr>
                          <w:rFonts w:eastAsia="宋体" w:cs="宋体"/>
                          <w:b/>
                          <w:bCs/>
                          <w:spacing w:val="-5"/>
                          <w:szCs w:val="21"/>
                        </w:rPr>
                        <w:t>84（前5%）</w:t>
                      </w:r>
                      <w:r>
                        <w:rPr>
                          <w:rFonts w:hint="eastAsia" w:eastAsia="宋体" w:cs="宋体"/>
                          <w:b/>
                          <w:bCs/>
                          <w:spacing w:val="-5"/>
                          <w:szCs w:val="21"/>
                        </w:rPr>
                        <w:t xml:space="preserve">       </w:t>
                      </w:r>
                      <w:r>
                        <w:rPr>
                          <w:rFonts w:eastAsia="宋体" w:cs="宋体"/>
                          <w:b/>
                          <w:sz w:val="22"/>
                        </w:rPr>
                        <w:t>政治面貌:</w:t>
                      </w:r>
                      <w:r>
                        <w:rPr>
                          <w:rFonts w:hint="eastAsia" w:eastAsia="宋体" w:cs="宋体"/>
                          <w:b/>
                          <w:sz w:val="22"/>
                        </w:rPr>
                        <w:t xml:space="preserve"> </w:t>
                      </w:r>
                      <w:r>
                        <w:rPr>
                          <w:rFonts w:eastAsia="宋体" w:cs="宋体"/>
                          <w:bCs/>
                          <w:sz w:val="22"/>
                        </w:rPr>
                        <w:t>共青团员</w:t>
                      </w:r>
                    </w:p>
                    <w:p w14:paraId="2DD2B289">
                      <w:pPr>
                        <w:pStyle w:val="8"/>
                        <w:numPr>
                          <w:ilvl w:val="0"/>
                          <w:numId w:val="2"/>
                        </w:numPr>
                        <w:tabs>
                          <w:tab w:val="right" w:pos="10239"/>
                        </w:tabs>
                        <w:snapToGrid w:val="0"/>
                        <w:spacing w:line="300" w:lineRule="auto"/>
                        <w:ind w:firstLineChars="0"/>
                        <w:jc w:val="left"/>
                        <w:rPr>
                          <w:rFonts w:eastAsia="宋体" w:cs="宋体"/>
                          <w:b/>
                          <w:bCs/>
                          <w:szCs w:val="21"/>
                        </w:rPr>
                      </w:pPr>
                      <w:r>
                        <w:rPr>
                          <w:rFonts w:eastAsia="宋体" w:cs="宋体"/>
                          <w:b/>
                          <w:bCs/>
                          <w:szCs w:val="21"/>
                        </w:rPr>
                        <w:t xml:space="preserve">核心课程： </w:t>
                      </w:r>
                      <w:r>
                        <w:rPr>
                          <w:rFonts w:eastAsia="宋体" w:cs="宋体"/>
                          <w:spacing w:val="-5"/>
                          <w:szCs w:val="21"/>
                        </w:rPr>
                        <w:t>自动控制原理（94）</w:t>
                      </w:r>
                      <w:r>
                        <w:rPr>
                          <w:rFonts w:hint="eastAsia" w:eastAsia="宋体" w:cs="宋体"/>
                          <w:spacing w:val="-5"/>
                          <w:szCs w:val="21"/>
                        </w:rPr>
                        <w:t>；</w:t>
                      </w:r>
                      <w:r>
                        <w:rPr>
                          <w:rFonts w:eastAsia="宋体" w:cs="宋体"/>
                          <w:spacing w:val="-5"/>
                          <w:szCs w:val="21"/>
                        </w:rPr>
                        <w:t>信号与系统（93）</w:t>
                      </w:r>
                      <w:r>
                        <w:rPr>
                          <w:rFonts w:hint="eastAsia" w:eastAsia="宋体" w:cs="宋体"/>
                          <w:spacing w:val="-5"/>
                          <w:szCs w:val="21"/>
                        </w:rPr>
                        <w:t>；</w:t>
                      </w:r>
                      <w:r>
                        <w:rPr>
                          <w:rFonts w:eastAsia="宋体" w:cs="宋体"/>
                          <w:spacing w:val="-5"/>
                          <w:szCs w:val="21"/>
                        </w:rPr>
                        <w:t>电子线路CAD（92）</w:t>
                      </w:r>
                      <w:r>
                        <w:rPr>
                          <w:rFonts w:hint="eastAsia" w:eastAsia="宋体" w:cs="宋体"/>
                          <w:spacing w:val="-5"/>
                          <w:szCs w:val="21"/>
                        </w:rPr>
                        <w:t>；</w:t>
                      </w:r>
                      <w:r>
                        <w:rPr>
                          <w:rFonts w:eastAsia="宋体" w:cs="宋体"/>
                          <w:spacing w:val="-5"/>
                          <w:szCs w:val="21"/>
                        </w:rPr>
                        <w:t>C语言程序设计（95）</w:t>
                      </w:r>
                      <w:r>
                        <w:rPr>
                          <w:rFonts w:hint="eastAsia" w:eastAsia="宋体" w:cs="宋体"/>
                          <w:spacing w:val="-5"/>
                          <w:szCs w:val="21"/>
                        </w:rPr>
                        <w:t>；</w:t>
                      </w:r>
                      <w:r>
                        <w:rPr>
                          <w:rFonts w:eastAsia="宋体" w:cs="宋体"/>
                          <w:spacing w:val="-5"/>
                          <w:szCs w:val="21"/>
                        </w:rPr>
                        <w:t>高频电子线路（93）</w:t>
                      </w:r>
                      <w:r>
                        <w:rPr>
                          <w:rFonts w:hint="eastAsia" w:eastAsia="宋体" w:cs="宋体"/>
                          <w:spacing w:val="-5"/>
                          <w:szCs w:val="21"/>
                        </w:rPr>
                        <w:t>；</w:t>
                      </w:r>
                      <w:r>
                        <w:rPr>
                          <w:rFonts w:eastAsia="宋体" w:cs="宋体"/>
                          <w:spacing w:val="-5"/>
                          <w:szCs w:val="21"/>
                        </w:rPr>
                        <w:t xml:space="preserve">模拟电子技术（91）    </w:t>
                      </w:r>
                    </w:p>
                    <w:p w14:paraId="574C12C3">
                      <w:pPr>
                        <w:pStyle w:val="8"/>
                        <w:numPr>
                          <w:ilvl w:val="0"/>
                          <w:numId w:val="2"/>
                        </w:numPr>
                        <w:tabs>
                          <w:tab w:val="right" w:pos="10239"/>
                        </w:tabs>
                        <w:snapToGrid w:val="0"/>
                        <w:spacing w:line="300" w:lineRule="auto"/>
                        <w:ind w:firstLineChars="0"/>
                        <w:jc w:val="left"/>
                        <w:rPr>
                          <w:rFonts w:eastAsia="宋体" w:cs="宋体"/>
                          <w:b/>
                          <w:bCs/>
                          <w:szCs w:val="21"/>
                        </w:rPr>
                      </w:pPr>
                      <w:bookmarkStart w:id="0" w:name="_Hlk175695720"/>
                      <w:r>
                        <w:rPr>
                          <w:rFonts w:hint="eastAsia" w:eastAsia="宋体" w:cs="宋体"/>
                          <w:b/>
                          <w:bCs/>
                          <w:szCs w:val="21"/>
                        </w:rPr>
                        <w:t>英语成绩</w:t>
                      </w:r>
                      <w:r>
                        <w:rPr>
                          <w:rFonts w:eastAsia="宋体" w:cs="宋体"/>
                          <w:b/>
                          <w:bCs/>
                          <w:szCs w:val="21"/>
                        </w:rPr>
                        <w:t>:</w:t>
                      </w:r>
                      <w:r>
                        <w:rPr>
                          <w:rFonts w:hint="eastAsia" w:eastAsia="宋体" w:cs="宋体"/>
                          <w:b/>
                          <w:bCs/>
                          <w:szCs w:val="21"/>
                        </w:rPr>
                        <w:t xml:space="preserve">    </w:t>
                      </w:r>
                      <w:bookmarkEnd w:id="0"/>
                      <w:r>
                        <w:rPr>
                          <w:rFonts w:hint="eastAsia" w:eastAsia="宋体" w:cs="宋体"/>
                          <w:b/>
                          <w:bCs/>
                          <w:szCs w:val="21"/>
                        </w:rPr>
                        <w:t xml:space="preserve"> </w:t>
                      </w:r>
                      <w:r>
                        <w:rPr>
                          <w:rFonts w:eastAsia="宋体" w:cs="宋体"/>
                          <w:szCs w:val="21"/>
                        </w:rPr>
                        <w:t>CET-4:4</w:t>
                      </w:r>
                      <w:r>
                        <w:rPr>
                          <w:rFonts w:hint="eastAsia" w:eastAsia="宋体" w:cs="宋体"/>
                          <w:szCs w:val="21"/>
                          <w:lang w:val="en-US" w:eastAsia="zh-CN"/>
                        </w:rPr>
                        <w:t>96</w:t>
                      </w:r>
                      <w:r>
                        <w:rPr>
                          <w:rFonts w:hint="eastAsia" w:eastAsia="宋体" w:cs="宋体"/>
                          <w:b/>
                          <w:bCs/>
                          <w:szCs w:val="21"/>
                        </w:rPr>
                        <w:t xml:space="preserve">      </w:t>
                      </w:r>
                      <w:r>
                        <w:rPr>
                          <w:rFonts w:eastAsia="宋体" w:cs="宋体"/>
                          <w:b/>
                          <w:bCs/>
                          <w:szCs w:val="21"/>
                        </w:rPr>
                        <w:t xml:space="preserve">CET-6:499 </w:t>
                      </w:r>
                    </w:p>
                    <w:p w14:paraId="5E1FF53F">
                      <w:pPr>
                        <w:pStyle w:val="8"/>
                        <w:numPr>
                          <w:ilvl w:val="0"/>
                          <w:numId w:val="2"/>
                        </w:numPr>
                        <w:tabs>
                          <w:tab w:val="right" w:pos="10239"/>
                        </w:tabs>
                        <w:snapToGrid w:val="0"/>
                        <w:spacing w:line="300" w:lineRule="auto"/>
                        <w:ind w:firstLineChars="0"/>
                        <w:jc w:val="left"/>
                        <w:rPr>
                          <w:rFonts w:eastAsia="宋体" w:cs="宋体"/>
                          <w:b/>
                          <w:bCs/>
                          <w:szCs w:val="21"/>
                        </w:rPr>
                      </w:pPr>
                      <w:r>
                        <w:rPr>
                          <w:rFonts w:hint="eastAsia" w:eastAsia="宋体" w:cs="宋体"/>
                          <w:b/>
                          <w:bCs/>
                          <w:szCs w:val="21"/>
                        </w:rPr>
                        <w:t>专业技能</w:t>
                      </w:r>
                      <w:r>
                        <w:rPr>
                          <w:rFonts w:eastAsia="宋体" w:cs="宋体"/>
                          <w:b/>
                          <w:bCs/>
                          <w:szCs w:val="21"/>
                        </w:rPr>
                        <w:t>:</w:t>
                      </w:r>
                      <w:r>
                        <w:rPr>
                          <w:rFonts w:hint="eastAsia" w:eastAsia="宋体" w:cs="宋体"/>
                          <w:b/>
                          <w:bCs/>
                          <w:szCs w:val="21"/>
                        </w:rPr>
                        <w:t xml:space="preserve">  </w:t>
                      </w:r>
                      <w:r>
                        <w:rPr>
                          <w:rFonts w:hint="eastAsia" w:eastAsia="宋体" w:cs="宋体"/>
                          <w:szCs w:val="21"/>
                        </w:rPr>
                        <w:t>熟练掌握</w:t>
                      </w:r>
                      <w:r>
                        <w:rPr>
                          <w:rFonts w:eastAsia="宋体" w:cs="宋体"/>
                          <w:szCs w:val="21"/>
                        </w:rPr>
                        <w:t>C/python等编程语言</w:t>
                      </w:r>
                      <w:r>
                        <w:rPr>
                          <w:rFonts w:hint="eastAsia" w:eastAsia="宋体" w:cs="宋体"/>
                          <w:szCs w:val="21"/>
                        </w:rPr>
                        <w:t>；有一定嵌入式开发经验，</w:t>
                      </w:r>
                      <w:r>
                        <w:rPr>
                          <w:rFonts w:eastAsia="宋体" w:cs="宋体"/>
                          <w:szCs w:val="21"/>
                        </w:rPr>
                        <w:t>熟悉FPGA、ARM及单片机</w:t>
                      </w:r>
                      <w:r>
                        <w:rPr>
                          <w:rFonts w:hint="eastAsia" w:eastAsia="宋体" w:cs="宋体"/>
                          <w:szCs w:val="21"/>
                        </w:rPr>
                        <w:t>；</w:t>
                      </w:r>
                      <w:r>
                        <w:rPr>
                          <w:rFonts w:eastAsia="宋体" w:cs="宋体"/>
                          <w:szCs w:val="21"/>
                        </w:rPr>
                        <w:t>熟练使用Multisim、proteus等电路仿真软件</w:t>
                      </w:r>
                      <w:r>
                        <w:rPr>
                          <w:rFonts w:hint="eastAsia" w:eastAsia="宋体" w:cs="宋体"/>
                          <w:szCs w:val="21"/>
                        </w:rPr>
                        <w:t>及</w:t>
                      </w:r>
                      <w:r>
                        <w:rPr>
                          <w:rFonts w:eastAsia="宋体" w:cs="宋体"/>
                          <w:szCs w:val="21"/>
                        </w:rPr>
                        <w:t>MATLAB、</w:t>
                      </w:r>
                      <w:r>
                        <w:rPr>
                          <w:rFonts w:hint="eastAsia" w:eastAsia="宋体" w:cs="宋体"/>
                          <w:szCs w:val="21"/>
                        </w:rPr>
                        <w:t>sp</w:t>
                      </w:r>
                      <w:r>
                        <w:rPr>
                          <w:rFonts w:eastAsia="宋体" w:cs="宋体"/>
                          <w:szCs w:val="21"/>
                        </w:rPr>
                        <w:t>s</w:t>
                      </w:r>
                      <w:r>
                        <w:rPr>
                          <w:rFonts w:hint="eastAsia" w:eastAsia="宋体" w:cs="宋体"/>
                          <w:szCs w:val="21"/>
                        </w:rPr>
                        <w:t>s</w:t>
                      </w:r>
                      <w:r>
                        <w:rPr>
                          <w:rFonts w:eastAsia="宋体" w:cs="宋体"/>
                          <w:szCs w:val="21"/>
                        </w:rPr>
                        <w:t>等数据分析软件</w:t>
                      </w:r>
                      <w:r>
                        <w:rPr>
                          <w:rFonts w:hint="eastAsia" w:eastAsia="宋体" w:cs="宋体"/>
                          <w:szCs w:val="21"/>
                        </w:rPr>
                        <w:t>；</w:t>
                      </w:r>
                      <w:r>
                        <w:rPr>
                          <w:rFonts w:eastAsia="宋体" w:cs="宋体"/>
                          <w:szCs w:val="21"/>
                        </w:rPr>
                        <w:t>熟练运用Word、PPT、EXCEL等办公软件</w:t>
                      </w:r>
                      <w:r>
                        <w:rPr>
                          <w:rFonts w:hint="eastAsia" w:eastAsia="宋体" w:cs="宋体"/>
                          <w:szCs w:val="21"/>
                        </w:rPr>
                        <w:t>。</w:t>
                      </w:r>
                    </w:p>
                    <w:p w14:paraId="06774A4A">
                      <w:pPr>
                        <w:pStyle w:val="8"/>
                        <w:tabs>
                          <w:tab w:val="right" w:pos="10239"/>
                        </w:tabs>
                        <w:snapToGrid w:val="0"/>
                        <w:spacing w:line="300" w:lineRule="auto"/>
                        <w:ind w:firstLineChars="0"/>
                        <w:jc w:val="left"/>
                        <w:rPr>
                          <w:rFonts w:eastAsia="宋体" w:cs="宋体"/>
                          <w:szCs w:val="21"/>
                        </w:rPr>
                      </w:pPr>
                    </w:p>
                    <w:p w14:paraId="57C0C32D">
                      <w:pPr>
                        <w:pStyle w:val="8"/>
                        <w:tabs>
                          <w:tab w:val="right" w:pos="10239"/>
                        </w:tabs>
                        <w:snapToGrid w:val="0"/>
                        <w:spacing w:line="300" w:lineRule="auto"/>
                        <w:ind w:firstLineChars="0"/>
                        <w:jc w:val="left"/>
                        <w:rPr>
                          <w:rFonts w:eastAsia="宋体" w:cs="宋体"/>
                          <w:b/>
                          <w:bCs/>
                          <w:szCs w:val="21"/>
                        </w:rPr>
                      </w:pPr>
                    </w:p>
                    <w:p w14:paraId="616A0774">
                      <w:pPr>
                        <w:pStyle w:val="8"/>
                        <w:tabs>
                          <w:tab w:val="right" w:pos="10239"/>
                        </w:tabs>
                        <w:snapToGrid w:val="0"/>
                        <w:spacing w:line="300" w:lineRule="auto"/>
                        <w:ind w:firstLineChars="0"/>
                        <w:jc w:val="left"/>
                        <w:rPr>
                          <w:rFonts w:hint="eastAsia" w:eastAsia="宋体" w:cs="宋体"/>
                          <w:b/>
                          <w:bCs/>
                          <w:szCs w:val="21"/>
                        </w:rPr>
                      </w:pPr>
                    </w:p>
                  </w:txbxContent>
                </v:textbox>
                <w10:wrap type="square"/>
              </v:shape>
            </w:pict>
          </mc:Fallback>
        </mc:AlternateContent>
      </w:r>
      <w:r>
        <w:rPr>
          <w:b/>
          <w:bCs/>
          <w:color w:val="FFFFFF" w:themeColor="background1"/>
          <w14:textFill>
            <w14:solidFill>
              <w14:schemeClr w14:val="bg1"/>
            </w14:solidFill>
          </w14:textFill>
        </w:rPr>
        <w:drawing>
          <wp:anchor distT="0" distB="0" distL="114300" distR="114300" simplePos="0" relativeHeight="251663360" behindDoc="1" locked="0" layoutInCell="1" allowOverlap="1">
            <wp:simplePos x="0" y="0"/>
            <wp:positionH relativeFrom="margin">
              <wp:posOffset>-1105535</wp:posOffset>
            </wp:positionH>
            <wp:positionV relativeFrom="paragraph">
              <wp:posOffset>2212340</wp:posOffset>
            </wp:positionV>
            <wp:extent cx="7086600" cy="252730"/>
            <wp:effectExtent l="0" t="0" r="0" b="0"/>
            <wp:wrapNone/>
            <wp:docPr id="3"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w:drawing>
          <wp:anchor distT="0" distB="0" distL="114300" distR="114300" simplePos="0" relativeHeight="251662336" behindDoc="0" locked="0" layoutInCell="1" allowOverlap="1">
            <wp:simplePos x="0" y="0"/>
            <wp:positionH relativeFrom="column">
              <wp:posOffset>5145405</wp:posOffset>
            </wp:positionH>
            <wp:positionV relativeFrom="paragraph">
              <wp:posOffset>313055</wp:posOffset>
            </wp:positionV>
            <wp:extent cx="963930" cy="1394460"/>
            <wp:effectExtent l="0" t="0" r="7620" b="0"/>
            <wp:wrapNone/>
            <wp:docPr id="9" name="图片 9" descr="C:/Users/23142/Pictures/证件照/蓝色的图片1.jpg蓝色的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23142/Pictures/证件照/蓝色的图片1.jpg蓝色的图片1"/>
                    <pic:cNvPicPr>
                      <a:picLocks noChangeAspect="1"/>
                    </pic:cNvPicPr>
                  </pic:nvPicPr>
                  <pic:blipFill>
                    <a:blip r:embed="rId5">
                      <a:extLst>
                        <a:ext uri="{28A0092B-C50C-407E-A947-70E740481C1C}">
                          <a14:useLocalDpi xmlns:a14="http://schemas.microsoft.com/office/drawing/2010/main" val="0"/>
                        </a:ext>
                      </a:extLst>
                    </a:blip>
                    <a:srcRect l="660" r="660"/>
                    <a:stretch>
                      <a:fillRect/>
                    </a:stretch>
                  </pic:blipFill>
                  <pic:spPr>
                    <a:xfrm>
                      <a:off x="0" y="0"/>
                      <a:ext cx="963930" cy="1394460"/>
                    </a:xfrm>
                    <a:prstGeom prst="rect">
                      <a:avLst/>
                    </a:prstGeom>
                  </pic:spPr>
                </pic:pic>
              </a:graphicData>
            </a:graphic>
          </wp:anchor>
        </w:drawing>
      </w:r>
      <w:r>
        <w:rPr>
          <w:b/>
          <w:bCs/>
          <w:color w:val="FFFFFF" w:themeColor="background1"/>
          <w14:textFill>
            <w14:solidFill>
              <w14:schemeClr w14:val="bg1"/>
            </w14:solidFill>
          </w14:textFill>
        </w:rPr>
        <w:drawing>
          <wp:anchor distT="0" distB="0" distL="114300" distR="114300" simplePos="0" relativeHeight="251659264" behindDoc="1" locked="0" layoutInCell="1" allowOverlap="1">
            <wp:simplePos x="0" y="0"/>
            <wp:positionH relativeFrom="page">
              <wp:align>left</wp:align>
            </wp:positionH>
            <wp:positionV relativeFrom="paragraph">
              <wp:posOffset>-140335</wp:posOffset>
            </wp:positionV>
            <wp:extent cx="7086600" cy="252730"/>
            <wp:effectExtent l="0" t="0" r="0" b="0"/>
            <wp:wrapNone/>
            <wp:docPr id="4" name="图片 23" descr="13041701n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13041701n55"/>
                    <pic:cNvPicPr>
                      <a:picLocks noChangeAspect="1"/>
                    </pic:cNvPicPr>
                  </pic:nvPicPr>
                  <pic:blipFill>
                    <a:blip r:embed="rId4">
                      <a:duotone>
                        <a:schemeClr val="accent1">
                          <a:shade val="45000"/>
                          <a:satMod val="135000"/>
                        </a:schemeClr>
                        <a:prstClr val="white"/>
                      </a:duotone>
                    </a:blip>
                    <a:stretch>
                      <a:fillRect/>
                    </a:stretch>
                  </pic:blipFill>
                  <pic:spPr>
                    <a:xfrm>
                      <a:off x="0" y="0"/>
                      <a:ext cx="7086600" cy="252730"/>
                    </a:xfrm>
                    <a:prstGeom prst="rect">
                      <a:avLst/>
                    </a:prstGeom>
                    <a:noFill/>
                    <a:ln w="9525">
                      <a:noFill/>
                    </a:ln>
                  </pic:spPr>
                </pic:pic>
              </a:graphicData>
            </a:graphic>
          </wp:anchor>
        </w:drawing>
      </w:r>
      <w:r>
        <mc:AlternateContent>
          <mc:Choice Requires="wps">
            <w:drawing>
              <wp:anchor distT="45720" distB="45720" distL="114300" distR="114300" simplePos="0" relativeHeight="251660288" behindDoc="0" locked="0" layoutInCell="1" allowOverlap="1">
                <wp:simplePos x="0" y="0"/>
                <wp:positionH relativeFrom="column">
                  <wp:posOffset>-1099185</wp:posOffset>
                </wp:positionH>
                <wp:positionV relativeFrom="paragraph">
                  <wp:posOffset>-854710</wp:posOffset>
                </wp:positionV>
                <wp:extent cx="6889750" cy="1404620"/>
                <wp:effectExtent l="0" t="0" r="635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solidFill>
                          <a:srgbClr val="FFFFFF"/>
                        </a:solidFill>
                        <a:ln w="9525">
                          <a:noFill/>
                          <a:miter lim="800000"/>
                        </a:ln>
                      </wps:spPr>
                      <wps:txbx>
                        <w:txbxContent>
                          <w:p w14:paraId="7BB3393D">
                            <w:pPr>
                              <w:ind w:firstLine="320" w:firstLineChars="100"/>
                              <w:rPr>
                                <w:rFonts w:eastAsia="微软雅黑"/>
                                <w:b/>
                                <w:bCs/>
                                <w:sz w:val="32"/>
                                <w:szCs w:val="32"/>
                              </w:rPr>
                            </w:pPr>
                            <w:r>
                              <w:rPr>
                                <w:rFonts w:eastAsia="微软雅黑"/>
                                <w:b/>
                                <w:bCs/>
                                <w:sz w:val="32"/>
                                <w:szCs w:val="32"/>
                              </w:rPr>
                              <w:t>贵诚滨</w:t>
                            </w:r>
                          </w:p>
                          <w:p w14:paraId="4C26CFB5">
                            <w:pPr>
                              <w:ind w:firstLine="331" w:firstLineChars="150"/>
                              <w:rPr>
                                <w:rFonts w:hint="eastAsia" w:eastAsia="宋体" w:cs="宋体"/>
                                <w:b/>
                                <w:sz w:val="22"/>
                              </w:rPr>
                            </w:pPr>
                            <w:r>
                              <w:rPr>
                                <w:rFonts w:hint="eastAsia" w:eastAsia="宋体" w:cs="宋体"/>
                                <w:b/>
                                <w:sz w:val="22"/>
                              </w:rPr>
                              <w:t>微信</w:t>
                            </w:r>
                            <w:r>
                              <w:rPr>
                                <w:rFonts w:eastAsia="宋体" w:cs="宋体"/>
                                <w:b/>
                                <w:sz w:val="22"/>
                              </w:rPr>
                              <w:t xml:space="preserve">/电话: 18300788792 </w:t>
                            </w:r>
                            <w:r>
                              <w:rPr>
                                <w:rFonts w:hint="eastAsia" w:eastAsia="宋体" w:cs="宋体"/>
                                <w:b/>
                                <w:sz w:val="22"/>
                              </w:rPr>
                              <w:t xml:space="preserve"> </w:t>
                            </w:r>
                            <w:r>
                              <w:rPr>
                                <w:rFonts w:eastAsia="宋体" w:cs="宋体"/>
                                <w:b/>
                                <w:sz w:val="22"/>
                              </w:rPr>
                              <w:t>邮箱: Lyoaser@gmail.com</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86.55pt;margin-top:-67.3pt;height:110.6pt;width:542.5pt;z-index:251660288;mso-width-relative:page;mso-height-relative:margin;mso-height-percent:200;" fillcolor="#FFFFFF" filled="t" stroked="f" coordsize="21600,21600" o:gfxdata="UEsDBAoAAAAAAIdO4kAAAAAAAAAAAAAAAAAEAAAAZHJzL1BLAwQUAAAACACHTuJAlmZvxdoAAAAM&#10;AQAADwAAAGRycy9kb3ducmV2LnhtbE2Py07DMBBF90j8gzVI7FrHFEIb4lSIig0LJAoSLN148hD2&#10;2LLdNPw97gp2M5qjO+fW29kaNmGIoyMJYlkAQ2qdHqmX8PH+vFgDi0mRVsYRSvjBCNvm8qJWlXYn&#10;esNpn3qWQyhWSsKQkq84j+2AVsWl80j51rlgVcpr6LkO6pTDreE3RVFyq0bKHwbl8WnA9nt/tBI+&#10;7TDqXXj96rSZdi/d452fg5fy+koUD8ASzukPhrN+VocmOx3ckXRkRsJC3K9EZs/T6rYElpmNEBtg&#10;BwnrsgTe1Px/ieYXUEsDBBQAAAAIAIdO4kDYKNGpOwIAAFUEAAAOAAAAZHJzL2Uyb0RvYy54bWyt&#10;VM2O2jAQvlfqO1i+dwOIZSEirLYgqkrbH2nbBzCOQ6zaHtc2JPQB2jfYUy+997l4jo6dLEX0socG&#10;KbIzM5/n++Yz89tWK7IXzkswBR1eDSgRhkMpzbagnz+tX00p8YGZkikwoqAH4ent4uWLeWNzMYIa&#10;VCkcQRDj88YWtA7B5lnmeS0081dghcFgBU6zgFu3zUrHGkTXKhsNBpOsAVdaB1x4j19XXZD2iO45&#10;gFBVkosV8J0WJnSoTigWkJKvpfV0kbqtKsHDh6ryIhBVUGQa0hsPwfUmvrPFnOVbx2wted8Ce04L&#10;F5w0kwYPPUGtWGBk5+Q/UFpyBx6qcMVBZx2RpAiyGA4utHmomRWJC0rt7Ul0//9g+fv9R0dkWdDR&#10;8IYSwzSO/Pj44/jz9/HXdzKKAjXW55j3YDEztK+hRdskst7eA//iiYFlzcxW3DkHTS1YiQ0OY2V2&#10;Vtrh+Aiyad5BieewXYAE1FZOR/VQD4LoOJzDaTiiDYTjx8l0OsMfJRxjw/FgPBml8WUsfyq3zoc3&#10;AjSJi4I6nH6CZ/t7H2I7LH9Kiad5ULJcS6XSxm03S+XInqFT1ulJDC7SlCFNQWfXo+uEbCDWJxNp&#10;GfBeKKkLOh3Epy9XptchUu9ECO2m7XXdQHlARRx0zsR7iYsa3DdKGnRlQf3XHXOCEvXWoKqz4Xgc&#10;bZw24+sblIC488jmPMIMR6iCBkq65TIk6ye+9g7VX8ukSxxT10nfK7otydXfjGjn833K+vtvsP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mZvxdoAAAAMAQAADwAAAAAAAAABACAAAAAiAAAAZHJz&#10;L2Rvd25yZXYueG1sUEsBAhQAFAAAAAgAh07iQNgo0ak7AgAAVQQAAA4AAAAAAAAAAQAgAAAAKQEA&#10;AGRycy9lMm9Eb2MueG1sUEsFBgAAAAAGAAYAWQEAANYFAAAAAA==&#10;">
                <v:fill on="t" focussize="0,0"/>
                <v:stroke on="f" miterlimit="8" joinstyle="miter"/>
                <v:imagedata o:title=""/>
                <o:lock v:ext="edit" aspectratio="f"/>
                <v:textbox style="mso-fit-shape-to-text:t;">
                  <w:txbxContent>
                    <w:p w14:paraId="7BB3393D">
                      <w:pPr>
                        <w:ind w:firstLine="320" w:firstLineChars="100"/>
                        <w:rPr>
                          <w:rFonts w:eastAsia="微软雅黑"/>
                          <w:b/>
                          <w:bCs/>
                          <w:sz w:val="32"/>
                          <w:szCs w:val="32"/>
                        </w:rPr>
                      </w:pPr>
                      <w:r>
                        <w:rPr>
                          <w:rFonts w:eastAsia="微软雅黑"/>
                          <w:b/>
                          <w:bCs/>
                          <w:sz w:val="32"/>
                          <w:szCs w:val="32"/>
                        </w:rPr>
                        <w:t>贵诚滨</w:t>
                      </w:r>
                    </w:p>
                    <w:p w14:paraId="4C26CFB5">
                      <w:pPr>
                        <w:ind w:firstLine="331" w:firstLineChars="150"/>
                        <w:rPr>
                          <w:rFonts w:hint="eastAsia" w:eastAsia="宋体" w:cs="宋体"/>
                          <w:b/>
                          <w:sz w:val="22"/>
                        </w:rPr>
                      </w:pPr>
                      <w:r>
                        <w:rPr>
                          <w:rFonts w:hint="eastAsia" w:eastAsia="宋体" w:cs="宋体"/>
                          <w:b/>
                          <w:sz w:val="22"/>
                        </w:rPr>
                        <w:t>微信</w:t>
                      </w:r>
                      <w:r>
                        <w:rPr>
                          <w:rFonts w:eastAsia="宋体" w:cs="宋体"/>
                          <w:b/>
                          <w:sz w:val="22"/>
                        </w:rPr>
                        <w:t xml:space="preserve">/电话: 18300788792 </w:t>
                      </w:r>
                      <w:r>
                        <w:rPr>
                          <w:rFonts w:hint="eastAsia" w:eastAsia="宋体" w:cs="宋体"/>
                          <w:b/>
                          <w:sz w:val="22"/>
                        </w:rPr>
                        <w:t xml:space="preserve"> </w:t>
                      </w:r>
                      <w:r>
                        <w:rPr>
                          <w:rFonts w:eastAsia="宋体" w:cs="宋体"/>
                          <w:b/>
                          <w:sz w:val="22"/>
                        </w:rPr>
                        <w:t>邮箱: Lyoaser@gmail.com</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D9C5C"/>
    <w:multiLevelType w:val="singleLevel"/>
    <w:tmpl w:val="A1BD9C5C"/>
    <w:lvl w:ilvl="0" w:tentative="0">
      <w:start w:val="1"/>
      <w:numFmt w:val="bullet"/>
      <w:lvlText w:val=""/>
      <w:lvlJc w:val="left"/>
      <w:pPr>
        <w:ind w:left="420" w:hanging="420"/>
      </w:pPr>
      <w:rPr>
        <w:rFonts w:hint="default" w:ascii="Wingdings" w:hAnsi="Wingdings"/>
      </w:rPr>
    </w:lvl>
  </w:abstractNum>
  <w:abstractNum w:abstractNumId="1">
    <w:nsid w:val="3A1A3F56"/>
    <w:multiLevelType w:val="multilevel"/>
    <w:tmpl w:val="3A1A3F56"/>
    <w:lvl w:ilvl="0" w:tentative="0">
      <w:start w:val="1"/>
      <w:numFmt w:val="bullet"/>
      <w:lvlText w:val=""/>
      <w:lvlJc w:val="left"/>
      <w:pPr>
        <w:ind w:left="227" w:hanging="227"/>
      </w:pPr>
      <w:rPr>
        <w:rFonts w:hint="default" w:ascii="Wingdings" w:hAnsi="Wingdings"/>
        <w:sz w:val="1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2NmYwOWQ2YTJjZGRjMzlmY2I5ZWViOTg2OTc2YmEifQ=="/>
  </w:docVars>
  <w:rsids>
    <w:rsidRoot w:val="00CE4226"/>
    <w:rsid w:val="000C4DF3"/>
    <w:rsid w:val="0010700B"/>
    <w:rsid w:val="00264C60"/>
    <w:rsid w:val="002E0FC4"/>
    <w:rsid w:val="006A2F45"/>
    <w:rsid w:val="00AA270A"/>
    <w:rsid w:val="00CE4226"/>
    <w:rsid w:val="00D474D0"/>
    <w:rsid w:val="199A7DDB"/>
    <w:rsid w:val="1E9704FD"/>
    <w:rsid w:val="59B76CCB"/>
    <w:rsid w:val="78EF4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列表段落1"/>
    <w:basedOn w:val="1"/>
    <w:autoRedefine/>
    <w:qFormat/>
    <w:uiPriority w:val="34"/>
    <w:pPr>
      <w:ind w:firstLine="420" w:firstLineChars="200"/>
    </w:pPr>
    <w:rPr>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2024-08-27T15:50:00Z</dcterms:created>
  <dc:creator>hsj</dc:creator>
  <cp:lastModifiedBy>-_-</cp:lastModifiedBy>
  <dcterms:modified xsi:type="dcterms:W3CDTF">2024-09-09T05:58:44Z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DC614B8871864BE58D619AEE222B58A2_12</vt:lpwstr>
  </property>
</Properties>
</file>