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8CC8" w14:textId="70B585CB" w:rsidR="00E6076A" w:rsidRPr="00E6076A" w:rsidRDefault="00E6076A" w:rsidP="00EE274D">
      <w:pPr>
        <w:rPr>
          <w:sz w:val="28"/>
          <w:szCs w:val="32"/>
        </w:rPr>
      </w:pPr>
      <w:r w:rsidRPr="00E6076A">
        <w:rPr>
          <w:rFonts w:hint="eastAsia"/>
          <w:sz w:val="28"/>
          <w:szCs w:val="32"/>
        </w:rPr>
        <w:t>主题：</w:t>
      </w:r>
      <w:r w:rsidRPr="00E6076A">
        <w:rPr>
          <w:sz w:val="28"/>
          <w:szCs w:val="32"/>
        </w:rPr>
        <w:t>科幻与科普：基于《流浪地球》的讨论</w:t>
      </w:r>
    </w:p>
    <w:p w14:paraId="6C4F4186" w14:textId="77777777" w:rsidR="00E6076A" w:rsidRDefault="00E6076A" w:rsidP="00EE274D"/>
    <w:p w14:paraId="3E954FBF" w14:textId="04DEA43C" w:rsidR="00EE274D" w:rsidRPr="00EE274D" w:rsidRDefault="00EE274D" w:rsidP="00EE274D">
      <w:r w:rsidRPr="00EE274D">
        <w:t>一、引言</w:t>
      </w:r>
    </w:p>
    <w:p w14:paraId="01212410" w14:textId="77777777" w:rsidR="00EE274D" w:rsidRPr="00EE274D" w:rsidRDefault="00EE274D" w:rsidP="00EE274D">
      <w:r w:rsidRPr="00EE274D">
        <w:t>1. 背景介绍</w:t>
      </w:r>
    </w:p>
    <w:p w14:paraId="6F712CD6" w14:textId="371C7869" w:rsidR="00EE274D" w:rsidRPr="00EE274D" w:rsidRDefault="002A1909" w:rsidP="00EE274D">
      <w:pPr>
        <w:numPr>
          <w:ilvl w:val="0"/>
          <w:numId w:val="1"/>
        </w:numPr>
      </w:pPr>
      <w:r w:rsidRPr="002A1909">
        <w:rPr>
          <w:b/>
          <w:bCs/>
        </w:rPr>
        <w:t>探索《流浪地球》的深远宇宙：</w:t>
      </w:r>
      <w:r w:rsidRPr="002A1909">
        <w:t>《流浪地球》——一部诞生于千禧之年的科幻力作，它描绘了一个迫在眉睫的宇宙危机，其中人类为了躲避太阳的灭亡，携手启动了一项跨越2500年的地球迁徙计划。这部作品以其独到的宇宙视角和深邃的哲学思考，引发了全球读者的极大关注，并在其后的电影改编中，影响力得到了进一步的扩散与提升。</w:t>
      </w:r>
    </w:p>
    <w:p w14:paraId="63D20254" w14:textId="77777777" w:rsidR="00EE274D" w:rsidRPr="00EE274D" w:rsidRDefault="00EE274D" w:rsidP="00EE274D">
      <w:r w:rsidRPr="00EE274D">
        <w:t>2. 引出科幻文学与科普之间的关系</w:t>
      </w:r>
    </w:p>
    <w:p w14:paraId="0AB04E2D" w14:textId="77777777" w:rsidR="00EE274D" w:rsidRPr="00EE274D" w:rsidRDefault="00EE274D" w:rsidP="00EE274D">
      <w:pPr>
        <w:numPr>
          <w:ilvl w:val="0"/>
          <w:numId w:val="2"/>
        </w:numPr>
      </w:pPr>
      <w:r w:rsidRPr="00EE274D">
        <w:rPr>
          <w:b/>
          <w:bCs/>
        </w:rPr>
        <w:t>研究目的及意义</w:t>
      </w:r>
      <w:r w:rsidRPr="00EE274D">
        <w:t>：探讨《流浪地球》如何通过科幻的形式传播科学知识，并分析其在激发公众科学兴趣方面的潜力和作用。</w:t>
      </w:r>
    </w:p>
    <w:p w14:paraId="28B3B8EA" w14:textId="77777777" w:rsidR="00EE274D" w:rsidRPr="00EE274D" w:rsidRDefault="00EE274D" w:rsidP="00EE274D">
      <w:pPr>
        <w:numPr>
          <w:ilvl w:val="0"/>
          <w:numId w:val="2"/>
        </w:numPr>
      </w:pPr>
      <w:r w:rsidRPr="00EE274D">
        <w:rPr>
          <w:b/>
          <w:bCs/>
        </w:rPr>
        <w:t>提出问题</w:t>
      </w:r>
      <w:r w:rsidRPr="00EE274D">
        <w:t>：科幻作品能否在激发公众科学兴趣方面起到积极作用？</w:t>
      </w:r>
    </w:p>
    <w:p w14:paraId="406593C7" w14:textId="77777777" w:rsidR="00EE274D" w:rsidRPr="00EE274D" w:rsidRDefault="00EE274D" w:rsidP="00EE274D">
      <w:r w:rsidRPr="00EE274D">
        <w:t>七、结论</w:t>
      </w:r>
    </w:p>
    <w:p w14:paraId="13E31263" w14:textId="77777777" w:rsidR="00EE274D" w:rsidRPr="00EE274D" w:rsidRDefault="00EE274D" w:rsidP="00EE274D">
      <w:r w:rsidRPr="00EE274D">
        <w:t>1. 总结报告的主要发现</w:t>
      </w:r>
    </w:p>
    <w:p w14:paraId="09451252" w14:textId="6FB9A2FC" w:rsidR="00EE274D" w:rsidRPr="00EE274D" w:rsidRDefault="00EE274D" w:rsidP="00EE274D">
      <w:pPr>
        <w:numPr>
          <w:ilvl w:val="0"/>
          <w:numId w:val="3"/>
        </w:numPr>
      </w:pPr>
      <w:r w:rsidRPr="00EE274D">
        <w:rPr>
          <w:b/>
          <w:bCs/>
        </w:rPr>
        <w:t>重申科幻与科普的</w:t>
      </w:r>
      <w:r w:rsidRPr="00EE274D">
        <w:rPr>
          <w:rFonts w:hint="eastAsia"/>
          <w:b/>
          <w:bCs/>
        </w:rPr>
        <w:t>紧密联结：</w:t>
      </w:r>
      <w:r w:rsidRPr="00EE274D">
        <w:rPr>
          <w:rFonts w:hint="eastAsia"/>
        </w:rPr>
        <w:t>科幻文学与科普教育之间存在着不可分割的联系。科幻作品以其引人入胜的情节和无远</w:t>
      </w:r>
      <w:proofErr w:type="gramStart"/>
      <w:r w:rsidRPr="00EE274D">
        <w:rPr>
          <w:rFonts w:hint="eastAsia"/>
        </w:rPr>
        <w:t>弗</w:t>
      </w:r>
      <w:proofErr w:type="gramEnd"/>
      <w:r w:rsidRPr="00EE274D">
        <w:rPr>
          <w:rFonts w:hint="eastAsia"/>
        </w:rPr>
        <w:t>届的想象力，成功地将艰涩的科学理论转化为大众易于消化的知识盛宴。《流浪地球》便是这一转化过程的典范，它不仅赢得了众多读者的青睐，更点燃了他们探索科学奥秘的激情。</w:t>
      </w:r>
    </w:p>
    <w:p w14:paraId="019816A0" w14:textId="42A8B903" w:rsidR="00EE274D" w:rsidRDefault="00EE274D" w:rsidP="001F4F8D">
      <w:pPr>
        <w:numPr>
          <w:ilvl w:val="0"/>
          <w:numId w:val="3"/>
        </w:numPr>
      </w:pPr>
      <w:r w:rsidRPr="00EE274D">
        <w:rPr>
          <w:rFonts w:hint="eastAsia"/>
          <w:b/>
          <w:bCs/>
        </w:rPr>
        <w:t>凸显《流浪地球》等科幻作品对未来科技进步与公众科学素质提升的贡献：</w:t>
      </w:r>
      <w:r w:rsidRPr="00EE274D">
        <w:rPr>
          <w:rFonts w:hint="eastAsia"/>
        </w:rPr>
        <w:t>通过《流浪地球》的内容剖析及其社会效应的评估，我们清晰地看到科幻文学在推进科技创新和提升公众科学素质方面的显著作用。这类作品不仅拓展了人类的想象边界，更激发了社会对未来科技趋势的深度思考。</w:t>
      </w:r>
    </w:p>
    <w:p w14:paraId="5C9A093C" w14:textId="29B0E042" w:rsidR="00EE274D" w:rsidRPr="00EE274D" w:rsidRDefault="00EE274D" w:rsidP="00EE274D">
      <w:r w:rsidRPr="00EE274D">
        <w:t>2. 展望未来</w:t>
      </w:r>
    </w:p>
    <w:p w14:paraId="7A9B03B6" w14:textId="77777777" w:rsidR="002A1909" w:rsidRDefault="002A1909" w:rsidP="003E68A1">
      <w:pPr>
        <w:numPr>
          <w:ilvl w:val="0"/>
          <w:numId w:val="4"/>
        </w:numPr>
      </w:pPr>
      <w:r w:rsidRPr="002A1909">
        <w:rPr>
          <w:rFonts w:hint="eastAsia"/>
          <w:b/>
          <w:bCs/>
        </w:rPr>
        <w:t>期待更多卓越科幻作品的诞生：</w:t>
      </w:r>
      <w:r w:rsidRPr="002A1909">
        <w:rPr>
          <w:rFonts w:hint="eastAsia"/>
        </w:rPr>
        <w:t>随着科技进步的步伐加快和社会文明的持续发展，我们热切期盼更多如《流浪地球》般卓越的科幻作品问世。这些作品将为科学普及和教育事业的进步注入新的活力，引领更多人踏上追寻科学真理的道路。</w:t>
      </w:r>
    </w:p>
    <w:p w14:paraId="56E82FAD" w14:textId="578D5FD6" w:rsidR="003239FC" w:rsidRPr="00EE274D" w:rsidRDefault="002A1909" w:rsidP="00DB7B07">
      <w:pPr>
        <w:numPr>
          <w:ilvl w:val="0"/>
          <w:numId w:val="4"/>
        </w:numPr>
      </w:pPr>
      <w:r w:rsidRPr="002A1909">
        <w:rPr>
          <w:rFonts w:hint="eastAsia"/>
          <w:b/>
          <w:bCs/>
        </w:rPr>
        <w:t>推动科学文化的繁荣兴盛：</w:t>
      </w:r>
      <w:r w:rsidRPr="002A1909">
        <w:rPr>
          <w:rFonts w:hint="eastAsia"/>
        </w:rPr>
        <w:t>通过科幻文学的广泛传播与深入推广，我们能够更有效地普及科学知识，提升全民的科学素养。这将进一步营造一个崇尚科学、尊重智慧的社会风气，为科学技术的发展与创新提供坚实的文化土壤。</w:t>
      </w:r>
    </w:p>
    <w:sectPr w:rsidR="003239FC" w:rsidRPr="00EE2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E0495"/>
    <w:multiLevelType w:val="multilevel"/>
    <w:tmpl w:val="F4E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5652D3"/>
    <w:multiLevelType w:val="multilevel"/>
    <w:tmpl w:val="4DA8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E44BF0"/>
    <w:multiLevelType w:val="multilevel"/>
    <w:tmpl w:val="132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14476A"/>
    <w:multiLevelType w:val="multilevel"/>
    <w:tmpl w:val="D0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4603686">
    <w:abstractNumId w:val="0"/>
  </w:num>
  <w:num w:numId="2" w16cid:durableId="317925952">
    <w:abstractNumId w:val="2"/>
  </w:num>
  <w:num w:numId="3" w16cid:durableId="985010725">
    <w:abstractNumId w:val="3"/>
  </w:num>
  <w:num w:numId="4" w16cid:durableId="1879393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2B4"/>
    <w:rsid w:val="00200AA5"/>
    <w:rsid w:val="002A1909"/>
    <w:rsid w:val="003239FC"/>
    <w:rsid w:val="006F57B8"/>
    <w:rsid w:val="007972B4"/>
    <w:rsid w:val="00E6076A"/>
    <w:rsid w:val="00EE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49F8"/>
  <w15:chartTrackingRefBased/>
  <w15:docId w15:val="{7171016D-9ACE-48C0-8907-10CF2BAF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833727">
      <w:bodyDiv w:val="1"/>
      <w:marLeft w:val="0"/>
      <w:marRight w:val="0"/>
      <w:marTop w:val="0"/>
      <w:marBottom w:val="0"/>
      <w:divBdr>
        <w:top w:val="none" w:sz="0" w:space="0" w:color="auto"/>
        <w:left w:val="none" w:sz="0" w:space="0" w:color="auto"/>
        <w:bottom w:val="none" w:sz="0" w:space="0" w:color="auto"/>
        <w:right w:val="none" w:sz="0" w:space="0" w:color="auto"/>
      </w:divBdr>
    </w:div>
    <w:div w:id="968435126">
      <w:bodyDiv w:val="1"/>
      <w:marLeft w:val="0"/>
      <w:marRight w:val="0"/>
      <w:marTop w:val="0"/>
      <w:marBottom w:val="0"/>
      <w:divBdr>
        <w:top w:val="none" w:sz="0" w:space="0" w:color="auto"/>
        <w:left w:val="none" w:sz="0" w:space="0" w:color="auto"/>
        <w:bottom w:val="none" w:sz="0" w:space="0" w:color="auto"/>
        <w:right w:val="none" w:sz="0" w:space="0" w:color="auto"/>
      </w:divBdr>
    </w:div>
    <w:div w:id="1054351416">
      <w:bodyDiv w:val="1"/>
      <w:marLeft w:val="0"/>
      <w:marRight w:val="0"/>
      <w:marTop w:val="0"/>
      <w:marBottom w:val="0"/>
      <w:divBdr>
        <w:top w:val="none" w:sz="0" w:space="0" w:color="auto"/>
        <w:left w:val="none" w:sz="0" w:space="0" w:color="auto"/>
        <w:bottom w:val="none" w:sz="0" w:space="0" w:color="auto"/>
        <w:right w:val="none" w:sz="0" w:space="0" w:color="auto"/>
      </w:divBdr>
    </w:div>
    <w:div w:id="12889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诚滨 贵</dc:creator>
  <cp:keywords/>
  <dc:description/>
  <cp:lastModifiedBy>诚滨 贵</cp:lastModifiedBy>
  <cp:revision>3</cp:revision>
  <dcterms:created xsi:type="dcterms:W3CDTF">2024-12-01T15:10:00Z</dcterms:created>
  <dcterms:modified xsi:type="dcterms:W3CDTF">2024-12-01T15:22:00Z</dcterms:modified>
</cp:coreProperties>
</file>