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BB50" w14:textId="52F1F059" w:rsidR="003E1BE3" w:rsidRDefault="003E1BE3" w:rsidP="003E1BE3">
      <w:pPr>
        <w:ind w:firstLineChars="200" w:firstLine="420"/>
        <w:rPr>
          <w:rFonts w:hint="eastAsia"/>
        </w:rPr>
      </w:pPr>
      <w:r>
        <w:rPr>
          <w:rFonts w:hint="eastAsia"/>
        </w:rPr>
        <w:t>10月24日下午，建筑工程学院科学传播大课堂主题活动在奉贤校区第二教学楼202B顺利举行。学院邀请上海科技管理干部学校方芳作为主讲嘉宾，以《科普活动的策划与实施》为题，与同学们共话科普活动教育意义与前景发展。本次活动由王英老师主持。</w:t>
      </w:r>
    </w:p>
    <w:p w14:paraId="6DA6B39E" w14:textId="7439824E" w:rsidR="003E1BE3" w:rsidRDefault="003E1BE3" w:rsidP="003E1BE3">
      <w:pPr>
        <w:ind w:firstLineChars="200" w:firstLine="420"/>
        <w:rPr>
          <w:rFonts w:hint="eastAsia"/>
        </w:rPr>
      </w:pPr>
      <w:r>
        <w:rPr>
          <w:rFonts w:hint="eastAsia"/>
          <w:noProof/>
        </w:rPr>
        <w:drawing>
          <wp:inline distT="0" distB="0" distL="0" distR="0" wp14:anchorId="4909FD04" wp14:editId="41D37FAF">
            <wp:extent cx="4476750" cy="3354866"/>
            <wp:effectExtent l="0" t="0" r="0" b="0"/>
            <wp:docPr id="161868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83035" cy="3359576"/>
                    </a:xfrm>
                    <a:prstGeom prst="rect">
                      <a:avLst/>
                    </a:prstGeom>
                    <a:noFill/>
                    <a:ln>
                      <a:noFill/>
                    </a:ln>
                  </pic:spPr>
                </pic:pic>
              </a:graphicData>
            </a:graphic>
          </wp:inline>
        </w:drawing>
      </w:r>
      <w:r>
        <w:rPr>
          <w:rFonts w:hint="eastAsia"/>
          <w:noProof/>
        </w:rPr>
        <w:drawing>
          <wp:inline distT="0" distB="0" distL="0" distR="0" wp14:anchorId="239517FC" wp14:editId="590221B2">
            <wp:extent cx="4279103" cy="3206750"/>
            <wp:effectExtent l="0" t="0" r="7620" b="0"/>
            <wp:docPr id="16922271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6036" cy="3211945"/>
                    </a:xfrm>
                    <a:prstGeom prst="rect">
                      <a:avLst/>
                    </a:prstGeom>
                    <a:noFill/>
                    <a:ln>
                      <a:noFill/>
                    </a:ln>
                  </pic:spPr>
                </pic:pic>
              </a:graphicData>
            </a:graphic>
          </wp:inline>
        </w:drawing>
      </w:r>
    </w:p>
    <w:p w14:paraId="2F45A026" w14:textId="209BC412" w:rsidR="003E1BE3" w:rsidRDefault="003E1BE3" w:rsidP="003E1BE3">
      <w:pPr>
        <w:ind w:firstLineChars="200" w:firstLine="420"/>
        <w:rPr>
          <w:rFonts w:hint="eastAsia"/>
        </w:rPr>
      </w:pPr>
      <w:r>
        <w:rPr>
          <w:rFonts w:hint="eastAsia"/>
        </w:rPr>
        <w:t>沙龙伊始，方芳老师介绍了科普活动的背景及意义。方芳老师围绕《全民科学素质纲要》分析了科技创新与科学普及在创新发展中的重要地位。随后，方老师借用习近平总书记对中科院的回信：科学普及是实现创新发展的重要基础性工作。向大家展示了总书记给对科技工作者支持和参与科普事业提出殷切期望。</w:t>
      </w:r>
      <w:r>
        <w:rPr>
          <w:rFonts w:hint="eastAsia"/>
          <w:noProof/>
        </w:rPr>
        <w:lastRenderedPageBreak/>
        <w:drawing>
          <wp:inline distT="0" distB="0" distL="0" distR="0" wp14:anchorId="12BDB67E" wp14:editId="2AC169BC">
            <wp:extent cx="4236736" cy="3175000"/>
            <wp:effectExtent l="0" t="0" r="0" b="6350"/>
            <wp:docPr id="14460513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8267" cy="3176147"/>
                    </a:xfrm>
                    <a:prstGeom prst="rect">
                      <a:avLst/>
                    </a:prstGeom>
                    <a:noFill/>
                    <a:ln>
                      <a:noFill/>
                    </a:ln>
                  </pic:spPr>
                </pic:pic>
              </a:graphicData>
            </a:graphic>
          </wp:inline>
        </w:drawing>
      </w:r>
      <w:r>
        <w:rPr>
          <w:rFonts w:hint="eastAsia"/>
          <w:noProof/>
        </w:rPr>
        <w:drawing>
          <wp:inline distT="0" distB="0" distL="0" distR="0" wp14:anchorId="6A428871" wp14:editId="4982674A">
            <wp:extent cx="4235450" cy="3174035"/>
            <wp:effectExtent l="0" t="0" r="0" b="7620"/>
            <wp:docPr id="1634046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3382" cy="3179980"/>
                    </a:xfrm>
                    <a:prstGeom prst="rect">
                      <a:avLst/>
                    </a:prstGeom>
                    <a:noFill/>
                    <a:ln>
                      <a:noFill/>
                    </a:ln>
                  </pic:spPr>
                </pic:pic>
              </a:graphicData>
            </a:graphic>
          </wp:inline>
        </w:drawing>
      </w:r>
    </w:p>
    <w:p w14:paraId="1D1D8D13" w14:textId="5F885E16" w:rsidR="003E1BE3" w:rsidRDefault="003E1BE3" w:rsidP="003E1BE3">
      <w:pPr>
        <w:ind w:firstLineChars="200" w:firstLine="420"/>
        <w:rPr>
          <w:rFonts w:hint="eastAsia"/>
        </w:rPr>
      </w:pPr>
    </w:p>
    <w:p w14:paraId="11B9DF62" w14:textId="77777777" w:rsidR="003E1BE3" w:rsidRDefault="003E1BE3" w:rsidP="003E1BE3">
      <w:pPr>
        <w:ind w:firstLineChars="200" w:firstLine="420"/>
        <w:rPr>
          <w:rFonts w:hint="eastAsia"/>
        </w:rPr>
      </w:pPr>
      <w:r>
        <w:rPr>
          <w:rFonts w:hint="eastAsia"/>
        </w:rPr>
        <w:t>随后，方芳老师提出了“四科”的概念，从知识、方法、思想、精神分析了我国科学素质的现状。方芳老师亦通过图标的方式，以性别、学历、地区等要素切入，归纳了科学技术对社会和个人所产生的影响。并指出：科学传播的普及应针对目标人群开设，并以更贴近生活的方式开展活动。随后，方芳老师就活动主题和目标人群补充了项目细节，方老师以在农村开展科普活动为例，分析了老年人的科普接受度与项目开展形式，并指出：由于目标人群的受教育度不同，活动形式需要融合科普展览、讲座与科技实践，使科普活动更贴合日常生活。</w:t>
      </w:r>
    </w:p>
    <w:p w14:paraId="22BB5F09" w14:textId="00FA9563" w:rsidR="003E1BE3" w:rsidRDefault="003E1BE3" w:rsidP="003E1BE3">
      <w:pPr>
        <w:ind w:firstLineChars="200" w:firstLine="420"/>
        <w:rPr>
          <w:rFonts w:hint="eastAsia"/>
        </w:rPr>
      </w:pPr>
      <w:r>
        <w:rPr>
          <w:rFonts w:hint="eastAsia"/>
          <w:noProof/>
        </w:rPr>
        <w:lastRenderedPageBreak/>
        <w:drawing>
          <wp:inline distT="0" distB="0" distL="0" distR="0" wp14:anchorId="4324B1B8" wp14:editId="352E3A61">
            <wp:extent cx="3787642" cy="2838450"/>
            <wp:effectExtent l="0" t="0" r="3810" b="0"/>
            <wp:docPr id="19509292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4750" cy="2843777"/>
                    </a:xfrm>
                    <a:prstGeom prst="rect">
                      <a:avLst/>
                    </a:prstGeom>
                    <a:noFill/>
                    <a:ln>
                      <a:noFill/>
                    </a:ln>
                  </pic:spPr>
                </pic:pic>
              </a:graphicData>
            </a:graphic>
          </wp:inline>
        </w:drawing>
      </w:r>
    </w:p>
    <w:p w14:paraId="1348BA95" w14:textId="0939AB19" w:rsidR="00802721" w:rsidRDefault="003E1BE3" w:rsidP="003E1BE3">
      <w:pPr>
        <w:ind w:firstLineChars="200" w:firstLine="420"/>
        <w:rPr>
          <w:rFonts w:hint="eastAsia"/>
        </w:rPr>
      </w:pPr>
      <w:r>
        <w:rPr>
          <w:rFonts w:hint="eastAsia"/>
        </w:rPr>
        <w:t>沙龙结尾，方芳老师围绕活动目的、流程、预期效果与后续评估展开了讲解。方老师以“麦淘实验”主题活动为例，介绍了活动目的：旨在通过丰富多彩的活动内容，激发孩子的兴趣，培养探索精神、创造力和团队协作能力。而后期评估则侧重于科技传播效果和优点与不足。科技传播效果指传播行为产生的有效结果，是一切传播活动的出发点和落脚点；此外参与人数、活动亮点、</w:t>
      </w:r>
      <w:proofErr w:type="gramStart"/>
      <w:r>
        <w:rPr>
          <w:rFonts w:hint="eastAsia"/>
        </w:rPr>
        <w:t>特</w:t>
      </w:r>
      <w:proofErr w:type="gramEnd"/>
      <w:r>
        <w:rPr>
          <w:rFonts w:hint="eastAsia"/>
        </w:rPr>
        <w:t>珠项目、财务、优点、不足、总结报告等亦是活动的评估细节。最后，方芳老师展示了黄浦区新</w:t>
      </w:r>
      <w:proofErr w:type="gramStart"/>
      <w:r>
        <w:rPr>
          <w:rFonts w:hint="eastAsia"/>
        </w:rPr>
        <w:t>凌小学</w:t>
      </w:r>
      <w:proofErr w:type="gramEnd"/>
      <w:r>
        <w:rPr>
          <w:rFonts w:hint="eastAsia"/>
        </w:rPr>
        <w:t>的科技节，向同学们展示了成熟的科普传播活动。</w:t>
      </w:r>
    </w:p>
    <w:sectPr w:rsidR="00802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52"/>
    <w:rsid w:val="00294952"/>
    <w:rsid w:val="003E1BE3"/>
    <w:rsid w:val="004F31C1"/>
    <w:rsid w:val="00802721"/>
    <w:rsid w:val="0096424F"/>
    <w:rsid w:val="00C02ED8"/>
    <w:rsid w:val="00C21C05"/>
    <w:rsid w:val="00E00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94DC"/>
  <w15:chartTrackingRefBased/>
  <w15:docId w15:val="{0F12E9C3-5934-48A5-ABCE-F6717310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9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49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49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49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49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49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49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49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49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49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49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49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4952"/>
    <w:rPr>
      <w:rFonts w:cstheme="majorBidi"/>
      <w:color w:val="0F4761" w:themeColor="accent1" w:themeShade="BF"/>
      <w:sz w:val="28"/>
      <w:szCs w:val="28"/>
    </w:rPr>
  </w:style>
  <w:style w:type="character" w:customStyle="1" w:styleId="50">
    <w:name w:val="标题 5 字符"/>
    <w:basedOn w:val="a0"/>
    <w:link w:val="5"/>
    <w:uiPriority w:val="9"/>
    <w:semiHidden/>
    <w:rsid w:val="00294952"/>
    <w:rPr>
      <w:rFonts w:cstheme="majorBidi"/>
      <w:color w:val="0F4761" w:themeColor="accent1" w:themeShade="BF"/>
      <w:sz w:val="24"/>
      <w:szCs w:val="24"/>
    </w:rPr>
  </w:style>
  <w:style w:type="character" w:customStyle="1" w:styleId="60">
    <w:name w:val="标题 6 字符"/>
    <w:basedOn w:val="a0"/>
    <w:link w:val="6"/>
    <w:uiPriority w:val="9"/>
    <w:semiHidden/>
    <w:rsid w:val="00294952"/>
    <w:rPr>
      <w:rFonts w:cstheme="majorBidi"/>
      <w:b/>
      <w:bCs/>
      <w:color w:val="0F4761" w:themeColor="accent1" w:themeShade="BF"/>
    </w:rPr>
  </w:style>
  <w:style w:type="character" w:customStyle="1" w:styleId="70">
    <w:name w:val="标题 7 字符"/>
    <w:basedOn w:val="a0"/>
    <w:link w:val="7"/>
    <w:uiPriority w:val="9"/>
    <w:semiHidden/>
    <w:rsid w:val="00294952"/>
    <w:rPr>
      <w:rFonts w:cstheme="majorBidi"/>
      <w:b/>
      <w:bCs/>
      <w:color w:val="595959" w:themeColor="text1" w:themeTint="A6"/>
    </w:rPr>
  </w:style>
  <w:style w:type="character" w:customStyle="1" w:styleId="80">
    <w:name w:val="标题 8 字符"/>
    <w:basedOn w:val="a0"/>
    <w:link w:val="8"/>
    <w:uiPriority w:val="9"/>
    <w:semiHidden/>
    <w:rsid w:val="00294952"/>
    <w:rPr>
      <w:rFonts w:cstheme="majorBidi"/>
      <w:color w:val="595959" w:themeColor="text1" w:themeTint="A6"/>
    </w:rPr>
  </w:style>
  <w:style w:type="character" w:customStyle="1" w:styleId="90">
    <w:name w:val="标题 9 字符"/>
    <w:basedOn w:val="a0"/>
    <w:link w:val="9"/>
    <w:uiPriority w:val="9"/>
    <w:semiHidden/>
    <w:rsid w:val="00294952"/>
    <w:rPr>
      <w:rFonts w:eastAsiaTheme="majorEastAsia" w:cstheme="majorBidi"/>
      <w:color w:val="595959" w:themeColor="text1" w:themeTint="A6"/>
    </w:rPr>
  </w:style>
  <w:style w:type="paragraph" w:styleId="a3">
    <w:name w:val="Title"/>
    <w:basedOn w:val="a"/>
    <w:next w:val="a"/>
    <w:link w:val="a4"/>
    <w:uiPriority w:val="10"/>
    <w:qFormat/>
    <w:rsid w:val="002949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49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49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49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4952"/>
    <w:pPr>
      <w:spacing w:before="160" w:after="160"/>
      <w:jc w:val="center"/>
    </w:pPr>
    <w:rPr>
      <w:i/>
      <w:iCs/>
      <w:color w:val="404040" w:themeColor="text1" w:themeTint="BF"/>
    </w:rPr>
  </w:style>
  <w:style w:type="character" w:customStyle="1" w:styleId="a8">
    <w:name w:val="引用 字符"/>
    <w:basedOn w:val="a0"/>
    <w:link w:val="a7"/>
    <w:uiPriority w:val="29"/>
    <w:rsid w:val="00294952"/>
    <w:rPr>
      <w:i/>
      <w:iCs/>
      <w:color w:val="404040" w:themeColor="text1" w:themeTint="BF"/>
    </w:rPr>
  </w:style>
  <w:style w:type="paragraph" w:styleId="a9">
    <w:name w:val="List Paragraph"/>
    <w:basedOn w:val="a"/>
    <w:uiPriority w:val="34"/>
    <w:qFormat/>
    <w:rsid w:val="00294952"/>
    <w:pPr>
      <w:ind w:left="720"/>
      <w:contextualSpacing/>
    </w:pPr>
  </w:style>
  <w:style w:type="character" w:styleId="aa">
    <w:name w:val="Intense Emphasis"/>
    <w:basedOn w:val="a0"/>
    <w:uiPriority w:val="21"/>
    <w:qFormat/>
    <w:rsid w:val="00294952"/>
    <w:rPr>
      <w:i/>
      <w:iCs/>
      <w:color w:val="0F4761" w:themeColor="accent1" w:themeShade="BF"/>
    </w:rPr>
  </w:style>
  <w:style w:type="paragraph" w:styleId="ab">
    <w:name w:val="Intense Quote"/>
    <w:basedOn w:val="a"/>
    <w:next w:val="a"/>
    <w:link w:val="ac"/>
    <w:uiPriority w:val="30"/>
    <w:qFormat/>
    <w:rsid w:val="00294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4952"/>
    <w:rPr>
      <w:i/>
      <w:iCs/>
      <w:color w:val="0F4761" w:themeColor="accent1" w:themeShade="BF"/>
    </w:rPr>
  </w:style>
  <w:style w:type="character" w:styleId="ad">
    <w:name w:val="Intense Reference"/>
    <w:basedOn w:val="a0"/>
    <w:uiPriority w:val="32"/>
    <w:qFormat/>
    <w:rsid w:val="002949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粟 庄</dc:creator>
  <cp:keywords/>
  <dc:description/>
  <cp:lastModifiedBy>粟 庄</cp:lastModifiedBy>
  <cp:revision>2</cp:revision>
  <dcterms:created xsi:type="dcterms:W3CDTF">2024-10-24T11:39:00Z</dcterms:created>
  <dcterms:modified xsi:type="dcterms:W3CDTF">2024-10-24T11:43:00Z</dcterms:modified>
</cp:coreProperties>
</file>