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AE48" w14:textId="77777777" w:rsidR="006A70ED" w:rsidRPr="00223F39" w:rsidRDefault="006A70ED" w:rsidP="006A70ED">
      <w:pPr>
        <w:jc w:val="center"/>
        <w:rPr>
          <w:rFonts w:ascii="Arial" w:hAnsi="Arial" w:cs="Arial"/>
          <w:sz w:val="32"/>
        </w:rPr>
      </w:pPr>
    </w:p>
    <w:p w14:paraId="36A6F530" w14:textId="77777777" w:rsidR="006A70ED" w:rsidRPr="00223F39" w:rsidRDefault="006A70ED" w:rsidP="006A70ED">
      <w:pPr>
        <w:jc w:val="center"/>
        <w:rPr>
          <w:rFonts w:ascii="Arial" w:hAnsi="Arial" w:cs="Arial"/>
          <w:sz w:val="32"/>
        </w:rPr>
      </w:pPr>
    </w:p>
    <w:p w14:paraId="627FEB62" w14:textId="77777777" w:rsidR="006A70ED" w:rsidRPr="00223F39" w:rsidRDefault="006A70ED" w:rsidP="006A70ED">
      <w:pPr>
        <w:jc w:val="center"/>
        <w:rPr>
          <w:rFonts w:ascii="Arial" w:hAnsi="Arial" w:cs="Arial"/>
          <w:sz w:val="32"/>
        </w:rPr>
      </w:pPr>
    </w:p>
    <w:p w14:paraId="3E841D36" w14:textId="7FEEB6EE" w:rsidR="00223F39" w:rsidRPr="00223F39" w:rsidRDefault="00223F39" w:rsidP="006A70ED">
      <w:pPr>
        <w:jc w:val="center"/>
        <w:rPr>
          <w:rFonts w:ascii="Arial" w:hAnsi="Arial" w:cs="Arial"/>
          <w:sz w:val="96"/>
          <w:szCs w:val="52"/>
        </w:rPr>
      </w:pPr>
      <w:r>
        <w:rPr>
          <w:rFonts w:ascii="Arial" w:hAnsi="Arial" w:cs="Arial"/>
          <w:noProof/>
          <w:sz w:val="96"/>
          <w:szCs w:val="52"/>
        </w:rPr>
        <w:drawing>
          <wp:inline distT="0" distB="0" distL="0" distR="0" wp14:anchorId="03ECB2A3" wp14:editId="7E7AC1A1">
            <wp:extent cx="1518699" cy="1518699"/>
            <wp:effectExtent l="0" t="0" r="0" b="0"/>
            <wp:docPr id="9653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3714" name="Picture 9653937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1530" cy="15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5E37" w14:textId="6C98D72F" w:rsidR="006A70ED" w:rsidRPr="00223F39" w:rsidRDefault="006A70ED" w:rsidP="006A70ED">
      <w:pPr>
        <w:jc w:val="center"/>
        <w:rPr>
          <w:rFonts w:ascii="Arial" w:hAnsi="Arial" w:cs="Arial"/>
          <w:b/>
          <w:bCs/>
          <w:sz w:val="96"/>
          <w:szCs w:val="52"/>
        </w:rPr>
      </w:pPr>
      <w:r w:rsidRPr="00223F39">
        <w:rPr>
          <w:rFonts w:ascii="Arial" w:hAnsi="Arial" w:cs="Arial"/>
          <w:b/>
          <w:bCs/>
          <w:sz w:val="96"/>
          <w:szCs w:val="52"/>
        </w:rPr>
        <w:t>SYNTHCS</w:t>
      </w:r>
    </w:p>
    <w:p w14:paraId="6EFF3318" w14:textId="1CE5E0D1" w:rsidR="006A70ED" w:rsidRPr="00223F39" w:rsidRDefault="006A70ED" w:rsidP="006A70ED">
      <w:pPr>
        <w:jc w:val="center"/>
        <w:rPr>
          <w:rFonts w:ascii="Arial" w:hAnsi="Arial" w:cs="Arial"/>
          <w:sz w:val="44"/>
          <w:szCs w:val="32"/>
        </w:rPr>
      </w:pPr>
      <w:r w:rsidRPr="00223F39">
        <w:rPr>
          <w:rFonts w:ascii="Arial" w:hAnsi="Arial" w:cs="Arial"/>
          <w:sz w:val="44"/>
          <w:szCs w:val="32"/>
        </w:rPr>
        <w:t>Synthetic Dataset Generator</w:t>
      </w:r>
    </w:p>
    <w:p w14:paraId="50D12263" w14:textId="77777777" w:rsidR="00223F39" w:rsidRDefault="006A70ED" w:rsidP="00223F39">
      <w:pPr>
        <w:spacing w:after="60"/>
        <w:jc w:val="center"/>
      </w:pPr>
      <w:r w:rsidRPr="00223F39">
        <w:rPr>
          <w:rFonts w:ascii="Arial" w:hAnsi="Arial" w:cs="Arial"/>
          <w:sz w:val="34"/>
        </w:rPr>
        <w:t>User Manual</w:t>
      </w:r>
      <w:r w:rsidR="00223F39">
        <w:rPr>
          <w:rFonts w:ascii="Arial" w:hAnsi="Arial" w:cs="Arial"/>
          <w:sz w:val="34"/>
        </w:rPr>
        <w:br/>
      </w:r>
      <w:r w:rsidR="00223F39">
        <w:rPr>
          <w:rFonts w:ascii="Arial" w:hAnsi="Arial" w:cs="Arial"/>
          <w:sz w:val="34"/>
        </w:rPr>
        <w:br/>
      </w:r>
      <w:r w:rsidR="00223F39">
        <w:rPr>
          <w:rFonts w:ascii="Arial" w:hAnsi="Arial" w:cs="Arial"/>
          <w:sz w:val="34"/>
        </w:rPr>
        <w:br/>
      </w:r>
      <w:r w:rsidR="00223F39">
        <w:rPr>
          <w:rFonts w:ascii="Arial" w:eastAsia="Arial" w:hAnsi="Arial" w:cs="Arial"/>
          <w:color w:val="555555"/>
          <w:sz w:val="24"/>
          <w:szCs w:val="24"/>
        </w:rPr>
        <w:t>Gordon College — College of Computer Studies</w:t>
      </w:r>
    </w:p>
    <w:p w14:paraId="2077319B" w14:textId="77777777" w:rsidR="00223F39" w:rsidRDefault="00223F39" w:rsidP="00223F39">
      <w:pPr>
        <w:spacing w:after="60"/>
        <w:jc w:val="center"/>
      </w:pPr>
      <w:r>
        <w:rPr>
          <w:rFonts w:ascii="Arial" w:eastAsia="Arial" w:hAnsi="Arial" w:cs="Arial"/>
          <w:color w:val="555555"/>
        </w:rPr>
        <w:t>Olongapo City, Philippines</w:t>
      </w:r>
    </w:p>
    <w:p w14:paraId="16AF16FF" w14:textId="599767D5" w:rsidR="00223F39" w:rsidRDefault="00223F39" w:rsidP="00223F39">
      <w:pPr>
        <w:spacing w:after="60"/>
        <w:jc w:val="center"/>
      </w:pPr>
      <w:r>
        <w:rPr>
          <w:rFonts w:ascii="Arial" w:hAnsi="Arial" w:cs="Arial"/>
          <w:sz w:val="34"/>
        </w:rPr>
        <w:br/>
      </w:r>
      <w:r>
        <w:rPr>
          <w:rFonts w:ascii="Arial" w:eastAsia="Arial" w:hAnsi="Arial" w:cs="Arial"/>
          <w:color w:val="888888"/>
          <w:sz w:val="20"/>
          <w:szCs w:val="20"/>
        </w:rPr>
        <w:t xml:space="preserve">© 2026 </w:t>
      </w:r>
      <w:proofErr w:type="spellStart"/>
      <w:r>
        <w:rPr>
          <w:rFonts w:ascii="Arial" w:eastAsia="Arial" w:hAnsi="Arial" w:cs="Arial"/>
          <w:color w:val="888888"/>
          <w:sz w:val="20"/>
          <w:szCs w:val="20"/>
        </w:rPr>
        <w:t>SynthCS</w:t>
      </w:r>
      <w:proofErr w:type="spellEnd"/>
      <w:r>
        <w:rPr>
          <w:rFonts w:ascii="Arial" w:eastAsia="Arial" w:hAnsi="Arial" w:cs="Arial"/>
          <w:color w:val="888888"/>
          <w:sz w:val="20"/>
          <w:szCs w:val="20"/>
        </w:rPr>
        <w:t xml:space="preserve"> — Gordon College CCS</w:t>
      </w:r>
    </w:p>
    <w:p w14:paraId="0C4A1459" w14:textId="5611F945" w:rsidR="006A70ED" w:rsidRPr="00223F39" w:rsidRDefault="006A70ED" w:rsidP="006A70ED">
      <w:pPr>
        <w:jc w:val="center"/>
        <w:rPr>
          <w:rFonts w:ascii="Arial" w:hAnsi="Arial" w:cs="Arial"/>
          <w:sz w:val="34"/>
        </w:rPr>
      </w:pPr>
    </w:p>
    <w:p w14:paraId="6815A345" w14:textId="7D5B63D7" w:rsidR="00223F39" w:rsidRPr="00223F39" w:rsidRDefault="006A70ED" w:rsidP="00223F39">
      <w:pPr>
        <w:rPr>
          <w:rFonts w:ascii="Arial" w:hAnsi="Arial" w:cs="Arial"/>
          <w:sz w:val="32"/>
        </w:rPr>
      </w:pPr>
      <w:r w:rsidRPr="00223F39">
        <w:rPr>
          <w:rFonts w:ascii="Arial" w:hAnsi="Arial" w:cs="Arial"/>
          <w:sz w:val="32"/>
        </w:rPr>
        <w:br w:type="page"/>
      </w:r>
      <w:r w:rsidR="00223F39" w:rsidRPr="00223F39">
        <w:rPr>
          <w:rFonts w:ascii="Arial" w:hAnsi="Arial" w:cs="Arial"/>
          <w:b/>
          <w:sz w:val="32"/>
        </w:rPr>
        <w:lastRenderedPageBreak/>
        <w:t>Table of Contents</w:t>
      </w:r>
    </w:p>
    <w:p w14:paraId="2125832E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1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Introduction</w:t>
      </w:r>
      <w:proofErr w:type="gramEnd"/>
    </w:p>
    <w:p w14:paraId="372651E1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2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Getting</w:t>
      </w:r>
      <w:proofErr w:type="gramEnd"/>
      <w:r w:rsidRPr="00223F39">
        <w:rPr>
          <w:rFonts w:ascii="Arial" w:hAnsi="Arial" w:cs="Arial"/>
          <w:sz w:val="20"/>
        </w:rPr>
        <w:t xml:space="preserve"> Started</w:t>
      </w:r>
    </w:p>
    <w:p w14:paraId="541FFA3B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3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The</w:t>
      </w:r>
      <w:proofErr w:type="gramEnd"/>
      <w:r w:rsidRPr="00223F39">
        <w:rPr>
          <w:rFonts w:ascii="Arial" w:hAnsi="Arial" w:cs="Arial"/>
          <w:sz w:val="20"/>
        </w:rPr>
        <w:t xml:space="preserve"> Dashboard</w:t>
      </w:r>
    </w:p>
    <w:p w14:paraId="69CF8CF0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4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Generating</w:t>
      </w:r>
      <w:proofErr w:type="gramEnd"/>
      <w:r w:rsidRPr="00223F39">
        <w:rPr>
          <w:rFonts w:ascii="Arial" w:hAnsi="Arial" w:cs="Arial"/>
          <w:sz w:val="20"/>
        </w:rPr>
        <w:t xml:space="preserve"> a Synthetic Dataset</w:t>
      </w:r>
    </w:p>
    <w:p w14:paraId="5A5EB56B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5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Advanced</w:t>
      </w:r>
      <w:proofErr w:type="gramEnd"/>
      <w:r w:rsidRPr="00223F39">
        <w:rPr>
          <w:rFonts w:ascii="Arial" w:hAnsi="Arial" w:cs="Arial"/>
          <w:sz w:val="20"/>
        </w:rPr>
        <w:t xml:space="preserve"> Generation Options</w:t>
      </w:r>
    </w:p>
    <w:p w14:paraId="7E62A8BA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6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Viewing</w:t>
      </w:r>
      <w:proofErr w:type="gramEnd"/>
      <w:r w:rsidRPr="00223F39">
        <w:rPr>
          <w:rFonts w:ascii="Arial" w:hAnsi="Arial" w:cs="Arial"/>
          <w:sz w:val="20"/>
        </w:rPr>
        <w:t xml:space="preserve"> and Exporting Your Dataset</w:t>
      </w:r>
    </w:p>
    <w:p w14:paraId="29EFE620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7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Statistical</w:t>
      </w:r>
      <w:proofErr w:type="gramEnd"/>
      <w:r w:rsidRPr="00223F39">
        <w:rPr>
          <w:rFonts w:ascii="Arial" w:hAnsi="Arial" w:cs="Arial"/>
          <w:sz w:val="20"/>
        </w:rPr>
        <w:t xml:space="preserve"> Validation</w:t>
      </w:r>
    </w:p>
    <w:p w14:paraId="735C2B85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8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Managing</w:t>
      </w:r>
      <w:proofErr w:type="gramEnd"/>
      <w:r w:rsidRPr="00223F39">
        <w:rPr>
          <w:rFonts w:ascii="Arial" w:hAnsi="Arial" w:cs="Arial"/>
          <w:sz w:val="20"/>
        </w:rPr>
        <w:t xml:space="preserve"> Your Datasets</w:t>
      </w:r>
    </w:p>
    <w:p w14:paraId="31FE7B9D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9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Frequently</w:t>
      </w:r>
      <w:proofErr w:type="gramEnd"/>
      <w:r w:rsidRPr="00223F39">
        <w:rPr>
          <w:rFonts w:ascii="Arial" w:hAnsi="Arial" w:cs="Arial"/>
          <w:sz w:val="20"/>
        </w:rPr>
        <w:t xml:space="preserve"> Asked Questions</w:t>
      </w:r>
    </w:p>
    <w:p w14:paraId="0AD8F7E7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10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Troubleshooting</w:t>
      </w:r>
      <w:proofErr w:type="gramEnd"/>
    </w:p>
    <w:p w14:paraId="40AAFF6E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11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Glossary</w:t>
      </w:r>
      <w:proofErr w:type="gramEnd"/>
    </w:p>
    <w:p w14:paraId="7B1606BC" w14:textId="77777777" w:rsidR="00223F39" w:rsidRPr="00223F39" w:rsidRDefault="00223F39" w:rsidP="00223F39">
      <w:pPr>
        <w:spacing w:after="60"/>
        <w:ind w:left="288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12</w:t>
      </w:r>
      <w:proofErr w:type="gramStart"/>
      <w:r w:rsidRPr="00223F39">
        <w:rPr>
          <w:rFonts w:ascii="Arial" w:hAnsi="Arial" w:cs="Arial"/>
          <w:b/>
          <w:sz w:val="20"/>
        </w:rPr>
        <w:t xml:space="preserve">.  </w:t>
      </w:r>
      <w:r w:rsidRPr="00223F39">
        <w:rPr>
          <w:rFonts w:ascii="Arial" w:hAnsi="Arial" w:cs="Arial"/>
          <w:sz w:val="20"/>
        </w:rPr>
        <w:t>Contact</w:t>
      </w:r>
      <w:proofErr w:type="gramEnd"/>
      <w:r w:rsidRPr="00223F39">
        <w:rPr>
          <w:rFonts w:ascii="Arial" w:hAnsi="Arial" w:cs="Arial"/>
          <w:sz w:val="20"/>
        </w:rPr>
        <w:t xml:space="preserve"> and Support</w:t>
      </w:r>
    </w:p>
    <w:p w14:paraId="170D4A18" w14:textId="77777777" w:rsidR="00223F39" w:rsidRPr="00223F39" w:rsidRDefault="00223F39" w:rsidP="00223F39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75FBF098" w14:textId="5C7E7C71" w:rsidR="00070980" w:rsidRPr="00223F39" w:rsidRDefault="00000000" w:rsidP="006A70ED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1. Introducti</w:t>
      </w:r>
      <w:r w:rsidR="006A70ED" w:rsidRPr="00223F39">
        <w:rPr>
          <w:rFonts w:ascii="Arial" w:hAnsi="Arial" w:cs="Arial"/>
          <w:color w:val="auto"/>
          <w:sz w:val="32"/>
        </w:rPr>
        <w:t>on</w:t>
      </w:r>
    </w:p>
    <w:p w14:paraId="5D4A0090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1.1  What</w:t>
      </w:r>
      <w:proofErr w:type="gramEnd"/>
      <w:r w:rsidRPr="00223F39">
        <w:rPr>
          <w:rFonts w:ascii="Arial" w:hAnsi="Arial" w:cs="Arial"/>
          <w:color w:val="auto"/>
        </w:rPr>
        <w:t xml:space="preserve"> is </w:t>
      </w:r>
      <w:proofErr w:type="spellStart"/>
      <w:r w:rsidRPr="00223F39">
        <w:rPr>
          <w:rFonts w:ascii="Arial" w:hAnsi="Arial" w:cs="Arial"/>
          <w:color w:val="auto"/>
        </w:rPr>
        <w:t>SynthCS</w:t>
      </w:r>
      <w:proofErr w:type="spellEnd"/>
      <w:r w:rsidRPr="00223F39">
        <w:rPr>
          <w:rFonts w:ascii="Arial" w:hAnsi="Arial" w:cs="Arial"/>
          <w:color w:val="auto"/>
        </w:rPr>
        <w:t>?</w:t>
      </w:r>
    </w:p>
    <w:p w14:paraId="7B046C33" w14:textId="77777777" w:rsidR="00070980" w:rsidRPr="00223F39" w:rsidRDefault="00000000">
      <w:pPr>
        <w:spacing w:after="80"/>
        <w:rPr>
          <w:rFonts w:ascii="Arial" w:hAnsi="Arial" w:cs="Arial"/>
        </w:rPr>
      </w:pP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is a web-based synthetic data generator designed for Computer Science students and researchers. It allows you to create realistic tabular datasets without using sensitive or hard-to-find real-world data. Whether you are building a machine learning model, conducting research, or testing an application,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generates high-quality data tailored to your needs.</w:t>
      </w:r>
    </w:p>
    <w:p w14:paraId="73B7E333" w14:textId="77777777" w:rsidR="00070980" w:rsidRPr="00223F39" w:rsidRDefault="00000000">
      <w:pPr>
        <w:spacing w:after="80"/>
        <w:rPr>
          <w:rFonts w:ascii="Arial" w:hAnsi="Arial" w:cs="Arial"/>
        </w:rPr>
      </w:pP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uses CTGAN (Conditional Tabular </w:t>
      </w:r>
      <w:proofErr w:type="gramStart"/>
      <w:r w:rsidRPr="00223F39">
        <w:rPr>
          <w:rFonts w:ascii="Arial" w:hAnsi="Arial" w:cs="Arial"/>
          <w:sz w:val="20"/>
        </w:rPr>
        <w:t>GAN) —</w:t>
      </w:r>
      <w:proofErr w:type="gramEnd"/>
      <w:r w:rsidRPr="00223F39">
        <w:rPr>
          <w:rFonts w:ascii="Arial" w:hAnsi="Arial" w:cs="Arial"/>
          <w:sz w:val="20"/>
        </w:rPr>
        <w:t xml:space="preserve"> a deep learning model that learns statistical patterns from real data and reproduces them in new, fully synthetic rows.</w:t>
      </w:r>
    </w:p>
    <w:p w14:paraId="70941356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1.2  What</w:t>
      </w:r>
      <w:proofErr w:type="gramEnd"/>
      <w:r w:rsidRPr="00223F39">
        <w:rPr>
          <w:rFonts w:ascii="Arial" w:hAnsi="Arial" w:cs="Arial"/>
          <w:color w:val="auto"/>
        </w:rPr>
        <w:t xml:space="preserve"> Can </w:t>
      </w:r>
      <w:proofErr w:type="spellStart"/>
      <w:r w:rsidRPr="00223F39">
        <w:rPr>
          <w:rFonts w:ascii="Arial" w:hAnsi="Arial" w:cs="Arial"/>
          <w:color w:val="auto"/>
        </w:rPr>
        <w:t>SynthCS</w:t>
      </w:r>
      <w:proofErr w:type="spellEnd"/>
      <w:r w:rsidRPr="00223F39">
        <w:rPr>
          <w:rFonts w:ascii="Arial" w:hAnsi="Arial" w:cs="Arial"/>
          <w:color w:val="auto"/>
        </w:rPr>
        <w:t xml:space="preserve"> Do?</w:t>
      </w:r>
    </w:p>
    <w:p w14:paraId="7BB6B529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Search and import reference datasets directly from Kaggle, Hugging Face, UCI, </w:t>
      </w:r>
      <w:proofErr w:type="spellStart"/>
      <w:r w:rsidRPr="00223F39">
        <w:rPr>
          <w:rFonts w:ascii="Arial" w:hAnsi="Arial" w:cs="Arial"/>
          <w:sz w:val="20"/>
        </w:rPr>
        <w:t>OpenML</w:t>
      </w:r>
      <w:proofErr w:type="spellEnd"/>
      <w:r w:rsidRPr="00223F39">
        <w:rPr>
          <w:rFonts w:ascii="Arial" w:hAnsi="Arial" w:cs="Arial"/>
          <w:sz w:val="20"/>
        </w:rPr>
        <w:t>, Data.gov.ph, and PSA — without leaving the app</w:t>
      </w:r>
    </w:p>
    <w:p w14:paraId="2B50EDE4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Describe your dataset in plain English and let the AI generate the schema for you</w:t>
      </w:r>
    </w:p>
    <w:p w14:paraId="5AC31161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Build a custom schema manually with full control over every field</w:t>
      </w:r>
    </w:p>
    <w:p w14:paraId="087E9002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Generate datasets with 1,000 to 100,000 rows</w:t>
      </w:r>
    </w:p>
    <w:p w14:paraId="7A674110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Apply advanced rules: temporal patterns, relational constraints, and anomaly injection</w:t>
      </w:r>
    </w:p>
    <w:p w14:paraId="663806AF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Generate multi-table relational datasets (e.g., users, orders, products)</w:t>
      </w:r>
    </w:p>
    <w:p w14:paraId="0E655BCB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Validate the statistical quality of your synthetic data automatically</w:t>
      </w:r>
    </w:p>
    <w:p w14:paraId="617F23A8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Export in CSV, JSON, JSONL, SQL, or Excel format</w:t>
      </w:r>
    </w:p>
    <w:p w14:paraId="6587C49D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1.3  Who</w:t>
      </w:r>
      <w:proofErr w:type="gramEnd"/>
      <w:r w:rsidRPr="00223F39">
        <w:rPr>
          <w:rFonts w:ascii="Arial" w:hAnsi="Arial" w:cs="Arial"/>
          <w:color w:val="auto"/>
        </w:rPr>
        <w:t xml:space="preserve"> Is This Manual For?</w:t>
      </w:r>
    </w:p>
    <w:p w14:paraId="248E9A0C" w14:textId="77777777" w:rsidR="00070980" w:rsidRPr="00223F39" w:rsidRDefault="00000000">
      <w:pPr>
        <w:spacing w:after="8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This manual is for students and researchers using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through its web interface. No programming knowledge is required. For technical and system details, refer to the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Technical Manual.</w:t>
      </w:r>
    </w:p>
    <w:p w14:paraId="0DB87E20" w14:textId="77777777" w:rsidR="00070980" w:rsidRPr="00223F39" w:rsidRDefault="00000000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0976C1F8" w14:textId="676B630F" w:rsidR="00070980" w:rsidRPr="00223F39" w:rsidRDefault="00000000" w:rsidP="00223F39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2. Getting Started</w:t>
      </w:r>
    </w:p>
    <w:p w14:paraId="2BFC061C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2.1  System</w:t>
      </w:r>
      <w:proofErr w:type="gramEnd"/>
      <w:r w:rsidRPr="00223F39">
        <w:rPr>
          <w:rFonts w:ascii="Arial" w:hAnsi="Arial" w:cs="Arial"/>
          <w:color w:val="auto"/>
        </w:rPr>
        <w:t xml:space="preserve"> Requirements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070980" w:rsidRPr="00223F39" w14:paraId="68196FC0" w14:textId="77777777" w:rsidTr="006A7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7E8330CB" w14:textId="77777777" w:rsidR="00070980" w:rsidRPr="00223F39" w:rsidRDefault="00070980">
            <w:pPr>
              <w:rPr>
                <w:rFonts w:ascii="Arial" w:hAnsi="Arial" w:cs="Arial"/>
              </w:rPr>
            </w:pPr>
          </w:p>
        </w:tc>
        <w:tc>
          <w:tcPr>
            <w:tcW w:w="6480" w:type="dxa"/>
          </w:tcPr>
          <w:p w14:paraId="09F3C6AC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Requirement</w:t>
            </w:r>
          </w:p>
        </w:tc>
      </w:tr>
      <w:tr w:rsidR="00070980" w:rsidRPr="00223F39" w14:paraId="46A7087E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E10C97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Browser</w:t>
            </w:r>
          </w:p>
        </w:tc>
        <w:tc>
          <w:tcPr>
            <w:tcW w:w="6480" w:type="dxa"/>
          </w:tcPr>
          <w:p w14:paraId="7EACCFA6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Google Chrome 110+, Mozilla Firefox 115+, Microsoft Edge 110+</w:t>
            </w:r>
          </w:p>
        </w:tc>
      </w:tr>
      <w:tr w:rsidR="00070980" w:rsidRPr="00223F39" w14:paraId="06021F56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FDA6EA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Internet Connection</w:t>
            </w:r>
          </w:p>
        </w:tc>
        <w:tc>
          <w:tcPr>
            <w:tcW w:w="6480" w:type="dxa"/>
          </w:tcPr>
          <w:p w14:paraId="6DF90A04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Required</w:t>
            </w:r>
          </w:p>
        </w:tc>
      </w:tr>
      <w:tr w:rsidR="00070980" w:rsidRPr="00223F39" w14:paraId="4DE3A320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78DEAA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Screen Resolution</w:t>
            </w:r>
          </w:p>
        </w:tc>
        <w:tc>
          <w:tcPr>
            <w:tcW w:w="6480" w:type="dxa"/>
          </w:tcPr>
          <w:p w14:paraId="2A02F0FB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1280 × 720 or higher recommended</w:t>
            </w:r>
          </w:p>
        </w:tc>
      </w:tr>
      <w:tr w:rsidR="00070980" w:rsidRPr="00223F39" w14:paraId="7C8DE42C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5E994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Account</w:t>
            </w:r>
          </w:p>
        </w:tc>
        <w:tc>
          <w:tcPr>
            <w:tcW w:w="6480" w:type="dxa"/>
          </w:tcPr>
          <w:p w14:paraId="650E9C45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Free registration required</w:t>
            </w:r>
          </w:p>
        </w:tc>
      </w:tr>
    </w:tbl>
    <w:p w14:paraId="6A775568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7F14667F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2.2  Creating</w:t>
      </w:r>
      <w:proofErr w:type="gramEnd"/>
      <w:r w:rsidRPr="00223F39">
        <w:rPr>
          <w:rFonts w:ascii="Arial" w:hAnsi="Arial" w:cs="Arial"/>
          <w:color w:val="auto"/>
        </w:rPr>
        <w:t xml:space="preserve"> an Account</w:t>
      </w:r>
    </w:p>
    <w:p w14:paraId="4CAD0FAC" w14:textId="77777777" w:rsidR="00070980" w:rsidRDefault="00000000">
      <w:pPr>
        <w:spacing w:after="100"/>
        <w:ind w:left="360"/>
        <w:rPr>
          <w:rFonts w:ascii="Arial" w:hAnsi="Arial" w:cs="Arial"/>
          <w:sz w:val="20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 xml:space="preserve">Open your browser and go to </w:t>
      </w:r>
      <w:proofErr w:type="spellStart"/>
      <w:proofErr w:type="gramStart"/>
      <w:r w:rsidRPr="00223F39">
        <w:rPr>
          <w:rFonts w:ascii="Arial" w:hAnsi="Arial" w:cs="Arial"/>
          <w:sz w:val="20"/>
        </w:rPr>
        <w:t>synthcs.site</w:t>
      </w:r>
      <w:proofErr w:type="spellEnd"/>
      <w:proofErr w:type="gramEnd"/>
    </w:p>
    <w:p w14:paraId="766982E5" w14:textId="0F683812" w:rsidR="00E83A3A" w:rsidRPr="00223F39" w:rsidRDefault="00E83A3A">
      <w:pPr>
        <w:spacing w:after="100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3BB579" wp14:editId="6A0C25FC">
            <wp:extent cx="4327556" cy="2434429"/>
            <wp:effectExtent l="0" t="0" r="0" b="4445"/>
            <wp:docPr id="10350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6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414" cy="24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04F0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Click Sign Up on the homepage.</w:t>
      </w:r>
    </w:p>
    <w:p w14:paraId="5AAD41A7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Enter your email address and create a password, then click Create Account.</w:t>
      </w:r>
    </w:p>
    <w:p w14:paraId="43BC9509" w14:textId="77777777" w:rsidR="00070980" w:rsidRDefault="00000000">
      <w:pPr>
        <w:spacing w:after="100"/>
        <w:ind w:left="360"/>
        <w:rPr>
          <w:rFonts w:ascii="Arial" w:hAnsi="Arial" w:cs="Arial"/>
          <w:sz w:val="20"/>
        </w:rPr>
      </w:pPr>
      <w:r w:rsidRPr="00223F39">
        <w:rPr>
          <w:rFonts w:ascii="Arial" w:hAnsi="Arial" w:cs="Arial"/>
          <w:b/>
          <w:sz w:val="20"/>
        </w:rPr>
        <w:t xml:space="preserve">Step 4.  </w:t>
      </w:r>
      <w:r w:rsidRPr="00223F39">
        <w:rPr>
          <w:rFonts w:ascii="Arial" w:hAnsi="Arial" w:cs="Arial"/>
          <w:sz w:val="20"/>
        </w:rPr>
        <w:t>Check your email inbox for a verification link and click it to activate your account.</w:t>
      </w:r>
    </w:p>
    <w:p w14:paraId="5B1E9EA7" w14:textId="5F8743C2" w:rsidR="00E83A3A" w:rsidRPr="00223F39" w:rsidRDefault="00E83A3A">
      <w:pPr>
        <w:spacing w:after="100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33F5EAA" wp14:editId="5F3DA689">
            <wp:extent cx="4110273" cy="2312199"/>
            <wp:effectExtent l="0" t="0" r="5080" b="0"/>
            <wp:docPr id="9671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8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191" cy="231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1DD7F39D" w14:textId="77777777" w:rsidTr="00223F39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34AE4D4B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NOTE</w:t>
            </w:r>
            <w:proofErr w:type="gramStart"/>
            <w:r w:rsidRPr="00223F39">
              <w:rPr>
                <w:rFonts w:ascii="Arial" w:hAnsi="Arial" w:cs="Arial"/>
                <w:b/>
                <w:sz w:val="20"/>
              </w:rPr>
              <w:t xml:space="preserve">:  </w:t>
            </w:r>
            <w:r w:rsidRPr="00223F39">
              <w:rPr>
                <w:rFonts w:ascii="Arial" w:hAnsi="Arial" w:cs="Arial"/>
                <w:sz w:val="20"/>
              </w:rPr>
              <w:t>If</w:t>
            </w:r>
            <w:proofErr w:type="gramEnd"/>
            <w:r w:rsidRPr="00223F39">
              <w:rPr>
                <w:rFonts w:ascii="Arial" w:hAnsi="Arial" w:cs="Arial"/>
                <w:sz w:val="20"/>
              </w:rPr>
              <w:t xml:space="preserve"> you do not see the verification email, check your spam or junk folder. You can also click Resend Verification on the login page.</w:t>
            </w:r>
          </w:p>
        </w:tc>
      </w:tr>
    </w:tbl>
    <w:p w14:paraId="00A99ED0" w14:textId="77777777" w:rsidR="00070980" w:rsidRPr="00223F39" w:rsidRDefault="00070980">
      <w:pPr>
        <w:spacing w:after="80"/>
        <w:rPr>
          <w:rFonts w:ascii="Arial" w:hAnsi="Arial" w:cs="Arial"/>
        </w:rPr>
      </w:pPr>
    </w:p>
    <w:p w14:paraId="063E3DB3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lastRenderedPageBreak/>
        <w:t>2.3  Logging</w:t>
      </w:r>
      <w:proofErr w:type="gramEnd"/>
      <w:r w:rsidRPr="00223F39">
        <w:rPr>
          <w:rFonts w:ascii="Arial" w:hAnsi="Arial" w:cs="Arial"/>
          <w:color w:val="auto"/>
        </w:rPr>
        <w:t xml:space="preserve"> In</w:t>
      </w:r>
    </w:p>
    <w:p w14:paraId="1CD1AEFB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 xml:space="preserve">Go to </w:t>
      </w:r>
      <w:proofErr w:type="spellStart"/>
      <w:proofErr w:type="gramStart"/>
      <w:r w:rsidRPr="00223F39">
        <w:rPr>
          <w:rFonts w:ascii="Arial" w:hAnsi="Arial" w:cs="Arial"/>
          <w:sz w:val="20"/>
        </w:rPr>
        <w:t>synthcs.site</w:t>
      </w:r>
      <w:proofErr w:type="spellEnd"/>
      <w:proofErr w:type="gramEnd"/>
    </w:p>
    <w:p w14:paraId="3332A5F0" w14:textId="77777777" w:rsidR="00070980" w:rsidRDefault="00000000">
      <w:pPr>
        <w:spacing w:after="100"/>
        <w:ind w:left="360"/>
        <w:rPr>
          <w:rFonts w:ascii="Arial" w:hAnsi="Arial" w:cs="Arial"/>
          <w:sz w:val="20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Enter your registered email and password.</w:t>
      </w:r>
    </w:p>
    <w:p w14:paraId="1120F404" w14:textId="3A422572" w:rsidR="00E83A3A" w:rsidRPr="00223F39" w:rsidRDefault="00E83A3A">
      <w:pPr>
        <w:spacing w:after="100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A34CED" wp14:editId="72602C95">
            <wp:extent cx="3959088" cy="2227152"/>
            <wp:effectExtent l="0" t="0" r="3810" b="1905"/>
            <wp:docPr id="202226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61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8404" cy="223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BF11" w14:textId="3676D133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 xml:space="preserve">Click </w:t>
      </w:r>
      <w:r w:rsidR="00E83A3A">
        <w:rPr>
          <w:rFonts w:ascii="Arial" w:hAnsi="Arial" w:cs="Arial"/>
          <w:sz w:val="20"/>
        </w:rPr>
        <w:t>Sign</w:t>
      </w:r>
      <w:r w:rsidRPr="00223F39">
        <w:rPr>
          <w:rFonts w:ascii="Arial" w:hAnsi="Arial" w:cs="Arial"/>
          <w:sz w:val="20"/>
        </w:rPr>
        <w:t xml:space="preserve"> In.</w:t>
      </w:r>
    </w:p>
    <w:p w14:paraId="6BF2CD52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2.4  Resetting</w:t>
      </w:r>
      <w:proofErr w:type="gramEnd"/>
      <w:r w:rsidRPr="00223F39">
        <w:rPr>
          <w:rFonts w:ascii="Arial" w:hAnsi="Arial" w:cs="Arial"/>
          <w:color w:val="auto"/>
        </w:rPr>
        <w:t xml:space="preserve"> a Forgotten Password</w:t>
      </w:r>
    </w:p>
    <w:p w14:paraId="5CBBB8BA" w14:textId="77777777" w:rsidR="00070980" w:rsidRDefault="00000000">
      <w:pPr>
        <w:spacing w:after="100"/>
        <w:ind w:left="360"/>
        <w:rPr>
          <w:rFonts w:ascii="Arial" w:hAnsi="Arial" w:cs="Arial"/>
          <w:sz w:val="20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On the login page, click Forgot Password.</w:t>
      </w:r>
    </w:p>
    <w:p w14:paraId="63E0E8F6" w14:textId="77C68B6F" w:rsidR="00E83A3A" w:rsidRPr="00223F39" w:rsidRDefault="00E83A3A">
      <w:pPr>
        <w:spacing w:after="100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E007AE" wp14:editId="4493F69D">
            <wp:extent cx="3585172" cy="2016808"/>
            <wp:effectExtent l="0" t="0" r="0" b="2540"/>
            <wp:docPr id="187126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64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633" cy="202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8DD1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Enter your registered email address and click Send Code.</w:t>
      </w:r>
    </w:p>
    <w:p w14:paraId="320F4106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Check your email for a 6-digit verification code.</w:t>
      </w:r>
    </w:p>
    <w:p w14:paraId="0E3E6291" w14:textId="77777777" w:rsidR="00070980" w:rsidRDefault="00000000">
      <w:pPr>
        <w:spacing w:after="100"/>
        <w:ind w:left="360"/>
        <w:rPr>
          <w:rFonts w:ascii="Arial" w:hAnsi="Arial" w:cs="Arial"/>
          <w:sz w:val="20"/>
        </w:rPr>
      </w:pPr>
      <w:r w:rsidRPr="00223F39">
        <w:rPr>
          <w:rFonts w:ascii="Arial" w:hAnsi="Arial" w:cs="Arial"/>
          <w:b/>
          <w:sz w:val="20"/>
        </w:rPr>
        <w:t xml:space="preserve">Step 4.  </w:t>
      </w:r>
      <w:r w:rsidRPr="00223F39">
        <w:rPr>
          <w:rFonts w:ascii="Arial" w:hAnsi="Arial" w:cs="Arial"/>
          <w:sz w:val="20"/>
        </w:rPr>
        <w:t>Enter the code and your new password, then click Reset Password.</w:t>
      </w:r>
    </w:p>
    <w:p w14:paraId="52F0720B" w14:textId="78C7EBD8" w:rsidR="00E83A3A" w:rsidRPr="00223F39" w:rsidRDefault="00E83A3A">
      <w:pPr>
        <w:spacing w:after="100"/>
        <w:ind w:left="36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8AFC431" wp14:editId="0A46854F">
            <wp:extent cx="4010685" cy="2256176"/>
            <wp:effectExtent l="0" t="0" r="8890" b="0"/>
            <wp:docPr id="11699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0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62" cy="226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D995" w14:textId="77777777" w:rsidR="00002D6F" w:rsidRDefault="00000000" w:rsidP="00002D6F">
      <w:pPr>
        <w:rPr>
          <w:rFonts w:ascii="Arial" w:hAnsi="Arial" w:cs="Arial"/>
        </w:rPr>
      </w:pPr>
      <w:r w:rsidRPr="00223F39">
        <w:rPr>
          <w:rFonts w:ascii="Arial" w:hAnsi="Arial" w:cs="Arial"/>
          <w:b/>
          <w:sz w:val="32"/>
        </w:rPr>
        <w:t>3. The Dashboard</w:t>
      </w:r>
    </w:p>
    <w:p w14:paraId="5E49843C" w14:textId="574669F6" w:rsidR="00070980" w:rsidRPr="00223F39" w:rsidRDefault="00000000" w:rsidP="00002D6F">
      <w:pPr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After logging in, you will land on the Dashboard — your central hub in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>.</w:t>
      </w:r>
    </w:p>
    <w:p w14:paraId="4562D574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3.1  What</w:t>
      </w:r>
      <w:proofErr w:type="gramEnd"/>
      <w:r w:rsidRPr="00223F39">
        <w:rPr>
          <w:rFonts w:ascii="Arial" w:hAnsi="Arial" w:cs="Arial"/>
          <w:color w:val="auto"/>
        </w:rPr>
        <w:t xml:space="preserve"> You Will See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070980" w:rsidRPr="00223F39" w14:paraId="0B98985A" w14:textId="77777777" w:rsidTr="006A7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7BA38CF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Section</w:t>
            </w:r>
          </w:p>
        </w:tc>
        <w:tc>
          <w:tcPr>
            <w:tcW w:w="5760" w:type="dxa"/>
          </w:tcPr>
          <w:p w14:paraId="4C62F688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Description</w:t>
            </w:r>
          </w:p>
        </w:tc>
      </w:tr>
      <w:tr w:rsidR="00070980" w:rsidRPr="00223F39" w14:paraId="633AAF78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9591B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Stats Bar</w:t>
            </w:r>
          </w:p>
        </w:tc>
        <w:tc>
          <w:tcPr>
            <w:tcW w:w="5760" w:type="dxa"/>
          </w:tcPr>
          <w:p w14:paraId="7F7C6BA6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Shows your total generated datasets, saved schemas, and downloads</w:t>
            </w:r>
          </w:p>
        </w:tc>
      </w:tr>
      <w:tr w:rsidR="00070980" w:rsidRPr="00223F39" w14:paraId="4891E7A3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A8BA6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Quick Generate</w:t>
            </w:r>
          </w:p>
        </w:tc>
        <w:tc>
          <w:tcPr>
            <w:tcW w:w="5760" w:type="dxa"/>
          </w:tcPr>
          <w:p w14:paraId="5B7C3F36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Load a saved schema and generate a new dataset in one click</w:t>
            </w:r>
          </w:p>
        </w:tc>
      </w:tr>
      <w:tr w:rsidR="00070980" w:rsidRPr="00223F39" w14:paraId="13C0FDCC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03D12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Recent Datasets</w:t>
            </w:r>
          </w:p>
        </w:tc>
        <w:tc>
          <w:tcPr>
            <w:tcW w:w="5760" w:type="dxa"/>
          </w:tcPr>
          <w:p w14:paraId="0CE3A1C0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Your most recently generated datasets with quick access links</w:t>
            </w:r>
          </w:p>
        </w:tc>
      </w:tr>
      <w:tr w:rsidR="00070980" w:rsidRPr="00223F39" w14:paraId="7038FF5C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533A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Open Schema Builder</w:t>
            </w:r>
          </w:p>
        </w:tc>
        <w:tc>
          <w:tcPr>
            <w:tcW w:w="5760" w:type="dxa"/>
          </w:tcPr>
          <w:p w14:paraId="272C795F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 shortcut button to start a new dataset</w:t>
            </w:r>
          </w:p>
        </w:tc>
      </w:tr>
    </w:tbl>
    <w:p w14:paraId="55A9620F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5E23BA2E" w14:textId="7E4709FE" w:rsidR="00070980" w:rsidRPr="00223F39" w:rsidRDefault="00E83A3A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5760B8" wp14:editId="612627AB">
            <wp:extent cx="3784348" cy="2128852"/>
            <wp:effectExtent l="0" t="0" r="6985" b="5080"/>
            <wp:docPr id="20239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94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7274" cy="21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23F39">
        <w:rPr>
          <w:rFonts w:ascii="Arial" w:hAnsi="Arial" w:cs="Arial"/>
        </w:rPr>
        <w:br w:type="page"/>
      </w:r>
    </w:p>
    <w:p w14:paraId="72BE01EA" w14:textId="71568ED4" w:rsidR="00070980" w:rsidRPr="00223F39" w:rsidRDefault="00000000" w:rsidP="00002D6F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4. Generating a Synthetic Dataset</w:t>
      </w:r>
    </w:p>
    <w:p w14:paraId="7E5C5EB2" w14:textId="07D8EAEF" w:rsidR="00070980" w:rsidRPr="00223F39" w:rsidRDefault="00000000">
      <w:pPr>
        <w:spacing w:after="80"/>
        <w:rPr>
          <w:rFonts w:ascii="Arial" w:hAnsi="Arial" w:cs="Arial"/>
        </w:rPr>
      </w:pP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offers </w:t>
      </w:r>
      <w:r w:rsidR="00E83A3A">
        <w:rPr>
          <w:rFonts w:ascii="Arial" w:hAnsi="Arial" w:cs="Arial"/>
          <w:sz w:val="20"/>
        </w:rPr>
        <w:t>three</w:t>
      </w:r>
      <w:r w:rsidRPr="00223F39">
        <w:rPr>
          <w:rFonts w:ascii="Arial" w:hAnsi="Arial" w:cs="Arial"/>
          <w:sz w:val="20"/>
        </w:rPr>
        <w:t xml:space="preserve"> ways to generate a dataset. Choose the method that best fits your workflow.</w:t>
      </w:r>
    </w:p>
    <w:p w14:paraId="38A9DA0F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</w:rPr>
        <w:t xml:space="preserve">Method 1 — Smart </w:t>
      </w:r>
      <w:proofErr w:type="gramStart"/>
      <w:r w:rsidRPr="00223F39">
        <w:rPr>
          <w:rFonts w:ascii="Arial" w:hAnsi="Arial" w:cs="Arial"/>
          <w:color w:val="auto"/>
        </w:rPr>
        <w:t>Search  (</w:t>
      </w:r>
      <w:proofErr w:type="gramEnd"/>
      <w:r w:rsidRPr="00223F39">
        <w:rPr>
          <w:rFonts w:ascii="Arial" w:hAnsi="Arial" w:cs="Arial"/>
          <w:color w:val="auto"/>
        </w:rPr>
        <w:t>Recommended)</w:t>
      </w:r>
    </w:p>
    <w:p w14:paraId="671F53FA" w14:textId="77777777" w:rsidR="00070980" w:rsidRDefault="00000000">
      <w:pPr>
        <w:spacing w:after="80"/>
        <w:rPr>
          <w:rFonts w:ascii="Arial" w:hAnsi="Arial" w:cs="Arial"/>
          <w:sz w:val="20"/>
        </w:rPr>
      </w:pPr>
      <w:r w:rsidRPr="00223F39">
        <w:rPr>
          <w:rFonts w:ascii="Arial" w:hAnsi="Arial" w:cs="Arial"/>
          <w:sz w:val="20"/>
        </w:rPr>
        <w:t xml:space="preserve">Search multiple open-source repositories directly from within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>. No manual downloading required.</w:t>
      </w:r>
    </w:p>
    <w:p w14:paraId="39349F4A" w14:textId="2B75FFCC" w:rsidR="00E83A3A" w:rsidRPr="00223F39" w:rsidRDefault="00E83A3A">
      <w:pPr>
        <w:spacing w:after="80"/>
        <w:rPr>
          <w:rFonts w:ascii="Arial" w:hAnsi="Arial" w:cs="Arial"/>
        </w:rPr>
      </w:pPr>
      <w:r w:rsidRPr="00E83A3A">
        <w:rPr>
          <w:rFonts w:ascii="Arial" w:hAnsi="Arial" w:cs="Arial"/>
        </w:rPr>
        <w:drawing>
          <wp:inline distT="0" distB="0" distL="0" distR="0" wp14:anchorId="68E2FC37" wp14:editId="5ED7E95C">
            <wp:extent cx="5756910" cy="847090"/>
            <wp:effectExtent l="0" t="0" r="0" b="0"/>
            <wp:docPr id="17125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8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988E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Click Schema Builder in the left sidebar.</w:t>
      </w:r>
    </w:p>
    <w:p w14:paraId="7E1A474A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Type a keyword in the search bar (e.g., "titanic", "diabetes", "crime", "employee").</w:t>
      </w:r>
    </w:p>
    <w:p w14:paraId="512DDB91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 xml:space="preserve">Click Search.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will simultaneously search Kaggle, Hugging Face, UCI, </w:t>
      </w:r>
      <w:proofErr w:type="spellStart"/>
      <w:r w:rsidRPr="00223F39">
        <w:rPr>
          <w:rFonts w:ascii="Arial" w:hAnsi="Arial" w:cs="Arial"/>
          <w:sz w:val="20"/>
        </w:rPr>
        <w:t>OpenML</w:t>
      </w:r>
      <w:proofErr w:type="spellEnd"/>
      <w:r w:rsidRPr="00223F39">
        <w:rPr>
          <w:rFonts w:ascii="Arial" w:hAnsi="Arial" w:cs="Arial"/>
          <w:sz w:val="20"/>
        </w:rPr>
        <w:t>, Data.gov.ph, and PSA.</w:t>
      </w:r>
    </w:p>
    <w:p w14:paraId="674D22EA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4.  </w:t>
      </w:r>
      <w:r w:rsidRPr="00223F39">
        <w:rPr>
          <w:rFonts w:ascii="Arial" w:hAnsi="Arial" w:cs="Arial"/>
          <w:sz w:val="20"/>
        </w:rPr>
        <w:t>Browse the results. You can filter by source and sort by popularity or size.</w:t>
      </w:r>
    </w:p>
    <w:p w14:paraId="154151AA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5.  </w:t>
      </w:r>
      <w:r w:rsidRPr="00223F39">
        <w:rPr>
          <w:rFonts w:ascii="Arial" w:hAnsi="Arial" w:cs="Arial"/>
          <w:sz w:val="20"/>
        </w:rPr>
        <w:t xml:space="preserve">Click Download on your chosen dataset.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will import it automatically and detect the schema.</w:t>
      </w:r>
    </w:p>
    <w:p w14:paraId="05E69465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6.  </w:t>
      </w:r>
      <w:r w:rsidRPr="00223F39">
        <w:rPr>
          <w:rFonts w:ascii="Arial" w:hAnsi="Arial" w:cs="Arial"/>
          <w:sz w:val="20"/>
        </w:rPr>
        <w:t>Review the auto-detected fields and adjust any settings as needed.</w:t>
      </w:r>
    </w:p>
    <w:p w14:paraId="79D78B8E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7.  </w:t>
      </w:r>
      <w:r w:rsidRPr="00223F39">
        <w:rPr>
          <w:rFonts w:ascii="Arial" w:hAnsi="Arial" w:cs="Arial"/>
          <w:sz w:val="20"/>
        </w:rPr>
        <w:t>Set the Number of Rows (1,000–100,000) and click Generate.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0A60AF09" w14:textId="77777777" w:rsidTr="00223F39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5D11AE83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 xml:space="preserve">TIP:  </w:t>
            </w:r>
            <w:r w:rsidRPr="00223F39">
              <w:rPr>
                <w:rFonts w:ascii="Arial" w:hAnsi="Arial" w:cs="Arial"/>
                <w:sz w:val="20"/>
              </w:rPr>
              <w:t>For Philippine-focused research, filter by Data.gov.ph or PSA. For general ML datasets, try Kaggle or UCI.</w:t>
            </w:r>
          </w:p>
        </w:tc>
      </w:tr>
    </w:tbl>
    <w:p w14:paraId="3A279EC6" w14:textId="77777777" w:rsidR="00070980" w:rsidRPr="00223F39" w:rsidRDefault="00070980">
      <w:pPr>
        <w:spacing w:after="80"/>
        <w:rPr>
          <w:rFonts w:ascii="Arial" w:hAnsi="Arial" w:cs="Arial"/>
        </w:rPr>
      </w:pPr>
    </w:p>
    <w:p w14:paraId="1D02D5BE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</w:rPr>
        <w:t xml:space="preserve">Method 2 — LLM Schema </w:t>
      </w:r>
      <w:proofErr w:type="gramStart"/>
      <w:r w:rsidRPr="00223F39">
        <w:rPr>
          <w:rFonts w:ascii="Arial" w:hAnsi="Arial" w:cs="Arial"/>
          <w:color w:val="auto"/>
        </w:rPr>
        <w:t>Generator  (</w:t>
      </w:r>
      <w:proofErr w:type="gramEnd"/>
      <w:r w:rsidRPr="00223F39">
        <w:rPr>
          <w:rFonts w:ascii="Arial" w:hAnsi="Arial" w:cs="Arial"/>
          <w:color w:val="auto"/>
        </w:rPr>
        <w:t>AI-Assisted)</w:t>
      </w:r>
    </w:p>
    <w:p w14:paraId="10CE9C43" w14:textId="77777777" w:rsidR="00070980" w:rsidRDefault="00000000">
      <w:pPr>
        <w:spacing w:after="80"/>
        <w:rPr>
          <w:rFonts w:ascii="Arial" w:hAnsi="Arial" w:cs="Arial"/>
          <w:sz w:val="20"/>
        </w:rPr>
      </w:pPr>
      <w:r w:rsidRPr="00223F39">
        <w:rPr>
          <w:rFonts w:ascii="Arial" w:hAnsi="Arial" w:cs="Arial"/>
          <w:sz w:val="20"/>
        </w:rPr>
        <w:t>Describe your dataset in plain English and the AI will build the schema automatically.</w:t>
      </w:r>
    </w:p>
    <w:p w14:paraId="1D5E8591" w14:textId="1E9CCFC3" w:rsidR="00E83A3A" w:rsidRPr="00223F39" w:rsidRDefault="00E83A3A">
      <w:pPr>
        <w:spacing w:after="80"/>
        <w:rPr>
          <w:rFonts w:ascii="Arial" w:hAnsi="Arial" w:cs="Arial"/>
        </w:rPr>
      </w:pPr>
      <w:r w:rsidRPr="00E83A3A">
        <w:rPr>
          <w:rFonts w:ascii="Arial" w:hAnsi="Arial" w:cs="Arial"/>
        </w:rPr>
        <w:drawing>
          <wp:inline distT="0" distB="0" distL="0" distR="0" wp14:anchorId="00DB3B31" wp14:editId="6683A52F">
            <wp:extent cx="5756910" cy="807085"/>
            <wp:effectExtent l="0" t="0" r="0" b="0"/>
            <wp:docPr id="136567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7FB1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In Schema Builder, click LLM Schema Generator.</w:t>
      </w:r>
    </w:p>
    <w:p w14:paraId="7528A2D5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Type a description of your dataset. Be as specific as possible.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7DAA0FF6" w14:textId="77777777" w:rsidTr="00223F39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32FBB70C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 xml:space="preserve">TIP:  </w:t>
            </w:r>
            <w:r w:rsidRPr="00223F39">
              <w:rPr>
                <w:rFonts w:ascii="Arial" w:hAnsi="Arial" w:cs="Arial"/>
                <w:sz w:val="20"/>
              </w:rPr>
              <w:t>Example: "A cybersecurity intrusion detection log with IP addresses, attack types, timestamps, packet counts, and severity levels for a Philippine university network."</w:t>
            </w:r>
          </w:p>
        </w:tc>
      </w:tr>
    </w:tbl>
    <w:p w14:paraId="003350F3" w14:textId="77777777" w:rsidR="00070980" w:rsidRPr="00223F39" w:rsidRDefault="00070980">
      <w:pPr>
        <w:spacing w:after="80"/>
        <w:rPr>
          <w:rFonts w:ascii="Arial" w:hAnsi="Arial" w:cs="Arial"/>
        </w:rPr>
      </w:pPr>
    </w:p>
    <w:p w14:paraId="4BB52210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 xml:space="preserve">Click Generate Schema. </w:t>
      </w:r>
      <w:proofErr w:type="gramStart"/>
      <w:r w:rsidRPr="00223F39">
        <w:rPr>
          <w:rFonts w:ascii="Arial" w:hAnsi="Arial" w:cs="Arial"/>
          <w:sz w:val="20"/>
        </w:rPr>
        <w:t>The AI</w:t>
      </w:r>
      <w:proofErr w:type="gramEnd"/>
      <w:r w:rsidRPr="00223F39">
        <w:rPr>
          <w:rFonts w:ascii="Arial" w:hAnsi="Arial" w:cs="Arial"/>
          <w:sz w:val="20"/>
        </w:rPr>
        <w:t xml:space="preserve"> will generate all fields, types, and constraints.</w:t>
      </w:r>
    </w:p>
    <w:p w14:paraId="7EE8AAF5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4.  </w:t>
      </w:r>
      <w:r w:rsidRPr="00223F39">
        <w:rPr>
          <w:rFonts w:ascii="Arial" w:hAnsi="Arial" w:cs="Arial"/>
          <w:sz w:val="20"/>
        </w:rPr>
        <w:t xml:space="preserve">Review the </w:t>
      </w:r>
      <w:proofErr w:type="gramStart"/>
      <w:r w:rsidRPr="00223F39">
        <w:rPr>
          <w:rFonts w:ascii="Arial" w:hAnsi="Arial" w:cs="Arial"/>
          <w:sz w:val="20"/>
        </w:rPr>
        <w:t>generated fields</w:t>
      </w:r>
      <w:proofErr w:type="gramEnd"/>
      <w:r w:rsidRPr="00223F39">
        <w:rPr>
          <w:rFonts w:ascii="Arial" w:hAnsi="Arial" w:cs="Arial"/>
          <w:sz w:val="20"/>
        </w:rPr>
        <w:t>. You can add, remove, or edit any field.</w:t>
      </w:r>
    </w:p>
    <w:p w14:paraId="3EF37DDA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5.  </w:t>
      </w:r>
      <w:r w:rsidRPr="00223F39">
        <w:rPr>
          <w:rFonts w:ascii="Arial" w:hAnsi="Arial" w:cs="Arial"/>
          <w:sz w:val="20"/>
        </w:rPr>
        <w:t>Set the Number of Rows and click Generate with CTGAN.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30165D95" w14:textId="77777777" w:rsidTr="00223F39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1E2FEFFC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NOTE</w:t>
            </w:r>
            <w:proofErr w:type="gramStart"/>
            <w:r w:rsidRPr="00223F39">
              <w:rPr>
                <w:rFonts w:ascii="Arial" w:hAnsi="Arial" w:cs="Arial"/>
                <w:b/>
                <w:sz w:val="20"/>
              </w:rPr>
              <w:t xml:space="preserve">:  </w:t>
            </w:r>
            <w:r w:rsidRPr="00223F39">
              <w:rPr>
                <w:rFonts w:ascii="Arial" w:hAnsi="Arial" w:cs="Arial"/>
                <w:sz w:val="20"/>
              </w:rPr>
              <w:t>The</w:t>
            </w:r>
            <w:proofErr w:type="gramEnd"/>
            <w:r w:rsidRPr="00223F39">
              <w:rPr>
                <w:rFonts w:ascii="Arial" w:hAnsi="Arial" w:cs="Arial"/>
                <w:sz w:val="20"/>
              </w:rPr>
              <w:t xml:space="preserve"> LLM first generates a 200-row template, then CTGAN expands it to your target row count. This may take 2–5 minutes.</w:t>
            </w:r>
          </w:p>
        </w:tc>
      </w:tr>
    </w:tbl>
    <w:p w14:paraId="6510D818" w14:textId="77777777" w:rsidR="00070980" w:rsidRPr="00223F39" w:rsidRDefault="00070980">
      <w:pPr>
        <w:spacing w:after="80"/>
        <w:rPr>
          <w:rFonts w:ascii="Arial" w:hAnsi="Arial" w:cs="Arial"/>
        </w:rPr>
      </w:pPr>
    </w:p>
    <w:p w14:paraId="523F0F0C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</w:rPr>
        <w:lastRenderedPageBreak/>
        <w:t>Method 3 — Manual Schema Builder</w:t>
      </w:r>
    </w:p>
    <w:p w14:paraId="583122A3" w14:textId="77777777" w:rsidR="00070980" w:rsidRDefault="00000000">
      <w:pPr>
        <w:spacing w:after="80"/>
        <w:rPr>
          <w:rFonts w:ascii="Arial" w:hAnsi="Arial" w:cs="Arial"/>
          <w:sz w:val="20"/>
        </w:rPr>
      </w:pPr>
      <w:r w:rsidRPr="00223F39">
        <w:rPr>
          <w:rFonts w:ascii="Arial" w:hAnsi="Arial" w:cs="Arial"/>
          <w:sz w:val="20"/>
        </w:rPr>
        <w:t>Build your schema from scratch with complete control over every field.</w:t>
      </w:r>
    </w:p>
    <w:p w14:paraId="33D025BC" w14:textId="6CF1F609" w:rsidR="00E83A3A" w:rsidRPr="00223F39" w:rsidRDefault="00E83A3A">
      <w:pPr>
        <w:spacing w:after="80"/>
        <w:rPr>
          <w:rFonts w:ascii="Arial" w:hAnsi="Arial" w:cs="Arial"/>
        </w:rPr>
      </w:pPr>
      <w:r w:rsidRPr="00E83A3A">
        <w:rPr>
          <w:rFonts w:ascii="Arial" w:hAnsi="Arial" w:cs="Arial"/>
        </w:rPr>
        <w:drawing>
          <wp:inline distT="0" distB="0" distL="0" distR="0" wp14:anchorId="19789F6C" wp14:editId="4B2355AA">
            <wp:extent cx="5756910" cy="452755"/>
            <wp:effectExtent l="0" t="0" r="0" b="4445"/>
            <wp:docPr id="12239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6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BAE7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In Schema Builder, click + Add Field to start adding columns.</w:t>
      </w:r>
    </w:p>
    <w:p w14:paraId="66B11B23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For each field, configure the following: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304"/>
        <w:gridCol w:w="6336"/>
      </w:tblGrid>
      <w:tr w:rsidR="00070980" w:rsidRPr="00223F39" w14:paraId="35971553" w14:textId="77777777" w:rsidTr="006A7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4" w:type="dxa"/>
          </w:tcPr>
          <w:p w14:paraId="336B0B39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Setting</w:t>
            </w:r>
          </w:p>
        </w:tc>
        <w:tc>
          <w:tcPr>
            <w:tcW w:w="6336" w:type="dxa"/>
          </w:tcPr>
          <w:p w14:paraId="2C9A46B3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Description</w:t>
            </w:r>
          </w:p>
        </w:tc>
      </w:tr>
      <w:tr w:rsidR="00070980" w:rsidRPr="00223F39" w14:paraId="080902F0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019D1E5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Field Name</w:t>
            </w:r>
          </w:p>
        </w:tc>
        <w:tc>
          <w:tcPr>
            <w:tcW w:w="6336" w:type="dxa"/>
          </w:tcPr>
          <w:p w14:paraId="7995EF44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The column name in your dataset</w:t>
            </w:r>
          </w:p>
        </w:tc>
      </w:tr>
      <w:tr w:rsidR="00070980" w:rsidRPr="00223F39" w14:paraId="395B9861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CC25C6B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Data Type</w:t>
            </w:r>
          </w:p>
        </w:tc>
        <w:tc>
          <w:tcPr>
            <w:tcW w:w="6336" w:type="dxa"/>
          </w:tcPr>
          <w:p w14:paraId="27606DA8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Integer, Float, String, Boolean, Date, Email, Phone, Address, Name, UUID</w:t>
            </w:r>
          </w:p>
        </w:tc>
      </w:tr>
      <w:tr w:rsidR="00070980" w:rsidRPr="00223F39" w14:paraId="78DB3EAD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9F18C9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6336" w:type="dxa"/>
          </w:tcPr>
          <w:p w14:paraId="12AC58E7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Optional hint to help the AI generate smarter values</w:t>
            </w:r>
          </w:p>
        </w:tc>
      </w:tr>
      <w:tr w:rsidR="00070980" w:rsidRPr="00223F39" w14:paraId="666DA572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006BD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Min / Max</w:t>
            </w:r>
          </w:p>
        </w:tc>
        <w:tc>
          <w:tcPr>
            <w:tcW w:w="6336" w:type="dxa"/>
          </w:tcPr>
          <w:p w14:paraId="413697E3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Value range for numeric fields</w:t>
            </w:r>
          </w:p>
        </w:tc>
      </w:tr>
      <w:tr w:rsidR="00070980" w:rsidRPr="00223F39" w14:paraId="0861C465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770F94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Allowed Values</w:t>
            </w:r>
          </w:p>
        </w:tc>
        <w:tc>
          <w:tcPr>
            <w:tcW w:w="6336" w:type="dxa"/>
          </w:tcPr>
          <w:p w14:paraId="64180417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Restrict a field to a specific list (e.g., Male, Female)</w:t>
            </w:r>
          </w:p>
        </w:tc>
      </w:tr>
      <w:tr w:rsidR="00070980" w:rsidRPr="00223F39" w14:paraId="582497EE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9B8089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Nullable</w:t>
            </w:r>
          </w:p>
        </w:tc>
        <w:tc>
          <w:tcPr>
            <w:tcW w:w="6336" w:type="dxa"/>
          </w:tcPr>
          <w:p w14:paraId="142E8803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Whether the field can contain missing values</w:t>
            </w:r>
          </w:p>
        </w:tc>
      </w:tr>
      <w:tr w:rsidR="00070980" w:rsidRPr="00223F39" w14:paraId="080B75C8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E5722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Null Rate</w:t>
            </w:r>
          </w:p>
        </w:tc>
        <w:tc>
          <w:tcPr>
            <w:tcW w:w="6336" w:type="dxa"/>
          </w:tcPr>
          <w:p w14:paraId="135A3E0F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Percentage of rows that will have a missing value</w:t>
            </w:r>
          </w:p>
        </w:tc>
      </w:tr>
      <w:tr w:rsidR="00070980" w:rsidRPr="00223F39" w14:paraId="31B197B7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AB23334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Cardinality</w:t>
            </w:r>
          </w:p>
        </w:tc>
        <w:tc>
          <w:tcPr>
            <w:tcW w:w="6336" w:type="dxa"/>
          </w:tcPr>
          <w:p w14:paraId="6163188C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How many distinct values to generate for categorical fields</w:t>
            </w:r>
          </w:p>
        </w:tc>
      </w:tr>
    </w:tbl>
    <w:p w14:paraId="05160DB1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3A17FA58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Add all the fields your dataset needs.</w:t>
      </w:r>
    </w:p>
    <w:p w14:paraId="44EBE0E7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4.  </w:t>
      </w:r>
      <w:r w:rsidRPr="00223F39">
        <w:rPr>
          <w:rFonts w:ascii="Arial" w:hAnsi="Arial" w:cs="Arial"/>
          <w:sz w:val="20"/>
        </w:rPr>
        <w:t>Set the Number of Rows and click Generate.</w:t>
      </w:r>
    </w:p>
    <w:p w14:paraId="368A40D0" w14:textId="77777777" w:rsidR="00070980" w:rsidRPr="00223F39" w:rsidRDefault="00000000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23FB10BE" w14:textId="35B71374" w:rsidR="00070980" w:rsidRPr="00223F39" w:rsidRDefault="00000000" w:rsidP="00002D6F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5. Advanced Generation Options</w:t>
      </w:r>
    </w:p>
    <w:p w14:paraId="71BE0DBB" w14:textId="77777777" w:rsidR="00070980" w:rsidRDefault="00000000">
      <w:pPr>
        <w:spacing w:after="80"/>
        <w:rPr>
          <w:rFonts w:ascii="Arial" w:hAnsi="Arial" w:cs="Arial"/>
          <w:sz w:val="20"/>
        </w:rPr>
      </w:pPr>
      <w:r w:rsidRPr="00223F39">
        <w:rPr>
          <w:rFonts w:ascii="Arial" w:hAnsi="Arial" w:cs="Arial"/>
          <w:sz w:val="20"/>
        </w:rPr>
        <w:t>Before clicking Generate, you can apply advanced rules to make your data more realistic.</w:t>
      </w:r>
    </w:p>
    <w:p w14:paraId="15A0EFC8" w14:textId="7372438E" w:rsidR="00E83A3A" w:rsidRPr="00223F39" w:rsidRDefault="00E83A3A">
      <w:pPr>
        <w:spacing w:after="80"/>
        <w:rPr>
          <w:rFonts w:ascii="Arial" w:hAnsi="Arial" w:cs="Arial"/>
        </w:rPr>
      </w:pPr>
      <w:r w:rsidRPr="00E83A3A">
        <w:rPr>
          <w:rFonts w:ascii="Arial" w:hAnsi="Arial" w:cs="Arial"/>
        </w:rPr>
        <w:drawing>
          <wp:inline distT="0" distB="0" distL="0" distR="0" wp14:anchorId="01968218" wp14:editId="710C328D">
            <wp:extent cx="5756910" cy="1293495"/>
            <wp:effectExtent l="0" t="0" r="0" b="1905"/>
            <wp:docPr id="1291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AE6E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5.1  Temporal</w:t>
      </w:r>
      <w:proofErr w:type="gramEnd"/>
      <w:r w:rsidRPr="00223F39">
        <w:rPr>
          <w:rFonts w:ascii="Arial" w:hAnsi="Arial" w:cs="Arial"/>
          <w:color w:val="auto"/>
        </w:rPr>
        <w:t xml:space="preserve"> Rules</w:t>
      </w:r>
    </w:p>
    <w:p w14:paraId="5E2D703A" w14:textId="77777777" w:rsidR="00070980" w:rsidRPr="00223F39" w:rsidRDefault="00000000">
      <w:pPr>
        <w:spacing w:after="8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Add realistic time-based patterns to your date and timestamp columns.</w:t>
      </w:r>
    </w:p>
    <w:p w14:paraId="103738BD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In the generation settings, expand the Temporal section.</w:t>
      </w:r>
    </w:p>
    <w:p w14:paraId="31887211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Toggle Enable Temporal Rules on.</w:t>
      </w:r>
    </w:p>
    <w:p w14:paraId="5A8CD3FC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Select the timestamp column and configure:</w:t>
      </w:r>
    </w:p>
    <w:p w14:paraId="67AD5445" w14:textId="77777777" w:rsidR="00070980" w:rsidRPr="00223F39" w:rsidRDefault="00000000">
      <w:pPr>
        <w:pStyle w:val="ListBullet"/>
        <w:spacing w:after="60"/>
        <w:ind w:left="864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Date Range — the start and end dates for your data</w:t>
      </w:r>
    </w:p>
    <w:p w14:paraId="7F86C037" w14:textId="77777777" w:rsidR="00070980" w:rsidRPr="00223F39" w:rsidRDefault="00000000">
      <w:pPr>
        <w:pStyle w:val="ListBullet"/>
        <w:spacing w:after="60"/>
        <w:ind w:left="864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Trend — whether values increase, decrease, or stay flat over time</w:t>
      </w:r>
    </w:p>
    <w:p w14:paraId="6F89066C" w14:textId="77777777" w:rsidR="00070980" w:rsidRPr="00223F39" w:rsidRDefault="00000000">
      <w:pPr>
        <w:pStyle w:val="ListBullet"/>
        <w:spacing w:after="60"/>
        <w:ind w:left="864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Seasonality — repeat patterns (daily, weekly, monthly)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7E6232B1" w14:textId="77777777" w:rsidTr="00E83A3A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76C85498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TIP</w:t>
            </w:r>
            <w:proofErr w:type="gramStart"/>
            <w:r w:rsidRPr="00223F39">
              <w:rPr>
                <w:rFonts w:ascii="Arial" w:hAnsi="Arial" w:cs="Arial"/>
                <w:b/>
                <w:sz w:val="20"/>
              </w:rPr>
              <w:t xml:space="preserve">:  </w:t>
            </w:r>
            <w:r w:rsidRPr="00223F39">
              <w:rPr>
                <w:rFonts w:ascii="Arial" w:hAnsi="Arial" w:cs="Arial"/>
                <w:sz w:val="20"/>
              </w:rPr>
              <w:t>Example</w:t>
            </w:r>
            <w:proofErr w:type="gramEnd"/>
            <w:r w:rsidRPr="00223F39">
              <w:rPr>
                <w:rFonts w:ascii="Arial" w:hAnsi="Arial" w:cs="Arial"/>
                <w:sz w:val="20"/>
              </w:rPr>
              <w:t xml:space="preserve"> use: Simulate sales data that peaks every December.</w:t>
            </w:r>
          </w:p>
        </w:tc>
      </w:tr>
    </w:tbl>
    <w:p w14:paraId="183FAAA9" w14:textId="77777777" w:rsidR="00070980" w:rsidRPr="00223F39" w:rsidRDefault="00070980">
      <w:pPr>
        <w:spacing w:after="80"/>
        <w:rPr>
          <w:rFonts w:ascii="Arial" w:hAnsi="Arial" w:cs="Arial"/>
        </w:rPr>
      </w:pPr>
    </w:p>
    <w:p w14:paraId="5D82E0B2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5.2  Relational</w:t>
      </w:r>
      <w:proofErr w:type="gramEnd"/>
      <w:r w:rsidRPr="00223F39">
        <w:rPr>
          <w:rFonts w:ascii="Arial" w:hAnsi="Arial" w:cs="Arial"/>
          <w:color w:val="auto"/>
        </w:rPr>
        <w:t xml:space="preserve"> Rules</w:t>
      </w:r>
    </w:p>
    <w:p w14:paraId="00F2FB90" w14:textId="77777777" w:rsidR="00070980" w:rsidRPr="00223F39" w:rsidRDefault="00000000">
      <w:pPr>
        <w:spacing w:after="8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Define dependencies between columns to ensure logical consistency.</w:t>
      </w:r>
    </w:p>
    <w:p w14:paraId="04A97033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Expand the Rules section.</w:t>
      </w:r>
    </w:p>
    <w:p w14:paraId="7342006F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Click + Add Rule.</w:t>
      </w:r>
    </w:p>
    <w:p w14:paraId="46179898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Select the source column, the condition, and the target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1CC76492" w14:textId="77777777" w:rsidTr="00E83A3A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1245D9F6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TIP</w:t>
            </w:r>
            <w:proofErr w:type="gramStart"/>
            <w:r w:rsidRPr="00223F39">
              <w:rPr>
                <w:rFonts w:ascii="Arial" w:hAnsi="Arial" w:cs="Arial"/>
                <w:b/>
                <w:sz w:val="20"/>
              </w:rPr>
              <w:t xml:space="preserve">:  </w:t>
            </w:r>
            <w:r w:rsidRPr="00223F39">
              <w:rPr>
                <w:rFonts w:ascii="Arial" w:hAnsi="Arial" w:cs="Arial"/>
                <w:sz w:val="20"/>
              </w:rPr>
              <w:t>Example</w:t>
            </w:r>
            <w:proofErr w:type="gramEnd"/>
            <w:r w:rsidRPr="00223F39">
              <w:rPr>
                <w:rFonts w:ascii="Arial" w:hAnsi="Arial" w:cs="Arial"/>
                <w:sz w:val="20"/>
              </w:rPr>
              <w:t>: "salary must be greater than 20,000 when position equals Manager"</w:t>
            </w:r>
          </w:p>
        </w:tc>
      </w:tr>
    </w:tbl>
    <w:p w14:paraId="1D62E20D" w14:textId="77777777" w:rsidR="00623AA5" w:rsidRDefault="00623AA5">
      <w:pPr>
        <w:pStyle w:val="Heading1"/>
        <w:spacing w:before="360" w:after="120"/>
        <w:rPr>
          <w:rFonts w:ascii="Arial" w:hAnsi="Arial" w:cs="Arial"/>
          <w:color w:val="auto"/>
          <w:sz w:val="32"/>
        </w:rPr>
      </w:pPr>
    </w:p>
    <w:p w14:paraId="4E4BAD68" w14:textId="77777777" w:rsidR="00623AA5" w:rsidRDefault="00623AA5">
      <w:pPr>
        <w:rPr>
          <w:rFonts w:ascii="Arial" w:eastAsiaTheme="majorEastAsia" w:hAnsi="Arial" w:cs="Arial"/>
          <w:b/>
          <w:bCs/>
          <w:sz w:val="32"/>
          <w:szCs w:val="28"/>
        </w:rPr>
      </w:pPr>
      <w:r>
        <w:rPr>
          <w:rFonts w:ascii="Arial" w:hAnsi="Arial" w:cs="Arial"/>
          <w:sz w:val="32"/>
        </w:rPr>
        <w:br w:type="page"/>
      </w:r>
    </w:p>
    <w:p w14:paraId="18A2BB11" w14:textId="4B721950" w:rsidR="00070980" w:rsidRPr="00223F39" w:rsidRDefault="00000000" w:rsidP="00002D6F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6. Viewing and Exporting Your Dataset</w:t>
      </w:r>
    </w:p>
    <w:p w14:paraId="35EF2F54" w14:textId="77777777" w:rsidR="00070980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6.1  The</w:t>
      </w:r>
      <w:proofErr w:type="gramEnd"/>
      <w:r w:rsidRPr="00223F39">
        <w:rPr>
          <w:rFonts w:ascii="Arial" w:hAnsi="Arial" w:cs="Arial"/>
          <w:color w:val="auto"/>
        </w:rPr>
        <w:t xml:space="preserve"> Data Preview Screen</w:t>
      </w:r>
    </w:p>
    <w:p w14:paraId="01E3CA1B" w14:textId="5DDAE076" w:rsidR="00623AA5" w:rsidRPr="00623AA5" w:rsidRDefault="00623AA5" w:rsidP="00623AA5">
      <w:r>
        <w:rPr>
          <w:noProof/>
        </w:rPr>
        <w:drawing>
          <wp:inline distT="0" distB="0" distL="0" distR="0" wp14:anchorId="30E20854" wp14:editId="37F2C9B0">
            <wp:extent cx="4698748" cy="2643240"/>
            <wp:effectExtent l="0" t="0" r="6985" b="5080"/>
            <wp:docPr id="20422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28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392" cy="26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6D2D" w14:textId="77777777" w:rsidR="00070980" w:rsidRPr="00223F39" w:rsidRDefault="00000000">
      <w:pPr>
        <w:spacing w:after="8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After generation,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automatically takes you to the Data Preview screen where you can:</w:t>
      </w:r>
    </w:p>
    <w:p w14:paraId="36243203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Browse your generated data </w:t>
      </w:r>
      <w:proofErr w:type="gramStart"/>
      <w:r w:rsidRPr="00223F39">
        <w:rPr>
          <w:rFonts w:ascii="Arial" w:hAnsi="Arial" w:cs="Arial"/>
          <w:sz w:val="20"/>
        </w:rPr>
        <w:t>in</w:t>
      </w:r>
      <w:proofErr w:type="gramEnd"/>
      <w:r w:rsidRPr="00223F39">
        <w:rPr>
          <w:rFonts w:ascii="Arial" w:hAnsi="Arial" w:cs="Arial"/>
          <w:sz w:val="20"/>
        </w:rPr>
        <w:t xml:space="preserve"> a paginated table</w:t>
      </w:r>
    </w:p>
    <w:p w14:paraId="259F6EB0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See the total number of rows and columns</w:t>
      </w:r>
    </w:p>
    <w:p w14:paraId="7066285B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View validation scores </w:t>
      </w:r>
      <w:proofErr w:type="gramStart"/>
      <w:r w:rsidRPr="00223F39">
        <w:rPr>
          <w:rFonts w:ascii="Arial" w:hAnsi="Arial" w:cs="Arial"/>
          <w:sz w:val="20"/>
        </w:rPr>
        <w:t>at a glance</w:t>
      </w:r>
      <w:proofErr w:type="gramEnd"/>
    </w:p>
    <w:p w14:paraId="1A2723C5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Export the dataset in your preferred format</w:t>
      </w:r>
    </w:p>
    <w:p w14:paraId="6A940804" w14:textId="77777777" w:rsidR="00070980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6.2  Exporting</w:t>
      </w:r>
      <w:proofErr w:type="gramEnd"/>
      <w:r w:rsidRPr="00223F39">
        <w:rPr>
          <w:rFonts w:ascii="Arial" w:hAnsi="Arial" w:cs="Arial"/>
          <w:color w:val="auto"/>
        </w:rPr>
        <w:t xml:space="preserve"> Your Dataset</w:t>
      </w:r>
    </w:p>
    <w:p w14:paraId="6D94AD95" w14:textId="07502371" w:rsidR="00623AA5" w:rsidRPr="00623AA5" w:rsidRDefault="00623AA5" w:rsidP="00623AA5">
      <w:r w:rsidRPr="00623AA5">
        <w:drawing>
          <wp:inline distT="0" distB="0" distL="0" distR="0" wp14:anchorId="286C6BF6" wp14:editId="0E7605B7">
            <wp:extent cx="5756910" cy="897255"/>
            <wp:effectExtent l="0" t="0" r="0" b="0"/>
            <wp:docPr id="17628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62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7E49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On the Data Preview screen, click the Export dropdown.</w:t>
      </w:r>
    </w:p>
    <w:p w14:paraId="636D8185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Select your preferred format.</w:t>
      </w:r>
    </w:p>
    <w:p w14:paraId="7B0EC4B2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Click Export. Your browser will download the file automatically.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070980" w:rsidRPr="00223F39" w14:paraId="1AF87A9F" w14:textId="77777777" w:rsidTr="006A7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009CEAC3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Format</w:t>
            </w:r>
          </w:p>
        </w:tc>
        <w:tc>
          <w:tcPr>
            <w:tcW w:w="6480" w:type="dxa"/>
          </w:tcPr>
          <w:p w14:paraId="1EE6E554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Best For</w:t>
            </w:r>
          </w:p>
        </w:tc>
      </w:tr>
      <w:tr w:rsidR="00070980" w:rsidRPr="00223F39" w14:paraId="5332FFBA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84E01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CSV</w:t>
            </w:r>
          </w:p>
        </w:tc>
        <w:tc>
          <w:tcPr>
            <w:tcW w:w="6480" w:type="dxa"/>
          </w:tcPr>
          <w:p w14:paraId="0995CF01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Excel, Google Sheets, Python (pandas), R, SPSS</w:t>
            </w:r>
          </w:p>
        </w:tc>
      </w:tr>
      <w:tr w:rsidR="00070980" w:rsidRPr="00223F39" w14:paraId="403EA051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895C6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JSON</w:t>
            </w:r>
          </w:p>
        </w:tc>
        <w:tc>
          <w:tcPr>
            <w:tcW w:w="6480" w:type="dxa"/>
          </w:tcPr>
          <w:p w14:paraId="3EAAF9D1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Web applications and REST APIs</w:t>
            </w:r>
          </w:p>
        </w:tc>
      </w:tr>
      <w:tr w:rsidR="00070980" w:rsidRPr="00223F39" w14:paraId="22C19E37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9911A7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JSONL</w:t>
            </w:r>
          </w:p>
        </w:tc>
        <w:tc>
          <w:tcPr>
            <w:tcW w:w="6480" w:type="dxa"/>
          </w:tcPr>
          <w:p w14:paraId="3446FF6C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Machine learning pipelines (one record per line)</w:t>
            </w:r>
          </w:p>
        </w:tc>
      </w:tr>
      <w:tr w:rsidR="00070980" w:rsidRPr="00223F39" w14:paraId="27E77A76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DF5E7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SQL</w:t>
            </w:r>
          </w:p>
        </w:tc>
        <w:tc>
          <w:tcPr>
            <w:tcW w:w="6480" w:type="dxa"/>
          </w:tcPr>
          <w:p w14:paraId="2C392905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Importing directly into a database</w:t>
            </w:r>
          </w:p>
        </w:tc>
      </w:tr>
      <w:tr w:rsidR="00070980" w:rsidRPr="00223F39" w14:paraId="046C699B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51CBF1" w14:textId="77777777" w:rsidR="00070980" w:rsidRPr="00223F39" w:rsidRDefault="00000000">
            <w:pPr>
              <w:rPr>
                <w:rFonts w:ascii="Arial" w:hAnsi="Arial" w:cs="Arial"/>
              </w:rPr>
            </w:pPr>
            <w:proofErr w:type="gramStart"/>
            <w:r w:rsidRPr="00223F39">
              <w:rPr>
                <w:rFonts w:ascii="Arial" w:hAnsi="Arial" w:cs="Arial"/>
                <w:sz w:val="20"/>
              </w:rPr>
              <w:t>Excel (.</w:t>
            </w:r>
            <w:proofErr w:type="gramEnd"/>
            <w:r w:rsidRPr="00223F39">
              <w:rPr>
                <w:rFonts w:ascii="Arial" w:hAnsi="Arial" w:cs="Arial"/>
                <w:sz w:val="20"/>
              </w:rPr>
              <w:t>xlsx)</w:t>
            </w:r>
          </w:p>
        </w:tc>
        <w:tc>
          <w:tcPr>
            <w:tcW w:w="6480" w:type="dxa"/>
          </w:tcPr>
          <w:p w14:paraId="3B09DCE7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Microsoft Excel with formatted sheets</w:t>
            </w:r>
          </w:p>
        </w:tc>
      </w:tr>
    </w:tbl>
    <w:p w14:paraId="4E1C110F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25C75DAB" w14:textId="77777777" w:rsidR="00070980" w:rsidRPr="00223F39" w:rsidRDefault="00000000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67366CDC" w14:textId="7341F989" w:rsidR="00070980" w:rsidRPr="00223F39" w:rsidRDefault="00000000" w:rsidP="00002D6F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7. Statistical Validation</w:t>
      </w:r>
    </w:p>
    <w:p w14:paraId="2DFB2A63" w14:textId="77777777" w:rsidR="00070980" w:rsidRDefault="00000000">
      <w:pPr>
        <w:spacing w:after="80"/>
        <w:rPr>
          <w:rFonts w:ascii="Arial" w:hAnsi="Arial" w:cs="Arial"/>
          <w:sz w:val="20"/>
        </w:rPr>
      </w:pP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automatically evaluates the quality of your synthetic data using four statistical metrics.</w:t>
      </w:r>
    </w:p>
    <w:p w14:paraId="249CF9F9" w14:textId="44FF7691" w:rsidR="00623AA5" w:rsidRPr="00623AA5" w:rsidRDefault="00623AA5">
      <w:pPr>
        <w:spacing w:after="80"/>
        <w:rPr>
          <w:rFonts w:ascii="Arial" w:hAnsi="Arial" w:cs="Arial"/>
          <w:sz w:val="20"/>
        </w:rPr>
      </w:pPr>
      <w:r w:rsidRPr="00623AA5">
        <w:rPr>
          <w:rFonts w:ascii="Arial" w:hAnsi="Arial" w:cs="Arial"/>
          <w:sz w:val="20"/>
        </w:rPr>
        <w:drawing>
          <wp:inline distT="0" distB="0" distL="0" distR="0" wp14:anchorId="1FA04181" wp14:editId="00FDF809">
            <wp:extent cx="5756910" cy="966470"/>
            <wp:effectExtent l="0" t="0" r="0" b="5080"/>
            <wp:docPr id="88919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92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D21D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7.1  Validation</w:t>
      </w:r>
      <w:proofErr w:type="gramEnd"/>
      <w:r w:rsidRPr="00223F39">
        <w:rPr>
          <w:rFonts w:ascii="Arial" w:hAnsi="Arial" w:cs="Arial"/>
          <w:color w:val="auto"/>
        </w:rPr>
        <w:t xml:space="preserve"> Metrics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168"/>
        <w:gridCol w:w="5472"/>
      </w:tblGrid>
      <w:tr w:rsidR="00070980" w:rsidRPr="00223F39" w14:paraId="72B55EDA" w14:textId="77777777" w:rsidTr="006A7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68" w:type="dxa"/>
          </w:tcPr>
          <w:p w14:paraId="69AA5436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Metric</w:t>
            </w:r>
          </w:p>
        </w:tc>
        <w:tc>
          <w:tcPr>
            <w:tcW w:w="5472" w:type="dxa"/>
          </w:tcPr>
          <w:p w14:paraId="466D85DE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What It Measures</w:t>
            </w:r>
          </w:p>
        </w:tc>
      </w:tr>
      <w:tr w:rsidR="00070980" w:rsidRPr="00223F39" w14:paraId="36AB8407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304BCCB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Distribution Similarity</w:t>
            </w:r>
          </w:p>
        </w:tc>
        <w:tc>
          <w:tcPr>
            <w:tcW w:w="5472" w:type="dxa"/>
          </w:tcPr>
          <w:p w14:paraId="57CB8B4A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How closely each column's value distribution matches the original data (Wasserstein distance)</w:t>
            </w:r>
          </w:p>
        </w:tc>
      </w:tr>
      <w:tr w:rsidR="00070980" w:rsidRPr="00223F39" w14:paraId="1612D92A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CF4DAD4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Correlation Preservation</w:t>
            </w:r>
          </w:p>
        </w:tc>
        <w:tc>
          <w:tcPr>
            <w:tcW w:w="5472" w:type="dxa"/>
          </w:tcPr>
          <w:p w14:paraId="087BF280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Whether relationships between columns are maintained in the synthetic data (Pearson correlation)</w:t>
            </w:r>
          </w:p>
        </w:tc>
      </w:tr>
      <w:tr w:rsidR="00070980" w:rsidRPr="00223F39" w14:paraId="0F6BAB40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C21F0BA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ML Utility (TSTR)</w:t>
            </w:r>
          </w:p>
        </w:tc>
        <w:tc>
          <w:tcPr>
            <w:tcW w:w="5472" w:type="dxa"/>
          </w:tcPr>
          <w:p w14:paraId="6D1D12EB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Whether a machine learning model trained on synthetic data performs well when tested on real data</w:t>
            </w:r>
          </w:p>
        </w:tc>
      </w:tr>
      <w:tr w:rsidR="00070980" w:rsidRPr="00223F39" w14:paraId="5A1CE8F0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0955CB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Privacy Risk</w:t>
            </w:r>
          </w:p>
        </w:tc>
        <w:tc>
          <w:tcPr>
            <w:tcW w:w="5472" w:type="dxa"/>
          </w:tcPr>
          <w:p w14:paraId="6D11ACBE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Whether any synthetic row is an exact duplicate of a real row from the reference dataset</w:t>
            </w:r>
          </w:p>
        </w:tc>
      </w:tr>
    </w:tbl>
    <w:p w14:paraId="22211907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6AC9F336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7.2  Score</w:t>
      </w:r>
      <w:proofErr w:type="gramEnd"/>
      <w:r w:rsidRPr="00223F39">
        <w:rPr>
          <w:rFonts w:ascii="Arial" w:hAnsi="Arial" w:cs="Arial"/>
          <w:color w:val="auto"/>
        </w:rPr>
        <w:t xml:space="preserve"> Interpretation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60"/>
        <w:gridCol w:w="1872"/>
        <w:gridCol w:w="4608"/>
      </w:tblGrid>
      <w:tr w:rsidR="00070980" w:rsidRPr="00223F39" w14:paraId="7C69AE5F" w14:textId="77777777" w:rsidTr="006A7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60845E5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Overall Score</w:t>
            </w:r>
          </w:p>
        </w:tc>
        <w:tc>
          <w:tcPr>
            <w:tcW w:w="1872" w:type="dxa"/>
          </w:tcPr>
          <w:p w14:paraId="512530D0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Rating</w:t>
            </w:r>
          </w:p>
        </w:tc>
        <w:tc>
          <w:tcPr>
            <w:tcW w:w="4608" w:type="dxa"/>
          </w:tcPr>
          <w:p w14:paraId="1ACE6E49" w14:textId="77777777" w:rsidR="00070980" w:rsidRPr="00223F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Recommendation</w:t>
            </w:r>
          </w:p>
        </w:tc>
      </w:tr>
      <w:tr w:rsidR="00070980" w:rsidRPr="00223F39" w14:paraId="3E5528E7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537A2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80%–100%</w:t>
            </w:r>
          </w:p>
        </w:tc>
        <w:tc>
          <w:tcPr>
            <w:tcW w:w="1872" w:type="dxa"/>
          </w:tcPr>
          <w:p w14:paraId="06813B81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Good</w:t>
            </w:r>
          </w:p>
        </w:tc>
        <w:tc>
          <w:tcPr>
            <w:tcW w:w="4608" w:type="dxa"/>
          </w:tcPr>
          <w:p w14:paraId="26D46C8D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Your dataset is ready to use</w:t>
            </w:r>
          </w:p>
        </w:tc>
      </w:tr>
      <w:tr w:rsidR="00070980" w:rsidRPr="00223F39" w14:paraId="524EB205" w14:textId="77777777" w:rsidTr="006A7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0EEAED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60%–79%</w:t>
            </w:r>
          </w:p>
        </w:tc>
        <w:tc>
          <w:tcPr>
            <w:tcW w:w="1872" w:type="dxa"/>
          </w:tcPr>
          <w:p w14:paraId="2B576B1A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Acceptable</w:t>
            </w:r>
          </w:p>
        </w:tc>
        <w:tc>
          <w:tcPr>
            <w:tcW w:w="4608" w:type="dxa"/>
          </w:tcPr>
          <w:p w14:paraId="53B49897" w14:textId="77777777" w:rsidR="00070980" w:rsidRPr="00223F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Suitable for most research purposes</w:t>
            </w:r>
          </w:p>
        </w:tc>
      </w:tr>
      <w:tr w:rsidR="00070980" w:rsidRPr="00223F39" w14:paraId="20123DC6" w14:textId="77777777" w:rsidTr="006A7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104980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Below 60%</w:t>
            </w:r>
          </w:p>
        </w:tc>
        <w:tc>
          <w:tcPr>
            <w:tcW w:w="1872" w:type="dxa"/>
          </w:tcPr>
          <w:p w14:paraId="7BE08B9D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4608" w:type="dxa"/>
          </w:tcPr>
          <w:p w14:paraId="7058F740" w14:textId="77777777" w:rsidR="00070980" w:rsidRPr="00223F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Consider using a larger or cleaner reference dataset</w:t>
            </w:r>
          </w:p>
        </w:tc>
      </w:tr>
    </w:tbl>
    <w:p w14:paraId="76D8A194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6FBBA3FF" w14:textId="77777777" w:rsidR="00070980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7.3  Viewing</w:t>
      </w:r>
      <w:proofErr w:type="gramEnd"/>
      <w:r w:rsidRPr="00223F39">
        <w:rPr>
          <w:rFonts w:ascii="Arial" w:hAnsi="Arial" w:cs="Arial"/>
          <w:color w:val="auto"/>
        </w:rPr>
        <w:t xml:space="preserve"> the Full Report</w:t>
      </w:r>
    </w:p>
    <w:p w14:paraId="663299DA" w14:textId="13A0FAD5" w:rsidR="00623AA5" w:rsidRPr="00623AA5" w:rsidRDefault="00623AA5" w:rsidP="00623AA5">
      <w:r>
        <w:rPr>
          <w:noProof/>
        </w:rPr>
        <w:drawing>
          <wp:inline distT="0" distB="0" distL="0" distR="0" wp14:anchorId="21C378B9" wp14:editId="41AD9B25">
            <wp:extent cx="3911097" cy="2200154"/>
            <wp:effectExtent l="0" t="0" r="0" b="0"/>
            <wp:docPr id="45609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8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6966" cy="22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69F2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On the Data Preview screen, click View Full Report.</w:t>
      </w:r>
    </w:p>
    <w:p w14:paraId="74E02993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The full validation report shows individual scores for each metric along with visual charts.</w:t>
      </w:r>
    </w:p>
    <w:p w14:paraId="0FA4CCFC" w14:textId="450EF70D" w:rsidR="00070980" w:rsidRDefault="00000000" w:rsidP="00002D6F">
      <w:pPr>
        <w:pStyle w:val="Heading1"/>
        <w:spacing w:before="360" w:after="120"/>
        <w:rPr>
          <w:rFonts w:ascii="Arial" w:hAnsi="Arial" w:cs="Arial"/>
          <w:sz w:val="14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8. Managing Your Datasets</w:t>
      </w:r>
    </w:p>
    <w:p w14:paraId="0D318374" w14:textId="009FBE86" w:rsidR="00623AA5" w:rsidRPr="00223F39" w:rsidRDefault="00623AA5">
      <w:pPr>
        <w:spacing w:before="80" w:after="8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5CD833" wp14:editId="089C7D98">
            <wp:extent cx="4517679" cy="2541381"/>
            <wp:effectExtent l="0" t="0" r="0" b="0"/>
            <wp:docPr id="131406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9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136" cy="25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9D11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8.1  Downloads</w:t>
      </w:r>
      <w:proofErr w:type="gramEnd"/>
      <w:r w:rsidRPr="00223F39">
        <w:rPr>
          <w:rFonts w:ascii="Arial" w:hAnsi="Arial" w:cs="Arial"/>
          <w:color w:val="auto"/>
        </w:rPr>
        <w:t xml:space="preserve"> — Viewing Past Datasets</w:t>
      </w:r>
    </w:p>
    <w:p w14:paraId="228E6487" w14:textId="77777777" w:rsidR="00070980" w:rsidRDefault="00000000">
      <w:pPr>
        <w:spacing w:after="80"/>
        <w:rPr>
          <w:rFonts w:ascii="Arial" w:hAnsi="Arial" w:cs="Arial"/>
          <w:sz w:val="20"/>
        </w:rPr>
      </w:pPr>
      <w:r w:rsidRPr="00223F39">
        <w:rPr>
          <w:rFonts w:ascii="Arial" w:hAnsi="Arial" w:cs="Arial"/>
          <w:sz w:val="20"/>
        </w:rPr>
        <w:t>All generated datasets are saved automatically to your account.</w:t>
      </w:r>
    </w:p>
    <w:p w14:paraId="48C3FB8B" w14:textId="47229162" w:rsidR="00623AA5" w:rsidRPr="00223F39" w:rsidRDefault="00623AA5">
      <w:pPr>
        <w:spacing w:after="80"/>
        <w:rPr>
          <w:rFonts w:ascii="Arial" w:hAnsi="Arial" w:cs="Arial"/>
        </w:rPr>
      </w:pPr>
      <w:r w:rsidRPr="00623AA5">
        <w:rPr>
          <w:rFonts w:ascii="Arial" w:hAnsi="Arial" w:cs="Arial"/>
        </w:rPr>
        <w:drawing>
          <wp:inline distT="0" distB="0" distL="0" distR="0" wp14:anchorId="1430359F" wp14:editId="1885C026">
            <wp:extent cx="2863997" cy="635033"/>
            <wp:effectExtent l="0" t="0" r="0" b="0"/>
            <wp:docPr id="15295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6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503B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Click Downloads in the left sidebar.</w:t>
      </w:r>
    </w:p>
    <w:p w14:paraId="3919C253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 xml:space="preserve">A list of all your generated </w:t>
      </w:r>
      <w:proofErr w:type="gramStart"/>
      <w:r w:rsidRPr="00223F39">
        <w:rPr>
          <w:rFonts w:ascii="Arial" w:hAnsi="Arial" w:cs="Arial"/>
          <w:sz w:val="20"/>
        </w:rPr>
        <w:t>datasets</w:t>
      </w:r>
      <w:proofErr w:type="gramEnd"/>
      <w:r w:rsidRPr="00223F39">
        <w:rPr>
          <w:rFonts w:ascii="Arial" w:hAnsi="Arial" w:cs="Arial"/>
          <w:sz w:val="20"/>
        </w:rPr>
        <w:t xml:space="preserve"> appears, sorted by date.</w:t>
      </w:r>
    </w:p>
    <w:p w14:paraId="2C40AA4B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Click on any dataset to open its preview and download options.</w:t>
      </w:r>
    </w:p>
    <w:p w14:paraId="47D1C54E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t>8.2  Saved</w:t>
      </w:r>
      <w:proofErr w:type="gramEnd"/>
      <w:r w:rsidRPr="00223F39">
        <w:rPr>
          <w:rFonts w:ascii="Arial" w:hAnsi="Arial" w:cs="Arial"/>
          <w:color w:val="auto"/>
        </w:rPr>
        <w:t xml:space="preserve"> Schemas</w:t>
      </w:r>
    </w:p>
    <w:p w14:paraId="558B14CE" w14:textId="77777777" w:rsidR="00070980" w:rsidRDefault="00000000">
      <w:pPr>
        <w:spacing w:after="80"/>
        <w:rPr>
          <w:rFonts w:ascii="Arial" w:hAnsi="Arial" w:cs="Arial"/>
          <w:sz w:val="20"/>
        </w:rPr>
      </w:pPr>
      <w:r w:rsidRPr="00223F39">
        <w:rPr>
          <w:rFonts w:ascii="Arial" w:hAnsi="Arial" w:cs="Arial"/>
          <w:sz w:val="20"/>
        </w:rPr>
        <w:t xml:space="preserve">Save a </w:t>
      </w:r>
      <w:proofErr w:type="gramStart"/>
      <w:r w:rsidRPr="00223F39">
        <w:rPr>
          <w:rFonts w:ascii="Arial" w:hAnsi="Arial" w:cs="Arial"/>
          <w:sz w:val="20"/>
        </w:rPr>
        <w:t>schema</w:t>
      </w:r>
      <w:proofErr w:type="gramEnd"/>
      <w:r w:rsidRPr="00223F39">
        <w:rPr>
          <w:rFonts w:ascii="Arial" w:hAnsi="Arial" w:cs="Arial"/>
          <w:sz w:val="20"/>
        </w:rPr>
        <w:t xml:space="preserve"> to reuse it later without rebuilding from scratch.</w:t>
      </w:r>
    </w:p>
    <w:p w14:paraId="6C822193" w14:textId="5E22C657" w:rsidR="00623AA5" w:rsidRPr="00223F39" w:rsidRDefault="00623AA5">
      <w:pPr>
        <w:spacing w:after="8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1FECA4" wp14:editId="25037941">
            <wp:extent cx="4010685" cy="2256176"/>
            <wp:effectExtent l="0" t="0" r="8890" b="0"/>
            <wp:docPr id="46923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3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5150" cy="22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0A03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To save: In Schema Builder, click Save Schema, give it a name, and click Save.</w:t>
      </w:r>
    </w:p>
    <w:p w14:paraId="3D4EF380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To load: Go to Saved Schemas in the sidebar, find your schema, and click Load.</w:t>
      </w:r>
    </w:p>
    <w:p w14:paraId="18E04A3F" w14:textId="77777777" w:rsidR="00070980" w:rsidRPr="00223F39" w:rsidRDefault="00000000">
      <w:pPr>
        <w:pStyle w:val="ListBullet"/>
        <w:spacing w:after="60"/>
        <w:ind w:left="576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To generate from a saved schema: From the Dashboard, use the Quick Generate section to select a saved schema and generate immediately.</w:t>
      </w:r>
    </w:p>
    <w:p w14:paraId="6F8D1712" w14:textId="77777777" w:rsidR="00070980" w:rsidRPr="00223F39" w:rsidRDefault="00000000">
      <w:pPr>
        <w:pStyle w:val="Heading2"/>
        <w:spacing w:before="240" w:after="80"/>
        <w:rPr>
          <w:rFonts w:ascii="Arial" w:hAnsi="Arial" w:cs="Arial"/>
          <w:color w:val="auto"/>
        </w:rPr>
      </w:pPr>
      <w:proofErr w:type="gramStart"/>
      <w:r w:rsidRPr="00223F39">
        <w:rPr>
          <w:rFonts w:ascii="Arial" w:hAnsi="Arial" w:cs="Arial"/>
          <w:color w:val="auto"/>
        </w:rPr>
        <w:lastRenderedPageBreak/>
        <w:t>8.3  Deleting</w:t>
      </w:r>
      <w:proofErr w:type="gramEnd"/>
      <w:r w:rsidRPr="00223F39">
        <w:rPr>
          <w:rFonts w:ascii="Arial" w:hAnsi="Arial" w:cs="Arial"/>
          <w:color w:val="auto"/>
        </w:rPr>
        <w:t xml:space="preserve"> a Dataset</w:t>
      </w:r>
    </w:p>
    <w:p w14:paraId="12BAF29F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1.  </w:t>
      </w:r>
      <w:r w:rsidRPr="00223F39">
        <w:rPr>
          <w:rFonts w:ascii="Arial" w:hAnsi="Arial" w:cs="Arial"/>
          <w:sz w:val="20"/>
        </w:rPr>
        <w:t>Go to Downloads.</w:t>
      </w:r>
    </w:p>
    <w:p w14:paraId="28FA7297" w14:textId="77777777" w:rsidR="00070980" w:rsidRPr="00223F39" w:rsidRDefault="00000000">
      <w:pPr>
        <w:spacing w:after="100"/>
        <w:ind w:left="36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Step 2.  </w:t>
      </w:r>
      <w:r w:rsidRPr="00223F39">
        <w:rPr>
          <w:rFonts w:ascii="Arial" w:hAnsi="Arial" w:cs="Arial"/>
          <w:sz w:val="20"/>
        </w:rPr>
        <w:t>Find the dataset you want to remove and click the trash icon.</w:t>
      </w:r>
    </w:p>
    <w:p w14:paraId="2B0AC081" w14:textId="77777777" w:rsidR="00070980" w:rsidRDefault="00000000">
      <w:pPr>
        <w:spacing w:after="100"/>
        <w:ind w:left="360"/>
        <w:rPr>
          <w:rFonts w:ascii="Arial" w:hAnsi="Arial" w:cs="Arial"/>
          <w:sz w:val="20"/>
        </w:rPr>
      </w:pPr>
      <w:r w:rsidRPr="00223F39">
        <w:rPr>
          <w:rFonts w:ascii="Arial" w:hAnsi="Arial" w:cs="Arial"/>
          <w:b/>
          <w:sz w:val="20"/>
        </w:rPr>
        <w:t xml:space="preserve">Step 3.  </w:t>
      </w:r>
      <w:r w:rsidRPr="00223F39">
        <w:rPr>
          <w:rFonts w:ascii="Arial" w:hAnsi="Arial" w:cs="Arial"/>
          <w:sz w:val="20"/>
        </w:rPr>
        <w:t>Confirm the deletion.</w:t>
      </w:r>
    </w:p>
    <w:p w14:paraId="2ECCE95D" w14:textId="3C4739A1" w:rsidR="00623AA5" w:rsidRPr="00223F39" w:rsidRDefault="00623AA5">
      <w:pPr>
        <w:spacing w:after="100"/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37AB4BA" wp14:editId="6C5AF476">
            <wp:extent cx="4336610" cy="2439523"/>
            <wp:effectExtent l="0" t="0" r="6985" b="0"/>
            <wp:docPr id="11071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63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6787" cy="24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8"/>
      </w:tblGrid>
      <w:tr w:rsidR="00070980" w:rsidRPr="00223F39" w14:paraId="382DBD71" w14:textId="77777777" w:rsidTr="00E83A3A">
        <w:tc>
          <w:tcPr>
            <w:tcW w:w="9066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2F2F2" w:themeFill="background1" w:themeFillShade="F2"/>
          </w:tcPr>
          <w:p w14:paraId="5687F0CD" w14:textId="77777777" w:rsidR="00070980" w:rsidRPr="00223F39" w:rsidRDefault="00000000">
            <w:pPr>
              <w:spacing w:before="80" w:after="80"/>
              <w:ind w:left="144"/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WARNING</w:t>
            </w:r>
            <w:proofErr w:type="gramStart"/>
            <w:r w:rsidRPr="00223F39">
              <w:rPr>
                <w:rFonts w:ascii="Arial" w:hAnsi="Arial" w:cs="Arial"/>
                <w:b/>
                <w:sz w:val="20"/>
              </w:rPr>
              <w:t xml:space="preserve">:  </w:t>
            </w:r>
            <w:r w:rsidRPr="00223F39">
              <w:rPr>
                <w:rFonts w:ascii="Arial" w:hAnsi="Arial" w:cs="Arial"/>
                <w:sz w:val="20"/>
              </w:rPr>
              <w:t>Deleted</w:t>
            </w:r>
            <w:proofErr w:type="gramEnd"/>
            <w:r w:rsidRPr="00223F39">
              <w:rPr>
                <w:rFonts w:ascii="Arial" w:hAnsi="Arial" w:cs="Arial"/>
                <w:sz w:val="20"/>
              </w:rPr>
              <w:t xml:space="preserve"> datasets cannot be recovered. Download your file before deleting.</w:t>
            </w:r>
          </w:p>
        </w:tc>
      </w:tr>
    </w:tbl>
    <w:p w14:paraId="4DC97124" w14:textId="77777777" w:rsidR="00070980" w:rsidRPr="00223F39" w:rsidRDefault="00070980">
      <w:pPr>
        <w:spacing w:after="80"/>
        <w:rPr>
          <w:rFonts w:ascii="Arial" w:hAnsi="Arial" w:cs="Arial"/>
        </w:rPr>
      </w:pPr>
    </w:p>
    <w:p w14:paraId="44064ACB" w14:textId="77777777" w:rsidR="00070980" w:rsidRPr="00223F39" w:rsidRDefault="00000000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2A077307" w14:textId="6A289858" w:rsidR="00070980" w:rsidRPr="00223F39" w:rsidRDefault="00000000" w:rsidP="00002D6F">
      <w:pPr>
        <w:pStyle w:val="Heading1"/>
        <w:spacing w:before="360" w:after="120"/>
        <w:rPr>
          <w:rFonts w:ascii="Arial" w:hAnsi="Arial" w:cs="Arial"/>
          <w:color w:val="auto"/>
        </w:rPr>
      </w:pPr>
      <w:r w:rsidRPr="00223F39">
        <w:rPr>
          <w:rFonts w:ascii="Arial" w:hAnsi="Arial" w:cs="Arial"/>
          <w:color w:val="auto"/>
          <w:sz w:val="32"/>
        </w:rPr>
        <w:lastRenderedPageBreak/>
        <w:t>9. Frequently Asked Questions</w:t>
      </w:r>
    </w:p>
    <w:p w14:paraId="7AD49C25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How many rows can I generate?</w:t>
      </w:r>
    </w:p>
    <w:p w14:paraId="49773805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Between 1,000 and 100,000 rows per dataset.</w:t>
      </w:r>
    </w:p>
    <w:p w14:paraId="7DACE5F7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How long does generation take?</w:t>
      </w:r>
    </w:p>
    <w:p w14:paraId="6CFF1FE0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For the LLM and Smart Search flows using CTGAN, generation typically takes 2–5 minutes. The manual schema flow is faster, usually under 30 seconds.</w:t>
      </w:r>
    </w:p>
    <w:p w14:paraId="1276CAFD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Can I use </w:t>
      </w:r>
      <w:proofErr w:type="spellStart"/>
      <w:r w:rsidRPr="00223F39">
        <w:rPr>
          <w:rFonts w:ascii="Arial" w:hAnsi="Arial" w:cs="Arial"/>
          <w:b/>
          <w:sz w:val="20"/>
        </w:rPr>
        <w:t>SynthCS</w:t>
      </w:r>
      <w:proofErr w:type="spellEnd"/>
      <w:r w:rsidRPr="00223F39">
        <w:rPr>
          <w:rFonts w:ascii="Arial" w:hAnsi="Arial" w:cs="Arial"/>
          <w:b/>
          <w:sz w:val="20"/>
        </w:rPr>
        <w:t xml:space="preserve"> offline?</w:t>
      </w:r>
    </w:p>
    <w:p w14:paraId="72561410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No.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requires an internet connection. CTGAN training runs on our servers.</w:t>
      </w:r>
    </w:p>
    <w:p w14:paraId="6B4CA6F1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My validation score is low. What should I do?</w:t>
      </w:r>
    </w:p>
    <w:p w14:paraId="76AD5293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A low score can happen when the reference dataset is too small (aim for at least 500 rows) or contains many missing values. Try cleaning your reference dataset before </w:t>
      </w:r>
      <w:proofErr w:type="gramStart"/>
      <w:r w:rsidRPr="00223F39">
        <w:rPr>
          <w:rFonts w:ascii="Arial" w:hAnsi="Arial" w:cs="Arial"/>
          <w:sz w:val="20"/>
        </w:rPr>
        <w:t>importing, or</w:t>
      </w:r>
      <w:proofErr w:type="gramEnd"/>
      <w:r w:rsidRPr="00223F39">
        <w:rPr>
          <w:rFonts w:ascii="Arial" w:hAnsi="Arial" w:cs="Arial"/>
          <w:sz w:val="20"/>
        </w:rPr>
        <w:t xml:space="preserve"> try a different dataset.</w:t>
      </w:r>
    </w:p>
    <w:p w14:paraId="7245C850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Is my data kept private?</w:t>
      </w:r>
    </w:p>
    <w:p w14:paraId="7A228917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Your data is only accessible to your account.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does not share your data with other users.</w:t>
      </w:r>
    </w:p>
    <w:p w14:paraId="19F22414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 xml:space="preserve">Can I use </w:t>
      </w:r>
      <w:proofErr w:type="spellStart"/>
      <w:r w:rsidRPr="00223F39">
        <w:rPr>
          <w:rFonts w:ascii="Arial" w:hAnsi="Arial" w:cs="Arial"/>
          <w:b/>
          <w:sz w:val="20"/>
        </w:rPr>
        <w:t>SynthCS</w:t>
      </w:r>
      <w:proofErr w:type="spellEnd"/>
      <w:r w:rsidRPr="00223F39">
        <w:rPr>
          <w:rFonts w:ascii="Arial" w:hAnsi="Arial" w:cs="Arial"/>
          <w:b/>
          <w:sz w:val="20"/>
        </w:rPr>
        <w:t xml:space="preserve"> for my thesis?</w:t>
      </w:r>
    </w:p>
    <w:p w14:paraId="795EDC51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Yes.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is designed for academic use. In your methodology section, describe your data as AI-generated synthetic data produced using CTGAN via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>.</w:t>
      </w:r>
    </w:p>
    <w:p w14:paraId="47371373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Can I generate Philippine-context datasets?</w:t>
      </w:r>
    </w:p>
    <w:p w14:paraId="26F1FEB7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 xml:space="preserve">Yes. Use the Data.gov.ph or PSA filters in Smart </w:t>
      </w:r>
      <w:proofErr w:type="gramStart"/>
      <w:r w:rsidRPr="00223F39">
        <w:rPr>
          <w:rFonts w:ascii="Arial" w:hAnsi="Arial" w:cs="Arial"/>
          <w:sz w:val="20"/>
        </w:rPr>
        <w:t>Search, or</w:t>
      </w:r>
      <w:proofErr w:type="gramEnd"/>
      <w:r w:rsidRPr="00223F39">
        <w:rPr>
          <w:rFonts w:ascii="Arial" w:hAnsi="Arial" w:cs="Arial"/>
          <w:sz w:val="20"/>
        </w:rPr>
        <w:t xml:space="preserve"> mention Philippine context in your LLM description. </w:t>
      </w:r>
      <w:proofErr w:type="spellStart"/>
      <w:r w:rsidRPr="00223F39">
        <w:rPr>
          <w:rFonts w:ascii="Arial" w:hAnsi="Arial" w:cs="Arial"/>
          <w:sz w:val="20"/>
        </w:rPr>
        <w:t>SynthCS</w:t>
      </w:r>
      <w:proofErr w:type="spellEnd"/>
      <w:r w:rsidRPr="00223F39">
        <w:rPr>
          <w:rFonts w:ascii="Arial" w:hAnsi="Arial" w:cs="Arial"/>
          <w:sz w:val="20"/>
        </w:rPr>
        <w:t xml:space="preserve"> will generate Philippine-specific names, addresses, and locations automatically.</w:t>
      </w:r>
    </w:p>
    <w:p w14:paraId="2CC58773" w14:textId="77777777" w:rsidR="00070980" w:rsidRPr="00223F39" w:rsidRDefault="00000000">
      <w:pPr>
        <w:spacing w:before="120" w:after="40"/>
        <w:rPr>
          <w:rFonts w:ascii="Arial" w:hAnsi="Arial" w:cs="Arial"/>
        </w:rPr>
      </w:pPr>
      <w:r w:rsidRPr="00223F39">
        <w:rPr>
          <w:rFonts w:ascii="Arial" w:hAnsi="Arial" w:cs="Arial"/>
          <w:b/>
          <w:sz w:val="20"/>
        </w:rPr>
        <w:t>What is the difference between the LLM method and Smart Search?</w:t>
      </w:r>
    </w:p>
    <w:p w14:paraId="30EA1FDE" w14:textId="77777777" w:rsidR="00070980" w:rsidRPr="00223F39" w:rsidRDefault="00000000">
      <w:pPr>
        <w:spacing w:after="80"/>
        <w:ind w:left="360"/>
        <w:rPr>
          <w:rFonts w:ascii="Arial" w:hAnsi="Arial" w:cs="Arial"/>
        </w:rPr>
      </w:pPr>
      <w:r w:rsidRPr="00223F39">
        <w:rPr>
          <w:rFonts w:ascii="Arial" w:hAnsi="Arial" w:cs="Arial"/>
          <w:sz w:val="20"/>
        </w:rPr>
        <w:t>The LLM method creates data from an AI-generated schema — no real reference data needed. The Smart Search method downloads real data, trains CTGAN on it, and generates synthetic data that statistically mirrors the original. Smart Search produces higher fidelity results.</w:t>
      </w:r>
    </w:p>
    <w:p w14:paraId="20D5605E" w14:textId="77777777" w:rsidR="00070980" w:rsidRPr="00223F39" w:rsidRDefault="00000000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5D7A2CA8" w14:textId="32695404" w:rsidR="00070980" w:rsidRPr="00223F39" w:rsidRDefault="00000000">
      <w:pPr>
        <w:spacing w:before="80" w:after="80"/>
        <w:rPr>
          <w:rFonts w:ascii="Arial" w:hAnsi="Arial" w:cs="Arial"/>
        </w:rPr>
      </w:pPr>
      <w:r w:rsidRPr="00223F39">
        <w:rPr>
          <w:rFonts w:ascii="Arial" w:hAnsi="Arial" w:cs="Arial"/>
          <w:b/>
          <w:sz w:val="32"/>
        </w:rPr>
        <w:lastRenderedPageBreak/>
        <w:t>10.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184"/>
      </w:tblGrid>
      <w:tr w:rsidR="00070980" w:rsidRPr="00223F39" w14:paraId="38771622" w14:textId="77777777" w:rsidTr="00623AA5">
        <w:tc>
          <w:tcPr>
            <w:tcW w:w="3456" w:type="dxa"/>
          </w:tcPr>
          <w:p w14:paraId="33101800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Problem</w:t>
            </w:r>
          </w:p>
        </w:tc>
        <w:tc>
          <w:tcPr>
            <w:tcW w:w="5184" w:type="dxa"/>
          </w:tcPr>
          <w:p w14:paraId="0B75923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What to Try</w:t>
            </w:r>
          </w:p>
        </w:tc>
      </w:tr>
      <w:tr w:rsidR="00070980" w:rsidRPr="00223F39" w14:paraId="38821512" w14:textId="77777777" w:rsidTr="00623AA5">
        <w:tc>
          <w:tcPr>
            <w:tcW w:w="3456" w:type="dxa"/>
          </w:tcPr>
          <w:p w14:paraId="4B98DB23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Cannot log in</w:t>
            </w:r>
          </w:p>
        </w:tc>
        <w:tc>
          <w:tcPr>
            <w:tcW w:w="5184" w:type="dxa"/>
          </w:tcPr>
          <w:p w14:paraId="421B9DD0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Check your email and password. Click Forgot Password to reset via email code.</w:t>
            </w:r>
          </w:p>
        </w:tc>
      </w:tr>
      <w:tr w:rsidR="00070980" w:rsidRPr="00223F39" w14:paraId="6464DDCE" w14:textId="77777777" w:rsidTr="00623AA5">
        <w:tc>
          <w:tcPr>
            <w:tcW w:w="3456" w:type="dxa"/>
          </w:tcPr>
          <w:p w14:paraId="716F2B94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Verification email not received</w:t>
            </w:r>
          </w:p>
        </w:tc>
        <w:tc>
          <w:tcPr>
            <w:tcW w:w="5184" w:type="dxa"/>
          </w:tcPr>
          <w:p w14:paraId="50E7B703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Check your spam folder. Click Resend Verification on the login page.</w:t>
            </w:r>
          </w:p>
        </w:tc>
      </w:tr>
      <w:tr w:rsidR="00070980" w:rsidRPr="00223F39" w14:paraId="3C8C8E75" w14:textId="77777777" w:rsidTr="00623AA5">
        <w:tc>
          <w:tcPr>
            <w:tcW w:w="3456" w:type="dxa"/>
          </w:tcPr>
          <w:p w14:paraId="0C9E2160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Search returns no results</w:t>
            </w:r>
          </w:p>
        </w:tc>
        <w:tc>
          <w:tcPr>
            <w:tcW w:w="5184" w:type="dxa"/>
          </w:tcPr>
          <w:p w14:paraId="297304D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Try a simpler or different keyword.</w:t>
            </w:r>
          </w:p>
        </w:tc>
      </w:tr>
      <w:tr w:rsidR="00070980" w:rsidRPr="00223F39" w14:paraId="466D1BBD" w14:textId="77777777" w:rsidTr="00623AA5">
        <w:tc>
          <w:tcPr>
            <w:tcW w:w="3456" w:type="dxa"/>
          </w:tcPr>
          <w:p w14:paraId="7741F1B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Generation does not finish</w:t>
            </w:r>
          </w:p>
        </w:tc>
        <w:tc>
          <w:tcPr>
            <w:tcW w:w="5184" w:type="dxa"/>
          </w:tcPr>
          <w:p w14:paraId="37E42506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 xml:space="preserve">Wait at least 5 minutes. If it </w:t>
            </w:r>
            <w:proofErr w:type="gramStart"/>
            <w:r w:rsidRPr="00223F39">
              <w:rPr>
                <w:rFonts w:ascii="Arial" w:hAnsi="Arial" w:cs="Arial"/>
                <w:sz w:val="20"/>
              </w:rPr>
              <w:t>times</w:t>
            </w:r>
            <w:proofErr w:type="gramEnd"/>
            <w:r w:rsidRPr="00223F39">
              <w:rPr>
                <w:rFonts w:ascii="Arial" w:hAnsi="Arial" w:cs="Arial"/>
                <w:sz w:val="20"/>
              </w:rPr>
              <w:t xml:space="preserve"> out, try a smaller row count.</w:t>
            </w:r>
          </w:p>
        </w:tc>
      </w:tr>
      <w:tr w:rsidR="00070980" w:rsidRPr="00223F39" w14:paraId="7F111F1C" w14:textId="77777777" w:rsidTr="00623AA5">
        <w:tc>
          <w:tcPr>
            <w:tcW w:w="3456" w:type="dxa"/>
          </w:tcPr>
          <w:p w14:paraId="62CE0337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Generation fails with an error</w:t>
            </w:r>
          </w:p>
        </w:tc>
        <w:tc>
          <w:tcPr>
            <w:tcW w:w="5184" w:type="dxa"/>
          </w:tcPr>
          <w:p w14:paraId="145E41DB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Try regenerating. If it persists, try a different reference dataset.</w:t>
            </w:r>
          </w:p>
        </w:tc>
      </w:tr>
      <w:tr w:rsidR="00070980" w:rsidRPr="00223F39" w14:paraId="2CE795BD" w14:textId="77777777" w:rsidTr="00623AA5">
        <w:tc>
          <w:tcPr>
            <w:tcW w:w="3456" w:type="dxa"/>
          </w:tcPr>
          <w:p w14:paraId="4EE369F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Dataset source gives a 404 error</w:t>
            </w:r>
          </w:p>
        </w:tc>
        <w:tc>
          <w:tcPr>
            <w:tcW w:w="5184" w:type="dxa"/>
          </w:tcPr>
          <w:p w14:paraId="0565C94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The specific dataset may not be available. Try a different dataset.</w:t>
            </w:r>
          </w:p>
        </w:tc>
      </w:tr>
      <w:tr w:rsidR="00070980" w:rsidRPr="00223F39" w14:paraId="214B3C79" w14:textId="77777777" w:rsidTr="00623AA5">
        <w:tc>
          <w:tcPr>
            <w:tcW w:w="3456" w:type="dxa"/>
          </w:tcPr>
          <w:p w14:paraId="4B68518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Download not starting</w:t>
            </w:r>
          </w:p>
        </w:tc>
        <w:tc>
          <w:tcPr>
            <w:tcW w:w="5184" w:type="dxa"/>
          </w:tcPr>
          <w:p w14:paraId="7C0D322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Check your browser's download settings and make sure pop-ups are not blocked.</w:t>
            </w:r>
          </w:p>
        </w:tc>
      </w:tr>
      <w:tr w:rsidR="00070980" w:rsidRPr="00223F39" w14:paraId="26AE3B58" w14:textId="77777777" w:rsidTr="00623AA5">
        <w:tc>
          <w:tcPr>
            <w:tcW w:w="3456" w:type="dxa"/>
          </w:tcPr>
          <w:p w14:paraId="5E5BAA1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Page goes blank after generation</w:t>
            </w:r>
          </w:p>
        </w:tc>
        <w:tc>
          <w:tcPr>
            <w:tcW w:w="5184" w:type="dxa"/>
          </w:tcPr>
          <w:p w14:paraId="7D9A61F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Refresh the page and click Downloads to find your dataset.</w:t>
            </w:r>
          </w:p>
        </w:tc>
      </w:tr>
      <w:tr w:rsidR="00070980" w:rsidRPr="00223F39" w14:paraId="27CCA7CE" w14:textId="77777777" w:rsidTr="00623AA5">
        <w:tc>
          <w:tcPr>
            <w:tcW w:w="3456" w:type="dxa"/>
          </w:tcPr>
          <w:p w14:paraId="0527725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Validation score is 0%</w:t>
            </w:r>
          </w:p>
        </w:tc>
        <w:tc>
          <w:tcPr>
            <w:tcW w:w="5184" w:type="dxa"/>
          </w:tcPr>
          <w:p w14:paraId="555B39F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The reference dataset may have been too small or too uniform for meaningful validation.</w:t>
            </w:r>
          </w:p>
        </w:tc>
      </w:tr>
    </w:tbl>
    <w:p w14:paraId="714E5E34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6680DEF5" w14:textId="77777777" w:rsidR="00070980" w:rsidRPr="00223F39" w:rsidRDefault="00000000">
      <w:pPr>
        <w:rPr>
          <w:rFonts w:ascii="Arial" w:hAnsi="Arial" w:cs="Arial"/>
        </w:rPr>
      </w:pPr>
      <w:r w:rsidRPr="00223F39">
        <w:rPr>
          <w:rFonts w:ascii="Arial" w:hAnsi="Arial" w:cs="Arial"/>
        </w:rPr>
        <w:br w:type="page"/>
      </w:r>
    </w:p>
    <w:p w14:paraId="1D6B570D" w14:textId="0DC8F473" w:rsidR="00070980" w:rsidRPr="00223F39" w:rsidRDefault="00000000">
      <w:pPr>
        <w:spacing w:before="80" w:after="80"/>
        <w:rPr>
          <w:rFonts w:ascii="Arial" w:hAnsi="Arial" w:cs="Arial"/>
        </w:rPr>
      </w:pPr>
      <w:r w:rsidRPr="00223F39">
        <w:rPr>
          <w:rFonts w:ascii="Arial" w:hAnsi="Arial" w:cs="Arial"/>
          <w:b/>
          <w:sz w:val="32"/>
        </w:rPr>
        <w:lastRenderedPageBreak/>
        <w:t>11.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048"/>
      </w:tblGrid>
      <w:tr w:rsidR="00070980" w:rsidRPr="00223F39" w14:paraId="000E603D" w14:textId="77777777" w:rsidTr="00623AA5">
        <w:tc>
          <w:tcPr>
            <w:tcW w:w="2592" w:type="dxa"/>
          </w:tcPr>
          <w:p w14:paraId="39F749E4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Term</w:t>
            </w:r>
          </w:p>
        </w:tc>
        <w:tc>
          <w:tcPr>
            <w:tcW w:w="6048" w:type="dxa"/>
          </w:tcPr>
          <w:p w14:paraId="5EDA8432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b/>
                <w:sz w:val="20"/>
              </w:rPr>
              <w:t>Definition</w:t>
            </w:r>
          </w:p>
        </w:tc>
      </w:tr>
      <w:tr w:rsidR="00070980" w:rsidRPr="00223F39" w14:paraId="2D252401" w14:textId="77777777" w:rsidTr="00623AA5">
        <w:tc>
          <w:tcPr>
            <w:tcW w:w="2592" w:type="dxa"/>
          </w:tcPr>
          <w:p w14:paraId="428EB11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Synthetic Data</w:t>
            </w:r>
          </w:p>
        </w:tc>
        <w:tc>
          <w:tcPr>
            <w:tcW w:w="6048" w:type="dxa"/>
          </w:tcPr>
          <w:p w14:paraId="772DA523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Artificially generated data that statistically resembles real data but was not collected from real people or events</w:t>
            </w:r>
          </w:p>
        </w:tc>
      </w:tr>
      <w:tr w:rsidR="00070980" w:rsidRPr="00223F39" w14:paraId="3BA1F2F3" w14:textId="77777777" w:rsidTr="00623AA5">
        <w:tc>
          <w:tcPr>
            <w:tcW w:w="2592" w:type="dxa"/>
          </w:tcPr>
          <w:p w14:paraId="04E3109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Reference Dataset</w:t>
            </w:r>
          </w:p>
        </w:tc>
        <w:tc>
          <w:tcPr>
            <w:tcW w:w="6048" w:type="dxa"/>
          </w:tcPr>
          <w:p w14:paraId="1600E6C6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 xml:space="preserve">The real data file that </w:t>
            </w:r>
            <w:proofErr w:type="spellStart"/>
            <w:r w:rsidRPr="00223F39">
              <w:rPr>
                <w:rFonts w:ascii="Arial" w:hAnsi="Arial" w:cs="Arial"/>
                <w:sz w:val="20"/>
              </w:rPr>
              <w:t>SynthCS</w:t>
            </w:r>
            <w:proofErr w:type="spellEnd"/>
            <w:r w:rsidRPr="00223F39">
              <w:rPr>
                <w:rFonts w:ascii="Arial" w:hAnsi="Arial" w:cs="Arial"/>
                <w:sz w:val="20"/>
              </w:rPr>
              <w:t xml:space="preserve"> learns from to generate your synthetic dataset</w:t>
            </w:r>
          </w:p>
        </w:tc>
      </w:tr>
      <w:tr w:rsidR="00070980" w:rsidRPr="00223F39" w14:paraId="02974DA4" w14:textId="77777777" w:rsidTr="00623AA5">
        <w:tc>
          <w:tcPr>
            <w:tcW w:w="2592" w:type="dxa"/>
          </w:tcPr>
          <w:p w14:paraId="4EF236E2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CTGAN</w:t>
            </w:r>
          </w:p>
        </w:tc>
        <w:tc>
          <w:tcPr>
            <w:tcW w:w="6048" w:type="dxa"/>
          </w:tcPr>
          <w:p w14:paraId="3D30577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Conditional Tabular GAN — the deep learning model that generates synthetic tabular data</w:t>
            </w:r>
          </w:p>
        </w:tc>
      </w:tr>
      <w:tr w:rsidR="00070980" w:rsidRPr="00223F39" w14:paraId="5A8F59D4" w14:textId="77777777" w:rsidTr="00623AA5">
        <w:tc>
          <w:tcPr>
            <w:tcW w:w="2592" w:type="dxa"/>
          </w:tcPr>
          <w:p w14:paraId="018A39EA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GAN</w:t>
            </w:r>
          </w:p>
        </w:tc>
        <w:tc>
          <w:tcPr>
            <w:tcW w:w="6048" w:type="dxa"/>
          </w:tcPr>
          <w:p w14:paraId="2EDC755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Generative Adversarial Network — the type of AI architecture CTGAN is based on</w:t>
            </w:r>
          </w:p>
        </w:tc>
      </w:tr>
      <w:tr w:rsidR="00070980" w:rsidRPr="00223F39" w14:paraId="108E62DF" w14:textId="77777777" w:rsidTr="00623AA5">
        <w:tc>
          <w:tcPr>
            <w:tcW w:w="2592" w:type="dxa"/>
          </w:tcPr>
          <w:p w14:paraId="4875FA09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Gaussian Copula</w:t>
            </w:r>
          </w:p>
        </w:tc>
        <w:tc>
          <w:tcPr>
            <w:tcW w:w="6048" w:type="dxa"/>
          </w:tcPr>
          <w:p w14:paraId="71060F85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 statistical method used to preserve correlations between columns when generating data</w:t>
            </w:r>
          </w:p>
        </w:tc>
      </w:tr>
      <w:tr w:rsidR="00070980" w:rsidRPr="00223F39" w14:paraId="2B6818BD" w14:textId="77777777" w:rsidTr="00623AA5">
        <w:tc>
          <w:tcPr>
            <w:tcW w:w="2592" w:type="dxa"/>
          </w:tcPr>
          <w:p w14:paraId="4173BAB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Schema</w:t>
            </w:r>
          </w:p>
        </w:tc>
        <w:tc>
          <w:tcPr>
            <w:tcW w:w="6048" w:type="dxa"/>
          </w:tcPr>
          <w:p w14:paraId="0FCFA135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The structure of a dataset — the list of columns, their data types, and their rules</w:t>
            </w:r>
          </w:p>
        </w:tc>
      </w:tr>
      <w:tr w:rsidR="00070980" w:rsidRPr="00223F39" w14:paraId="0EEB63ED" w14:textId="77777777" w:rsidTr="00623AA5">
        <w:tc>
          <w:tcPr>
            <w:tcW w:w="2592" w:type="dxa"/>
          </w:tcPr>
          <w:p w14:paraId="5389E420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LLM</w:t>
            </w:r>
          </w:p>
        </w:tc>
        <w:tc>
          <w:tcPr>
            <w:tcW w:w="6048" w:type="dxa"/>
          </w:tcPr>
          <w:p w14:paraId="6C0174D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 xml:space="preserve">Large Language Model — the AI used in </w:t>
            </w:r>
            <w:proofErr w:type="spellStart"/>
            <w:r w:rsidRPr="00223F39">
              <w:rPr>
                <w:rFonts w:ascii="Arial" w:hAnsi="Arial" w:cs="Arial"/>
                <w:sz w:val="20"/>
              </w:rPr>
              <w:t>SynthCS</w:t>
            </w:r>
            <w:proofErr w:type="spellEnd"/>
            <w:r w:rsidRPr="00223F39">
              <w:rPr>
                <w:rFonts w:ascii="Arial" w:hAnsi="Arial" w:cs="Arial"/>
                <w:sz w:val="20"/>
              </w:rPr>
              <w:t xml:space="preserve"> to generate schemas from plain English descriptions</w:t>
            </w:r>
          </w:p>
        </w:tc>
      </w:tr>
      <w:tr w:rsidR="00070980" w:rsidRPr="00223F39" w14:paraId="5CD3311F" w14:textId="77777777" w:rsidTr="00623AA5">
        <w:tc>
          <w:tcPr>
            <w:tcW w:w="2592" w:type="dxa"/>
          </w:tcPr>
          <w:p w14:paraId="77652115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TSTR</w:t>
            </w:r>
          </w:p>
        </w:tc>
        <w:tc>
          <w:tcPr>
            <w:tcW w:w="6048" w:type="dxa"/>
          </w:tcPr>
          <w:p w14:paraId="7DB32659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Train on Synthetic, Test on Real — a method for evaluating whether synthetic data is useful for ML training</w:t>
            </w:r>
          </w:p>
        </w:tc>
      </w:tr>
      <w:tr w:rsidR="00070980" w:rsidRPr="00223F39" w14:paraId="3C1E063B" w14:textId="77777777" w:rsidTr="00623AA5">
        <w:tc>
          <w:tcPr>
            <w:tcW w:w="2592" w:type="dxa"/>
          </w:tcPr>
          <w:p w14:paraId="2D1057CB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Wasserstein Distance</w:t>
            </w:r>
          </w:p>
        </w:tc>
        <w:tc>
          <w:tcPr>
            <w:tcW w:w="6048" w:type="dxa"/>
          </w:tcPr>
          <w:p w14:paraId="6704BEF1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 statistical measure of how different two value distributions are from each other</w:t>
            </w:r>
          </w:p>
        </w:tc>
      </w:tr>
      <w:tr w:rsidR="00070980" w:rsidRPr="00223F39" w14:paraId="7F52467A" w14:textId="77777777" w:rsidTr="00623AA5">
        <w:tc>
          <w:tcPr>
            <w:tcW w:w="2592" w:type="dxa"/>
          </w:tcPr>
          <w:p w14:paraId="66E1E7BD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Pearson Correlation</w:t>
            </w:r>
          </w:p>
        </w:tc>
        <w:tc>
          <w:tcPr>
            <w:tcW w:w="6048" w:type="dxa"/>
          </w:tcPr>
          <w:p w14:paraId="0384237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 measure of the linear relationship between two columns</w:t>
            </w:r>
          </w:p>
        </w:tc>
      </w:tr>
      <w:tr w:rsidR="00070980" w:rsidRPr="00223F39" w14:paraId="7929791B" w14:textId="77777777" w:rsidTr="00623AA5">
        <w:tc>
          <w:tcPr>
            <w:tcW w:w="2592" w:type="dxa"/>
          </w:tcPr>
          <w:p w14:paraId="1266AEE2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Distribution Similarity</w:t>
            </w:r>
          </w:p>
        </w:tc>
        <w:tc>
          <w:tcPr>
            <w:tcW w:w="6048" w:type="dxa"/>
          </w:tcPr>
          <w:p w14:paraId="084FD19F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How closely the value patterns in a synthetic column match the original</w:t>
            </w:r>
          </w:p>
        </w:tc>
      </w:tr>
      <w:tr w:rsidR="00070980" w:rsidRPr="00223F39" w14:paraId="177665D8" w14:textId="77777777" w:rsidTr="00623AA5">
        <w:tc>
          <w:tcPr>
            <w:tcW w:w="2592" w:type="dxa"/>
          </w:tcPr>
          <w:p w14:paraId="4717F16D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Anomaly Injection</w:t>
            </w:r>
          </w:p>
        </w:tc>
        <w:tc>
          <w:tcPr>
            <w:tcW w:w="6048" w:type="dxa"/>
          </w:tcPr>
          <w:p w14:paraId="7C95BCB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Intentionally adding outliers, noise, or missing values to simulate real-world data quality issues</w:t>
            </w:r>
          </w:p>
        </w:tc>
      </w:tr>
      <w:tr w:rsidR="00070980" w:rsidRPr="00223F39" w14:paraId="52746764" w14:textId="77777777" w:rsidTr="00623AA5">
        <w:tc>
          <w:tcPr>
            <w:tcW w:w="2592" w:type="dxa"/>
          </w:tcPr>
          <w:p w14:paraId="342DD886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Temporal Rules</w:t>
            </w:r>
          </w:p>
        </w:tc>
        <w:tc>
          <w:tcPr>
            <w:tcW w:w="6048" w:type="dxa"/>
          </w:tcPr>
          <w:p w14:paraId="5DD86A57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Settings that add time-based patterns (trends, seasonality) to date columns</w:t>
            </w:r>
          </w:p>
        </w:tc>
      </w:tr>
      <w:tr w:rsidR="00070980" w:rsidRPr="00223F39" w14:paraId="2C6A6C1A" w14:textId="77777777" w:rsidTr="00623AA5">
        <w:tc>
          <w:tcPr>
            <w:tcW w:w="2592" w:type="dxa"/>
          </w:tcPr>
          <w:p w14:paraId="56AF54B9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Relational Rules</w:t>
            </w:r>
          </w:p>
        </w:tc>
        <w:tc>
          <w:tcPr>
            <w:tcW w:w="6048" w:type="dxa"/>
          </w:tcPr>
          <w:p w14:paraId="1F521E8B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Column dependency rules that ensure logical consistency between fields</w:t>
            </w:r>
          </w:p>
        </w:tc>
      </w:tr>
      <w:tr w:rsidR="00070980" w:rsidRPr="00223F39" w14:paraId="57F31465" w14:textId="77777777" w:rsidTr="00623AA5">
        <w:tc>
          <w:tcPr>
            <w:tcW w:w="2592" w:type="dxa"/>
          </w:tcPr>
          <w:p w14:paraId="09C1DE5E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Epoch</w:t>
            </w:r>
          </w:p>
        </w:tc>
        <w:tc>
          <w:tcPr>
            <w:tcW w:w="6048" w:type="dxa"/>
          </w:tcPr>
          <w:p w14:paraId="6D7C631C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One complete pass of the training data through the CTGAN model</w:t>
            </w:r>
          </w:p>
        </w:tc>
      </w:tr>
      <w:tr w:rsidR="00070980" w:rsidRPr="00223F39" w14:paraId="732EBB97" w14:textId="77777777" w:rsidTr="00623AA5">
        <w:tc>
          <w:tcPr>
            <w:tcW w:w="2592" w:type="dxa"/>
          </w:tcPr>
          <w:p w14:paraId="23623DD6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Cardinality</w:t>
            </w:r>
          </w:p>
        </w:tc>
        <w:tc>
          <w:tcPr>
            <w:tcW w:w="6048" w:type="dxa"/>
          </w:tcPr>
          <w:p w14:paraId="0AEAF7BD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The number of distinct values a categorical column will have</w:t>
            </w:r>
          </w:p>
        </w:tc>
      </w:tr>
      <w:tr w:rsidR="00070980" w:rsidRPr="00223F39" w14:paraId="7CC42A47" w14:textId="77777777" w:rsidTr="00623AA5">
        <w:tc>
          <w:tcPr>
            <w:tcW w:w="2592" w:type="dxa"/>
          </w:tcPr>
          <w:p w14:paraId="62DF76F4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CSV</w:t>
            </w:r>
          </w:p>
        </w:tc>
        <w:tc>
          <w:tcPr>
            <w:tcW w:w="6048" w:type="dxa"/>
          </w:tcPr>
          <w:p w14:paraId="31E36C72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 xml:space="preserve">Comma-Separated </w:t>
            </w:r>
            <w:proofErr w:type="gramStart"/>
            <w:r w:rsidRPr="00223F39">
              <w:rPr>
                <w:rFonts w:ascii="Arial" w:hAnsi="Arial" w:cs="Arial"/>
                <w:sz w:val="20"/>
              </w:rPr>
              <w:t>Values — a</w:t>
            </w:r>
            <w:proofErr w:type="gramEnd"/>
            <w:r w:rsidRPr="00223F39">
              <w:rPr>
                <w:rFonts w:ascii="Arial" w:hAnsi="Arial" w:cs="Arial"/>
                <w:sz w:val="20"/>
              </w:rPr>
              <w:t xml:space="preserve"> standard file format for tabular data</w:t>
            </w:r>
          </w:p>
        </w:tc>
      </w:tr>
      <w:tr w:rsidR="00070980" w:rsidRPr="00223F39" w14:paraId="0F82A91C" w14:textId="77777777" w:rsidTr="00623AA5">
        <w:tc>
          <w:tcPr>
            <w:tcW w:w="2592" w:type="dxa"/>
          </w:tcPr>
          <w:p w14:paraId="0C96CFF8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JSONL</w:t>
            </w:r>
          </w:p>
        </w:tc>
        <w:tc>
          <w:tcPr>
            <w:tcW w:w="6048" w:type="dxa"/>
          </w:tcPr>
          <w:p w14:paraId="10B51F69" w14:textId="77777777" w:rsidR="00070980" w:rsidRPr="00223F39" w:rsidRDefault="00000000">
            <w:pPr>
              <w:rPr>
                <w:rFonts w:ascii="Arial" w:hAnsi="Arial" w:cs="Arial"/>
              </w:rPr>
            </w:pPr>
            <w:r w:rsidRPr="00223F39">
              <w:rPr>
                <w:rFonts w:ascii="Arial" w:hAnsi="Arial" w:cs="Arial"/>
                <w:sz w:val="20"/>
              </w:rPr>
              <w:t>JSON Lines — a format where each line is a separate JSON record</w:t>
            </w:r>
          </w:p>
        </w:tc>
      </w:tr>
    </w:tbl>
    <w:p w14:paraId="229E3FDC" w14:textId="77777777" w:rsidR="00070980" w:rsidRPr="00223F39" w:rsidRDefault="00070980">
      <w:pPr>
        <w:spacing w:after="120"/>
        <w:rPr>
          <w:rFonts w:ascii="Arial" w:hAnsi="Arial" w:cs="Arial"/>
        </w:rPr>
      </w:pPr>
    </w:p>
    <w:p w14:paraId="7A2E9DED" w14:textId="21FB0BCB" w:rsidR="00070980" w:rsidRPr="00223F39" w:rsidRDefault="00070980" w:rsidP="00623AA5">
      <w:pPr>
        <w:rPr>
          <w:rFonts w:ascii="Arial" w:hAnsi="Arial" w:cs="Arial"/>
        </w:rPr>
      </w:pPr>
    </w:p>
    <w:p w14:paraId="696D7373" w14:textId="77777777" w:rsidR="00070980" w:rsidRPr="00223F39" w:rsidRDefault="00070980">
      <w:pPr>
        <w:rPr>
          <w:rFonts w:ascii="Arial" w:hAnsi="Arial" w:cs="Arial"/>
        </w:rPr>
      </w:pPr>
    </w:p>
    <w:p w14:paraId="26F2E16A" w14:textId="77777777" w:rsidR="00070980" w:rsidRPr="00223F39" w:rsidRDefault="00000000">
      <w:pPr>
        <w:jc w:val="center"/>
        <w:rPr>
          <w:rFonts w:ascii="Arial" w:hAnsi="Arial" w:cs="Arial"/>
        </w:rPr>
      </w:pPr>
      <w:r w:rsidRPr="00223F39">
        <w:rPr>
          <w:rFonts w:ascii="Arial" w:hAnsi="Arial" w:cs="Arial"/>
          <w:i/>
          <w:sz w:val="18"/>
        </w:rPr>
        <w:t xml:space="preserve">Synthetic Data. Real Results.  </w:t>
      </w:r>
      <w:proofErr w:type="gramStart"/>
      <w:r w:rsidRPr="00223F39">
        <w:rPr>
          <w:rFonts w:ascii="Arial" w:hAnsi="Arial" w:cs="Arial"/>
          <w:i/>
          <w:sz w:val="18"/>
        </w:rPr>
        <w:t xml:space="preserve">·  </w:t>
      </w:r>
      <w:proofErr w:type="spellStart"/>
      <w:r w:rsidRPr="00223F39">
        <w:rPr>
          <w:rFonts w:ascii="Arial" w:hAnsi="Arial" w:cs="Arial"/>
          <w:i/>
          <w:sz w:val="18"/>
        </w:rPr>
        <w:t>SynthCS</w:t>
      </w:r>
      <w:proofErr w:type="spellEnd"/>
      <w:proofErr w:type="gramEnd"/>
      <w:r w:rsidRPr="00223F39">
        <w:rPr>
          <w:rFonts w:ascii="Arial" w:hAnsi="Arial" w:cs="Arial"/>
          <w:i/>
          <w:sz w:val="18"/>
        </w:rPr>
        <w:t xml:space="preserve"> — Gordon College CCS © 2026</w:t>
      </w:r>
    </w:p>
    <w:sectPr w:rsidR="00070980" w:rsidRPr="00223F39" w:rsidSect="00002D6F">
      <w:headerReference w:type="default" r:id="rId27"/>
      <w:footerReference w:type="default" r:id="rId28"/>
      <w:pgSz w:w="11906" w:h="16838" w:code="9"/>
      <w:pgMar w:top="1440" w:right="1587" w:bottom="1247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2991" w14:textId="77777777" w:rsidR="00B753F8" w:rsidRDefault="00B753F8" w:rsidP="006A70ED">
      <w:pPr>
        <w:spacing w:after="0" w:line="240" w:lineRule="auto"/>
      </w:pPr>
      <w:r>
        <w:separator/>
      </w:r>
    </w:p>
  </w:endnote>
  <w:endnote w:type="continuationSeparator" w:id="0">
    <w:p w14:paraId="6FA5A8AD" w14:textId="77777777" w:rsidR="00B753F8" w:rsidRDefault="00B753F8" w:rsidP="006A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87AE" w14:textId="7AF94569" w:rsidR="00223F39" w:rsidRPr="00223F39" w:rsidRDefault="00223F39" w:rsidP="00223F39">
    <w:pPr>
      <w:pBdr>
        <w:top w:val="single" w:sz="4" w:space="4" w:color="2E5FA3"/>
      </w:pBdr>
      <w:tabs>
        <w:tab w:val="right" w:pos="9026"/>
      </w:tabs>
      <w:spacing w:before="100"/>
    </w:pPr>
    <w:r>
      <w:rPr>
        <w:rFonts w:ascii="Arial" w:eastAsia="Arial" w:hAnsi="Arial" w:cs="Arial"/>
        <w:color w:val="888888"/>
        <w:sz w:val="17"/>
        <w:szCs w:val="17"/>
      </w:rPr>
      <w:t>Gordon College — College of Computer Studies</w:t>
    </w:r>
    <w:r>
      <w:rPr>
        <w:rFonts w:ascii="Arial" w:eastAsia="Arial" w:hAnsi="Arial" w:cs="Arial"/>
        <w:color w:val="888888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43B4B" w14:textId="77777777" w:rsidR="00B753F8" w:rsidRDefault="00B753F8" w:rsidP="006A70ED">
      <w:pPr>
        <w:spacing w:after="0" w:line="240" w:lineRule="auto"/>
      </w:pPr>
      <w:r>
        <w:separator/>
      </w:r>
    </w:p>
  </w:footnote>
  <w:footnote w:type="continuationSeparator" w:id="0">
    <w:p w14:paraId="599CCA92" w14:textId="77777777" w:rsidR="00B753F8" w:rsidRDefault="00B753F8" w:rsidP="006A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2E25" w14:textId="7C4C94E0" w:rsidR="00223F39" w:rsidRPr="00223F39" w:rsidRDefault="00223F39" w:rsidP="00D70982">
    <w:pPr>
      <w:pBdr>
        <w:bottom w:val="single" w:sz="4" w:space="4" w:color="2E5FA3"/>
      </w:pBdr>
      <w:tabs>
        <w:tab w:val="left" w:pos="2224"/>
        <w:tab w:val="right" w:pos="9026"/>
      </w:tabs>
      <w:spacing w:after="100"/>
    </w:pPr>
    <w:r w:rsidRPr="00223F39">
      <w:rPr>
        <w:rFonts w:ascii="Arial" w:eastAsia="Arial" w:hAnsi="Arial" w:cs="Arial"/>
        <w:b/>
        <w:bCs/>
        <w:sz w:val="18"/>
        <w:szCs w:val="18"/>
      </w:rPr>
      <w:t>SYNTHCS</w:t>
    </w:r>
    <w:r w:rsidRPr="00223F39">
      <w:rPr>
        <w:rFonts w:ascii="Arial" w:eastAsia="Arial" w:hAnsi="Arial" w:cs="Arial"/>
        <w:sz w:val="18"/>
        <w:szCs w:val="18"/>
      </w:rPr>
      <w:tab/>
    </w:r>
    <w:r w:rsidR="00D70982">
      <w:rPr>
        <w:rFonts w:ascii="Arial" w:eastAsia="Arial" w:hAnsi="Arial" w:cs="Arial"/>
        <w:sz w:val="18"/>
        <w:szCs w:val="18"/>
      </w:rPr>
      <w:tab/>
    </w:r>
    <w:r w:rsidRPr="00223F39">
      <w:rPr>
        <w:rFonts w:ascii="Arial" w:eastAsia="Arial" w:hAnsi="Arial" w:cs="Arial"/>
        <w:sz w:val="18"/>
        <w:szCs w:val="18"/>
      </w:rPr>
      <w:t>User Manual</w:t>
    </w:r>
  </w:p>
  <w:p w14:paraId="31435165" w14:textId="77777777" w:rsidR="006A70ED" w:rsidRPr="00223F39" w:rsidRDefault="006A7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EE9F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962307">
    <w:abstractNumId w:val="8"/>
  </w:num>
  <w:num w:numId="2" w16cid:durableId="81220129">
    <w:abstractNumId w:val="6"/>
  </w:num>
  <w:num w:numId="3" w16cid:durableId="2032682268">
    <w:abstractNumId w:val="5"/>
  </w:num>
  <w:num w:numId="4" w16cid:durableId="1253276343">
    <w:abstractNumId w:val="4"/>
  </w:num>
  <w:num w:numId="5" w16cid:durableId="530998765">
    <w:abstractNumId w:val="7"/>
  </w:num>
  <w:num w:numId="6" w16cid:durableId="1920555131">
    <w:abstractNumId w:val="3"/>
  </w:num>
  <w:num w:numId="7" w16cid:durableId="52969314">
    <w:abstractNumId w:val="2"/>
  </w:num>
  <w:num w:numId="8" w16cid:durableId="472142339">
    <w:abstractNumId w:val="1"/>
  </w:num>
  <w:num w:numId="9" w16cid:durableId="151167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D6F"/>
    <w:rsid w:val="00034616"/>
    <w:rsid w:val="0006063C"/>
    <w:rsid w:val="00070980"/>
    <w:rsid w:val="0015074B"/>
    <w:rsid w:val="00223F39"/>
    <w:rsid w:val="0029639D"/>
    <w:rsid w:val="00326F90"/>
    <w:rsid w:val="004E1AA7"/>
    <w:rsid w:val="00623AA5"/>
    <w:rsid w:val="006A70ED"/>
    <w:rsid w:val="00A71954"/>
    <w:rsid w:val="00A96390"/>
    <w:rsid w:val="00AA1D8D"/>
    <w:rsid w:val="00B47730"/>
    <w:rsid w:val="00B753F8"/>
    <w:rsid w:val="00CB0664"/>
    <w:rsid w:val="00D70982"/>
    <w:rsid w:val="00E83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3D54D"/>
  <w14:defaultImageDpi w14:val="300"/>
  <w15:docId w15:val="{60B670DF-0EB0-45E4-9C2A-CBA643FF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6A70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623A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2097</Words>
  <Characters>11958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Lyresh Ann Bernardino</cp:lastModifiedBy>
  <cp:revision>2</cp:revision>
  <dcterms:created xsi:type="dcterms:W3CDTF">2026-05-18T05:52:00Z</dcterms:created>
  <dcterms:modified xsi:type="dcterms:W3CDTF">2026-05-18T05:52:00Z</dcterms:modified>
  <cp:category/>
</cp:coreProperties>
</file>