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31E31" w14:textId="77777777" w:rsidR="00930D2B" w:rsidRDefault="00A42E3F" w:rsidP="00A42E3F">
      <w:pPr>
        <w:jc w:val="center"/>
        <w:rPr>
          <w:rFonts w:ascii="Adobe Caslon Pro" w:hAnsi="Adobe Caslon Pro"/>
          <w:b/>
          <w:sz w:val="28"/>
          <w:szCs w:val="28"/>
          <w:u w:val="single"/>
        </w:rPr>
      </w:pPr>
      <w:bookmarkStart w:id="0" w:name="_GoBack"/>
      <w:bookmarkEnd w:id="0"/>
      <w:r>
        <w:rPr>
          <w:rFonts w:ascii="Adobe Caslon Pro" w:hAnsi="Adobe Caslon Pro"/>
          <w:b/>
          <w:sz w:val="28"/>
          <w:szCs w:val="28"/>
          <w:u w:val="single"/>
        </w:rPr>
        <w:t>Social Media for Human spaceflight Project</w:t>
      </w:r>
    </w:p>
    <w:p w14:paraId="514A085B" w14:textId="77777777" w:rsidR="00A42E3F" w:rsidRPr="00A42E3F" w:rsidRDefault="00A42E3F" w:rsidP="00A42E3F">
      <w:pPr>
        <w:jc w:val="center"/>
        <w:rPr>
          <w:rFonts w:ascii="Adobe Caslon Pro" w:hAnsi="Adobe Caslon Pro"/>
          <w:i/>
        </w:rPr>
      </w:pPr>
      <w:r>
        <w:rPr>
          <w:rFonts w:ascii="Adobe Caslon Pro" w:hAnsi="Adobe Caslon Pro"/>
          <w:i/>
        </w:rPr>
        <w:t xml:space="preserve">Pierre Bertrand, Lucy </w:t>
      </w:r>
      <w:proofErr w:type="spellStart"/>
      <w:r>
        <w:rPr>
          <w:rFonts w:ascii="Adobe Caslon Pro" w:hAnsi="Adobe Caslon Pro"/>
          <w:i/>
        </w:rPr>
        <w:t>Shen</w:t>
      </w:r>
      <w:proofErr w:type="spellEnd"/>
      <w:r>
        <w:rPr>
          <w:rFonts w:ascii="Adobe Caslon Pro" w:hAnsi="Adobe Caslon Pro"/>
          <w:i/>
        </w:rPr>
        <w:t xml:space="preserve">, </w:t>
      </w:r>
      <w:proofErr w:type="spellStart"/>
      <w:r>
        <w:rPr>
          <w:rFonts w:ascii="Adobe Caslon Pro" w:hAnsi="Adobe Caslon Pro"/>
          <w:i/>
        </w:rPr>
        <w:t>Yinghua</w:t>
      </w:r>
      <w:proofErr w:type="spellEnd"/>
      <w:r>
        <w:rPr>
          <w:rFonts w:ascii="Adobe Caslon Pro" w:hAnsi="Adobe Caslon Pro"/>
          <w:i/>
        </w:rPr>
        <w:t xml:space="preserve"> (Kelly) </w:t>
      </w:r>
      <w:proofErr w:type="spellStart"/>
      <w:r>
        <w:rPr>
          <w:rFonts w:ascii="Adobe Caslon Pro" w:hAnsi="Adobe Caslon Pro"/>
          <w:i/>
        </w:rPr>
        <w:t>Shen</w:t>
      </w:r>
      <w:proofErr w:type="spellEnd"/>
    </w:p>
    <w:p w14:paraId="202F5AA2" w14:textId="77777777" w:rsidR="00A42E3F" w:rsidRDefault="00A42E3F">
      <w:pPr>
        <w:rPr>
          <w:rFonts w:ascii="Adobe Caslon Pro" w:hAnsi="Adobe Caslon Pro"/>
          <w:b/>
          <w:sz w:val="28"/>
          <w:szCs w:val="28"/>
          <w:u w:val="single"/>
        </w:rPr>
      </w:pPr>
    </w:p>
    <w:p w14:paraId="474B6D13" w14:textId="77777777" w:rsidR="00FC7BE1" w:rsidRDefault="00FC7BE1">
      <w:pPr>
        <w:rPr>
          <w:rFonts w:ascii="Adobe Caslon Pro" w:hAnsi="Adobe Caslon Pro"/>
          <w:b/>
          <w:sz w:val="28"/>
          <w:szCs w:val="28"/>
          <w:u w:val="single"/>
        </w:rPr>
      </w:pPr>
    </w:p>
    <w:p w14:paraId="53B4CEF1" w14:textId="77777777" w:rsidR="00384A2D" w:rsidRPr="00930D2B" w:rsidRDefault="00930D2B">
      <w:pPr>
        <w:rPr>
          <w:rFonts w:ascii="Adobe Caslon Pro" w:hAnsi="Adobe Caslon Pro"/>
          <w:b/>
          <w:sz w:val="28"/>
          <w:szCs w:val="28"/>
          <w:u w:val="single"/>
        </w:rPr>
      </w:pPr>
      <w:r>
        <w:rPr>
          <w:rFonts w:ascii="Adobe Caslon Pro" w:hAnsi="Adobe Caslon Pro"/>
          <w:b/>
          <w:sz w:val="28"/>
          <w:szCs w:val="28"/>
          <w:u w:val="single"/>
        </w:rPr>
        <w:t>MISSIONS</w:t>
      </w:r>
    </w:p>
    <w:p w14:paraId="5A73E870" w14:textId="77777777" w:rsidR="00930D2B" w:rsidRDefault="00930D2B">
      <w:pPr>
        <w:rPr>
          <w:rFonts w:ascii="Adobe Caslon Pro" w:hAnsi="Adobe Caslon Pro"/>
          <w:b/>
          <w:u w:val="single"/>
        </w:rPr>
      </w:pPr>
    </w:p>
    <w:p w14:paraId="2BA8F851" w14:textId="77777777" w:rsidR="00930D2B" w:rsidRDefault="00930D2B" w:rsidP="00930D2B">
      <w:pPr>
        <w:pStyle w:val="ListParagraph"/>
        <w:numPr>
          <w:ilvl w:val="0"/>
          <w:numId w:val="2"/>
        </w:numPr>
        <w:rPr>
          <w:rFonts w:ascii="Adobe Caslon Pro" w:hAnsi="Adobe Caslon Pro"/>
          <w:b/>
          <w:u w:val="single"/>
        </w:rPr>
      </w:pPr>
      <w:r w:rsidRPr="00930D2B">
        <w:rPr>
          <w:rFonts w:ascii="Adobe Caslon Pro" w:hAnsi="Adobe Caslon Pro"/>
          <w:b/>
          <w:u w:val="single"/>
        </w:rPr>
        <w:t>Data Collection</w:t>
      </w:r>
    </w:p>
    <w:p w14:paraId="0C4AF6EC" w14:textId="77777777" w:rsidR="00930D2B" w:rsidRPr="00930D2B" w:rsidRDefault="00930D2B" w:rsidP="00930D2B">
      <w:pPr>
        <w:rPr>
          <w:rFonts w:ascii="Adobe Caslon Pro" w:hAnsi="Adobe Caslon Pro"/>
          <w:b/>
          <w:u w:val="single"/>
        </w:rPr>
      </w:pPr>
    </w:p>
    <w:p w14:paraId="32EF77C1" w14:textId="77777777" w:rsidR="00930D2B" w:rsidRDefault="00930D2B" w:rsidP="00930D2B">
      <w:pPr>
        <w:pStyle w:val="ListParagraph"/>
        <w:numPr>
          <w:ilvl w:val="0"/>
          <w:numId w:val="3"/>
        </w:numPr>
        <w:rPr>
          <w:rFonts w:ascii="Adobe Caslon Pro" w:hAnsi="Adobe Caslon Pro"/>
        </w:rPr>
      </w:pPr>
      <w:r w:rsidRPr="00384A2D">
        <w:rPr>
          <w:rFonts w:ascii="Adobe Caslon Pro" w:hAnsi="Adobe Caslon Pro"/>
        </w:rPr>
        <w:t xml:space="preserve">Gather </w:t>
      </w:r>
      <w:r>
        <w:rPr>
          <w:rFonts w:ascii="Adobe Caslon Pro" w:hAnsi="Adobe Caslon Pro"/>
        </w:rPr>
        <w:t>table for each account with general analysis</w:t>
      </w:r>
      <w:r w:rsidR="004D0121">
        <w:rPr>
          <w:rFonts w:ascii="Adobe Caslon Pro" w:hAnsi="Adobe Caslon Pro"/>
        </w:rPr>
        <w:t xml:space="preserve"> (</w:t>
      </w:r>
      <w:r w:rsidR="004D0121" w:rsidRPr="004D0121">
        <w:rPr>
          <w:rFonts w:ascii="Adobe Caslon Pro" w:hAnsi="Adobe Caslon Pro"/>
          <w:i/>
        </w:rPr>
        <w:t>see Figure 1</w:t>
      </w:r>
      <w:r w:rsidR="004D0121">
        <w:rPr>
          <w:rFonts w:ascii="Adobe Caslon Pro" w:hAnsi="Adobe Caslon Pro"/>
        </w:rPr>
        <w:t>)</w:t>
      </w:r>
    </w:p>
    <w:p w14:paraId="27D1ED8C" w14:textId="77777777" w:rsidR="00930D2B" w:rsidRPr="00384A2D" w:rsidRDefault="00930D2B" w:rsidP="00930D2B">
      <w:pPr>
        <w:pStyle w:val="ListParagraph"/>
        <w:numPr>
          <w:ilvl w:val="1"/>
          <w:numId w:val="3"/>
        </w:numPr>
        <w:rPr>
          <w:rFonts w:ascii="Adobe Caslon Pro" w:hAnsi="Adobe Caslon Pro"/>
          <w:sz w:val="22"/>
          <w:szCs w:val="22"/>
        </w:rPr>
      </w:pPr>
      <w:r w:rsidRPr="00384A2D">
        <w:rPr>
          <w:rFonts w:ascii="Adobe Caslon Pro" w:hAnsi="Adobe Caslon Pro"/>
          <w:sz w:val="22"/>
          <w:szCs w:val="22"/>
        </w:rPr>
        <w:t>Date of creation</w:t>
      </w:r>
    </w:p>
    <w:p w14:paraId="3B92E3CF" w14:textId="77777777" w:rsidR="00930D2B" w:rsidRPr="00384A2D" w:rsidRDefault="00930D2B" w:rsidP="00930D2B">
      <w:pPr>
        <w:pStyle w:val="ListParagraph"/>
        <w:numPr>
          <w:ilvl w:val="1"/>
          <w:numId w:val="3"/>
        </w:numPr>
        <w:rPr>
          <w:rFonts w:ascii="Adobe Caslon Pro" w:hAnsi="Adobe Caslon Pro"/>
          <w:sz w:val="22"/>
          <w:szCs w:val="22"/>
        </w:rPr>
      </w:pPr>
      <w:r w:rsidRPr="00384A2D">
        <w:rPr>
          <w:rFonts w:ascii="Adobe Caslon Pro" w:hAnsi="Adobe Caslon Pro"/>
          <w:sz w:val="22"/>
          <w:szCs w:val="22"/>
        </w:rPr>
        <w:t>Number of followers</w:t>
      </w:r>
    </w:p>
    <w:p w14:paraId="0D3A4EC6" w14:textId="77777777" w:rsidR="00930D2B" w:rsidRPr="00384A2D" w:rsidRDefault="00930D2B" w:rsidP="00930D2B">
      <w:pPr>
        <w:pStyle w:val="ListParagraph"/>
        <w:numPr>
          <w:ilvl w:val="1"/>
          <w:numId w:val="3"/>
        </w:numPr>
        <w:rPr>
          <w:rFonts w:ascii="Adobe Caslon Pro" w:hAnsi="Adobe Caslon Pro"/>
          <w:sz w:val="22"/>
          <w:szCs w:val="22"/>
        </w:rPr>
      </w:pPr>
      <w:r w:rsidRPr="00384A2D">
        <w:rPr>
          <w:rFonts w:ascii="Adobe Caslon Pro" w:hAnsi="Adobe Caslon Pro"/>
          <w:sz w:val="22"/>
          <w:szCs w:val="22"/>
        </w:rPr>
        <w:t>Number of following</w:t>
      </w:r>
    </w:p>
    <w:p w14:paraId="10ECBBDA" w14:textId="77777777" w:rsidR="00930D2B" w:rsidRPr="00384A2D" w:rsidRDefault="00930D2B" w:rsidP="00930D2B">
      <w:pPr>
        <w:pStyle w:val="ListParagraph"/>
        <w:numPr>
          <w:ilvl w:val="1"/>
          <w:numId w:val="3"/>
        </w:numPr>
        <w:rPr>
          <w:rFonts w:ascii="Adobe Caslon Pro" w:hAnsi="Adobe Caslon Pro"/>
          <w:sz w:val="22"/>
          <w:szCs w:val="22"/>
        </w:rPr>
      </w:pPr>
      <w:r w:rsidRPr="00384A2D">
        <w:rPr>
          <w:rFonts w:ascii="Adobe Caslon Pro" w:hAnsi="Adobe Caslon Pro"/>
          <w:sz w:val="22"/>
          <w:szCs w:val="22"/>
        </w:rPr>
        <w:t>Number of Tweets</w:t>
      </w:r>
    </w:p>
    <w:p w14:paraId="64EF5D54" w14:textId="77777777" w:rsidR="00930D2B" w:rsidRPr="00384A2D" w:rsidRDefault="00930D2B" w:rsidP="00930D2B">
      <w:pPr>
        <w:pStyle w:val="ListParagraph"/>
        <w:numPr>
          <w:ilvl w:val="1"/>
          <w:numId w:val="3"/>
        </w:numPr>
        <w:rPr>
          <w:rFonts w:ascii="Adobe Caslon Pro" w:hAnsi="Adobe Caslon Pro"/>
          <w:sz w:val="22"/>
          <w:szCs w:val="22"/>
        </w:rPr>
      </w:pPr>
      <w:r w:rsidRPr="00384A2D">
        <w:rPr>
          <w:rFonts w:ascii="Adobe Caslon Pro" w:hAnsi="Adobe Caslon Pro"/>
          <w:sz w:val="22"/>
          <w:szCs w:val="22"/>
        </w:rPr>
        <w:t>Number of favorites</w:t>
      </w:r>
    </w:p>
    <w:p w14:paraId="4DDC5620" w14:textId="77777777" w:rsidR="00930D2B" w:rsidRDefault="00930D2B" w:rsidP="00930D2B">
      <w:pPr>
        <w:pStyle w:val="ListParagraph"/>
        <w:numPr>
          <w:ilvl w:val="0"/>
          <w:numId w:val="3"/>
        </w:numPr>
        <w:rPr>
          <w:rFonts w:ascii="Adobe Caslon Pro" w:hAnsi="Adobe Caslon Pro"/>
        </w:rPr>
      </w:pPr>
      <w:r>
        <w:rPr>
          <w:rFonts w:ascii="Adobe Caslon Pro" w:hAnsi="Adobe Caslon Pro"/>
        </w:rPr>
        <w:t>Gather table for e</w:t>
      </w:r>
      <w:r w:rsidR="004D0121">
        <w:rPr>
          <w:rFonts w:ascii="Adobe Caslon Pro" w:hAnsi="Adobe Caslon Pro"/>
        </w:rPr>
        <w:t xml:space="preserve">ach account with tweet analysis </w:t>
      </w:r>
      <w:r>
        <w:rPr>
          <w:rFonts w:ascii="Adobe Caslon Pro" w:hAnsi="Adobe Caslon Pro"/>
        </w:rPr>
        <w:t>(last 200 tweets)</w:t>
      </w:r>
      <w:r w:rsidR="004D0121">
        <w:rPr>
          <w:rFonts w:ascii="Adobe Caslon Pro" w:hAnsi="Adobe Caslon Pro"/>
        </w:rPr>
        <w:t xml:space="preserve"> </w:t>
      </w:r>
      <w:r w:rsidR="004D0121" w:rsidRPr="004D0121">
        <w:rPr>
          <w:rFonts w:ascii="Adobe Caslon Pro" w:hAnsi="Adobe Caslon Pro"/>
          <w:i/>
        </w:rPr>
        <w:t>see</w:t>
      </w:r>
      <w:r w:rsidR="004D0121">
        <w:rPr>
          <w:rFonts w:ascii="Adobe Caslon Pro" w:hAnsi="Adobe Caslon Pro"/>
        </w:rPr>
        <w:t xml:space="preserve"> </w:t>
      </w:r>
      <w:r w:rsidR="004D0121" w:rsidRPr="004D0121">
        <w:rPr>
          <w:rFonts w:ascii="Adobe Caslon Pro" w:hAnsi="Adobe Caslon Pro"/>
          <w:i/>
        </w:rPr>
        <w:t>Figure 2</w:t>
      </w:r>
    </w:p>
    <w:p w14:paraId="18E0F812" w14:textId="77777777" w:rsidR="00930D2B" w:rsidRPr="004D0121" w:rsidRDefault="00930D2B" w:rsidP="00930D2B">
      <w:pPr>
        <w:pStyle w:val="ListParagraph"/>
        <w:numPr>
          <w:ilvl w:val="1"/>
          <w:numId w:val="3"/>
        </w:numPr>
        <w:rPr>
          <w:rFonts w:ascii="Adobe Caslon Pro" w:hAnsi="Adobe Caslon Pro"/>
          <w:sz w:val="22"/>
          <w:szCs w:val="22"/>
        </w:rPr>
      </w:pPr>
      <w:r w:rsidRPr="004D0121">
        <w:rPr>
          <w:rFonts w:ascii="Adobe Caslon Pro" w:hAnsi="Adobe Caslon Pro"/>
          <w:sz w:val="22"/>
          <w:szCs w:val="22"/>
        </w:rPr>
        <w:t xml:space="preserve">Number of </w:t>
      </w:r>
      <w:proofErr w:type="spellStart"/>
      <w:r w:rsidRPr="004D0121">
        <w:rPr>
          <w:rFonts w:ascii="Adobe Caslon Pro" w:hAnsi="Adobe Caslon Pro"/>
          <w:sz w:val="22"/>
          <w:szCs w:val="22"/>
        </w:rPr>
        <w:t>retweets</w:t>
      </w:r>
      <w:proofErr w:type="spellEnd"/>
      <w:r w:rsidRPr="004D0121">
        <w:rPr>
          <w:rFonts w:ascii="Adobe Caslon Pro" w:hAnsi="Adobe Caslon Pro"/>
          <w:sz w:val="22"/>
          <w:szCs w:val="22"/>
        </w:rPr>
        <w:t xml:space="preserve"> made</w:t>
      </w:r>
    </w:p>
    <w:p w14:paraId="09999A57" w14:textId="77777777" w:rsidR="00930D2B" w:rsidRPr="004D0121" w:rsidRDefault="00930D2B" w:rsidP="00930D2B">
      <w:pPr>
        <w:pStyle w:val="ListParagraph"/>
        <w:numPr>
          <w:ilvl w:val="1"/>
          <w:numId w:val="3"/>
        </w:numPr>
        <w:rPr>
          <w:rFonts w:ascii="Adobe Caslon Pro" w:hAnsi="Adobe Caslon Pro"/>
          <w:sz w:val="22"/>
          <w:szCs w:val="22"/>
        </w:rPr>
      </w:pPr>
      <w:r w:rsidRPr="004D0121">
        <w:rPr>
          <w:rFonts w:ascii="Adobe Caslon Pro" w:hAnsi="Adobe Caslon Pro"/>
          <w:sz w:val="22"/>
          <w:szCs w:val="22"/>
        </w:rPr>
        <w:t>Number of replies</w:t>
      </w:r>
    </w:p>
    <w:p w14:paraId="64C2C03D" w14:textId="77777777" w:rsidR="00930D2B" w:rsidRPr="004D0121" w:rsidRDefault="00930D2B" w:rsidP="00930D2B">
      <w:pPr>
        <w:pStyle w:val="ListParagraph"/>
        <w:numPr>
          <w:ilvl w:val="1"/>
          <w:numId w:val="3"/>
        </w:numPr>
        <w:rPr>
          <w:rFonts w:ascii="Adobe Caslon Pro" w:hAnsi="Adobe Caslon Pro"/>
          <w:sz w:val="22"/>
          <w:szCs w:val="22"/>
        </w:rPr>
      </w:pPr>
      <w:r w:rsidRPr="004D0121">
        <w:rPr>
          <w:rFonts w:ascii="Adobe Caslon Pro" w:hAnsi="Adobe Caslon Pro"/>
          <w:sz w:val="22"/>
          <w:szCs w:val="22"/>
        </w:rPr>
        <w:t>Number of tweets with video/picture</w:t>
      </w:r>
    </w:p>
    <w:p w14:paraId="1E55CCB0" w14:textId="77777777" w:rsidR="00930D2B" w:rsidRPr="004D0121" w:rsidRDefault="00930D2B" w:rsidP="00930D2B">
      <w:pPr>
        <w:pStyle w:val="ListParagraph"/>
        <w:numPr>
          <w:ilvl w:val="1"/>
          <w:numId w:val="3"/>
        </w:numPr>
        <w:rPr>
          <w:rFonts w:ascii="Adobe Caslon Pro" w:hAnsi="Adobe Caslon Pro"/>
          <w:sz w:val="22"/>
          <w:szCs w:val="22"/>
        </w:rPr>
      </w:pPr>
      <w:r w:rsidRPr="004D0121">
        <w:rPr>
          <w:rFonts w:ascii="Adobe Caslon Pro" w:hAnsi="Adobe Caslon Pro"/>
          <w:sz w:val="22"/>
          <w:szCs w:val="22"/>
        </w:rPr>
        <w:t xml:space="preserve">Number of </w:t>
      </w:r>
      <w:proofErr w:type="spellStart"/>
      <w:r w:rsidRPr="004D0121">
        <w:rPr>
          <w:rFonts w:ascii="Adobe Caslon Pro" w:hAnsi="Adobe Caslon Pro"/>
          <w:sz w:val="22"/>
          <w:szCs w:val="22"/>
        </w:rPr>
        <w:t>retweets</w:t>
      </w:r>
      <w:proofErr w:type="spellEnd"/>
      <w:r w:rsidRPr="004D0121">
        <w:rPr>
          <w:rFonts w:ascii="Adobe Caslon Pro" w:hAnsi="Adobe Caslon Pro"/>
          <w:sz w:val="22"/>
          <w:szCs w:val="22"/>
        </w:rPr>
        <w:t xml:space="preserve"> from others</w:t>
      </w:r>
    </w:p>
    <w:p w14:paraId="5C9A3E53" w14:textId="77777777" w:rsidR="00930D2B" w:rsidRPr="004D0121" w:rsidRDefault="00930D2B" w:rsidP="00930D2B">
      <w:pPr>
        <w:pStyle w:val="ListParagraph"/>
        <w:numPr>
          <w:ilvl w:val="1"/>
          <w:numId w:val="3"/>
        </w:numPr>
        <w:rPr>
          <w:rFonts w:ascii="Adobe Caslon Pro" w:hAnsi="Adobe Caslon Pro"/>
          <w:sz w:val="22"/>
          <w:szCs w:val="22"/>
        </w:rPr>
      </w:pPr>
      <w:r w:rsidRPr="004D0121">
        <w:rPr>
          <w:rFonts w:ascii="Adobe Caslon Pro" w:hAnsi="Adobe Caslon Pro"/>
          <w:sz w:val="22"/>
          <w:szCs w:val="22"/>
        </w:rPr>
        <w:t>Number of favorites from others</w:t>
      </w:r>
    </w:p>
    <w:p w14:paraId="2455CD72" w14:textId="77777777" w:rsidR="00930D2B" w:rsidRPr="00930D2B" w:rsidRDefault="00930D2B" w:rsidP="00930D2B">
      <w:pPr>
        <w:pStyle w:val="ListParagraph"/>
        <w:numPr>
          <w:ilvl w:val="0"/>
          <w:numId w:val="3"/>
        </w:numPr>
        <w:rPr>
          <w:rFonts w:ascii="Adobe Caslon Pro" w:hAnsi="Adobe Caslon Pro"/>
          <w:b/>
          <w:u w:val="single"/>
        </w:rPr>
      </w:pPr>
      <w:r>
        <w:rPr>
          <w:rFonts w:ascii="Adobe Caslon Pro" w:hAnsi="Adobe Caslon Pro"/>
        </w:rPr>
        <w:t>Collect nationality of followers</w:t>
      </w:r>
    </w:p>
    <w:p w14:paraId="0AB75959" w14:textId="77777777" w:rsidR="00930D2B" w:rsidRPr="00930D2B" w:rsidRDefault="00930D2B" w:rsidP="00930D2B">
      <w:pPr>
        <w:pStyle w:val="ListParagraph"/>
        <w:numPr>
          <w:ilvl w:val="0"/>
          <w:numId w:val="3"/>
        </w:numPr>
        <w:rPr>
          <w:rFonts w:ascii="Adobe Caslon Pro" w:hAnsi="Adobe Caslon Pro"/>
          <w:b/>
          <w:u w:val="single"/>
        </w:rPr>
      </w:pPr>
      <w:r>
        <w:rPr>
          <w:rFonts w:ascii="Adobe Caslon Pro" w:hAnsi="Adobe Caslon Pro"/>
        </w:rPr>
        <w:t xml:space="preserve">Collect </w:t>
      </w:r>
      <w:proofErr w:type="spellStart"/>
      <w:r>
        <w:rPr>
          <w:rFonts w:ascii="Adobe Caslon Pro" w:hAnsi="Adobe Caslon Pro"/>
        </w:rPr>
        <w:t>hashtags</w:t>
      </w:r>
      <w:proofErr w:type="spellEnd"/>
      <w:r>
        <w:rPr>
          <w:rFonts w:ascii="Adobe Caslon Pro" w:hAnsi="Adobe Caslon Pro"/>
        </w:rPr>
        <w:t xml:space="preserve"> for each account</w:t>
      </w:r>
    </w:p>
    <w:p w14:paraId="36EB5106" w14:textId="77777777" w:rsidR="00930D2B" w:rsidRDefault="00930D2B" w:rsidP="00930D2B">
      <w:pPr>
        <w:rPr>
          <w:rFonts w:ascii="Adobe Caslon Pro" w:hAnsi="Adobe Caslon Pro"/>
          <w:b/>
          <w:u w:val="single"/>
        </w:rPr>
      </w:pPr>
    </w:p>
    <w:p w14:paraId="7C9014AA" w14:textId="77777777" w:rsidR="00930D2B" w:rsidRPr="00930D2B" w:rsidRDefault="00930D2B" w:rsidP="00930D2B">
      <w:pPr>
        <w:rPr>
          <w:rFonts w:ascii="Adobe Caslon Pro" w:hAnsi="Adobe Caslon Pro"/>
          <w:b/>
          <w:u w:val="single"/>
        </w:rPr>
      </w:pPr>
    </w:p>
    <w:p w14:paraId="3E75B485" w14:textId="77777777" w:rsidR="00930D2B" w:rsidRDefault="00930D2B" w:rsidP="00930D2B">
      <w:pPr>
        <w:pStyle w:val="ListParagraph"/>
        <w:numPr>
          <w:ilvl w:val="0"/>
          <w:numId w:val="2"/>
        </w:numPr>
        <w:rPr>
          <w:rFonts w:ascii="Adobe Caslon Pro" w:hAnsi="Adobe Caslon Pro"/>
          <w:b/>
          <w:u w:val="single"/>
        </w:rPr>
      </w:pPr>
      <w:r>
        <w:rPr>
          <w:rFonts w:ascii="Adobe Caslon Pro" w:hAnsi="Adobe Caslon Pro"/>
          <w:b/>
          <w:u w:val="single"/>
        </w:rPr>
        <w:t>Data Analysis and Visualization</w:t>
      </w:r>
    </w:p>
    <w:p w14:paraId="449B2869" w14:textId="77777777" w:rsidR="00930D2B" w:rsidRPr="00930D2B" w:rsidRDefault="00930D2B" w:rsidP="00930D2B">
      <w:pPr>
        <w:rPr>
          <w:rFonts w:ascii="Adobe Caslon Pro" w:hAnsi="Adobe Caslon Pro"/>
          <w:b/>
          <w:u w:val="single"/>
        </w:rPr>
      </w:pPr>
    </w:p>
    <w:p w14:paraId="0F6A12AC" w14:textId="77777777" w:rsidR="00384A2D" w:rsidRDefault="00930D2B" w:rsidP="00384A2D">
      <w:pPr>
        <w:pStyle w:val="ListParagraph"/>
        <w:numPr>
          <w:ilvl w:val="0"/>
          <w:numId w:val="1"/>
        </w:numPr>
        <w:rPr>
          <w:rFonts w:ascii="Adobe Caslon Pro" w:hAnsi="Adobe Caslon Pro"/>
        </w:rPr>
      </w:pPr>
      <w:r>
        <w:rPr>
          <w:rFonts w:ascii="Adobe Caslon Pro" w:hAnsi="Adobe Caslon Pro"/>
        </w:rPr>
        <w:t>Analysis of I.2. for</w:t>
      </w:r>
      <w:r w:rsidR="00384A2D">
        <w:rPr>
          <w:rFonts w:ascii="Adobe Caslon Pro" w:hAnsi="Adobe Caslon Pro"/>
        </w:rPr>
        <w:t xml:space="preserve"> 2014 only</w:t>
      </w:r>
    </w:p>
    <w:p w14:paraId="735B11BE" w14:textId="77777777" w:rsidR="00930D2B" w:rsidRDefault="00930D2B" w:rsidP="00930D2B">
      <w:pPr>
        <w:pStyle w:val="ListParagraph"/>
        <w:numPr>
          <w:ilvl w:val="0"/>
          <w:numId w:val="1"/>
        </w:numPr>
        <w:rPr>
          <w:rFonts w:ascii="Adobe Caslon Pro" w:hAnsi="Adobe Caslon Pro"/>
        </w:rPr>
      </w:pPr>
      <w:r>
        <w:rPr>
          <w:rFonts w:ascii="Adobe Caslon Pro" w:hAnsi="Adobe Caslon Pro"/>
        </w:rPr>
        <w:t>Network analysis for 2014</w:t>
      </w:r>
    </w:p>
    <w:p w14:paraId="07C4AE3F" w14:textId="77777777" w:rsidR="00930D2B" w:rsidRPr="00930D2B" w:rsidRDefault="00930D2B" w:rsidP="00930D2B">
      <w:pPr>
        <w:pStyle w:val="ListParagraph"/>
        <w:numPr>
          <w:ilvl w:val="0"/>
          <w:numId w:val="1"/>
        </w:numPr>
        <w:rPr>
          <w:rFonts w:ascii="Adobe Caslon Pro" w:hAnsi="Adobe Caslon Pro"/>
        </w:rPr>
      </w:pPr>
      <w:r>
        <w:rPr>
          <w:rFonts w:ascii="Adobe Caslon Pro" w:hAnsi="Adobe Caslon Pro"/>
        </w:rPr>
        <w:t>Visualization of followers nationality</w:t>
      </w:r>
    </w:p>
    <w:p w14:paraId="1F5D630E" w14:textId="77777777" w:rsidR="00930D2B" w:rsidRPr="00930D2B" w:rsidRDefault="004D0121" w:rsidP="00930D2B">
      <w:pPr>
        <w:pStyle w:val="ListParagraph"/>
        <w:numPr>
          <w:ilvl w:val="0"/>
          <w:numId w:val="1"/>
        </w:numPr>
        <w:rPr>
          <w:rFonts w:ascii="Adobe Caslon Pro" w:hAnsi="Adobe Caslon Pro"/>
        </w:rPr>
      </w:pPr>
      <w:r>
        <w:rPr>
          <w:rFonts w:ascii="Adobe Caslon Pro" w:hAnsi="Adobe Caslon Pro"/>
        </w:rPr>
        <w:t xml:space="preserve">Visualization of </w:t>
      </w:r>
      <w:proofErr w:type="spellStart"/>
      <w:r>
        <w:rPr>
          <w:rFonts w:ascii="Adobe Caslon Pro" w:hAnsi="Adobe Caslon Pro"/>
        </w:rPr>
        <w:t>hashtags</w:t>
      </w:r>
      <w:proofErr w:type="spellEnd"/>
    </w:p>
    <w:p w14:paraId="5CADE474" w14:textId="77777777" w:rsidR="00384A2D" w:rsidRDefault="00930D2B" w:rsidP="004D0121">
      <w:pPr>
        <w:pStyle w:val="ListParagraph"/>
        <w:numPr>
          <w:ilvl w:val="0"/>
          <w:numId w:val="1"/>
        </w:numPr>
        <w:rPr>
          <w:rFonts w:ascii="Adobe Caslon Pro" w:hAnsi="Adobe Caslon Pro"/>
        </w:rPr>
      </w:pPr>
      <w:r>
        <w:rPr>
          <w:rFonts w:ascii="Adobe Caslon Pro" w:hAnsi="Adobe Caslon Pro"/>
        </w:rPr>
        <w:t>Develop real time analysis web application</w:t>
      </w:r>
    </w:p>
    <w:p w14:paraId="16222437" w14:textId="77777777" w:rsidR="004D0121" w:rsidRDefault="004D0121" w:rsidP="004D0121">
      <w:pPr>
        <w:rPr>
          <w:rFonts w:ascii="Adobe Caslon Pro" w:hAnsi="Adobe Caslon Pro"/>
        </w:rPr>
      </w:pPr>
    </w:p>
    <w:p w14:paraId="36D3FEF0" w14:textId="77777777" w:rsidR="00A42E3F" w:rsidRDefault="00A42E3F" w:rsidP="004D0121">
      <w:pPr>
        <w:rPr>
          <w:rFonts w:ascii="Adobe Caslon Pro" w:hAnsi="Adobe Caslon Pro"/>
        </w:rPr>
      </w:pPr>
    </w:p>
    <w:p w14:paraId="7DE8166C" w14:textId="77777777" w:rsidR="004D0121" w:rsidRDefault="004D0121" w:rsidP="004D0121">
      <w:pPr>
        <w:rPr>
          <w:rFonts w:ascii="Adobe Caslon Pro" w:hAnsi="Adobe Caslon Pro"/>
          <w:b/>
          <w:sz w:val="28"/>
          <w:szCs w:val="28"/>
          <w:u w:val="single"/>
        </w:rPr>
      </w:pPr>
      <w:r>
        <w:rPr>
          <w:rFonts w:ascii="Adobe Caslon Pro" w:hAnsi="Adobe Caslon Pro"/>
          <w:b/>
          <w:sz w:val="28"/>
          <w:szCs w:val="28"/>
          <w:u w:val="single"/>
        </w:rPr>
        <w:t>TIMELINE</w:t>
      </w:r>
    </w:p>
    <w:p w14:paraId="4BB13A40" w14:textId="77777777" w:rsidR="004D0121" w:rsidRDefault="004D0121" w:rsidP="004D0121">
      <w:pPr>
        <w:rPr>
          <w:rFonts w:ascii="Adobe Caslon Pro" w:hAnsi="Adobe Caslon Pro"/>
          <w:b/>
          <w:sz w:val="28"/>
          <w:szCs w:val="28"/>
          <w:u w:val="single"/>
        </w:rPr>
      </w:pPr>
    </w:p>
    <w:p w14:paraId="69147D64" w14:textId="77777777" w:rsidR="004D0121" w:rsidRDefault="004D0121" w:rsidP="004D0121">
      <w:pPr>
        <w:jc w:val="both"/>
        <w:rPr>
          <w:rFonts w:ascii="Adobe Caslon Pro" w:hAnsi="Adobe Caslon Pro"/>
        </w:rPr>
      </w:pPr>
      <w:r>
        <w:rPr>
          <w:rFonts w:ascii="Adobe Caslon Pro" w:hAnsi="Adobe Caslon Pro"/>
        </w:rPr>
        <w:t xml:space="preserve">For the </w:t>
      </w:r>
      <w:r w:rsidRPr="004D0121">
        <w:rPr>
          <w:rFonts w:ascii="Adobe Caslon Pro" w:hAnsi="Adobe Caslon Pro"/>
          <w:b/>
        </w:rPr>
        <w:t>data collection</w:t>
      </w:r>
      <w:r>
        <w:rPr>
          <w:rFonts w:ascii="Adobe Caslon Pro" w:hAnsi="Adobe Caslon Pro"/>
        </w:rPr>
        <w:t xml:space="preserve">, as the code is already written, I think it would be good to have all the data we will need by </w:t>
      </w:r>
      <w:r w:rsidRPr="004D0121">
        <w:rPr>
          <w:rFonts w:ascii="Adobe Caslon Pro" w:hAnsi="Adobe Caslon Pro"/>
          <w:b/>
        </w:rPr>
        <w:t>February 25</w:t>
      </w:r>
      <w:r w:rsidRPr="004D0121">
        <w:rPr>
          <w:rFonts w:ascii="Adobe Caslon Pro" w:hAnsi="Adobe Caslon Pro"/>
          <w:b/>
          <w:vertAlign w:val="superscript"/>
        </w:rPr>
        <w:t>th</w:t>
      </w:r>
      <w:r>
        <w:rPr>
          <w:rFonts w:ascii="Adobe Caslon Pro" w:hAnsi="Adobe Caslon Pro"/>
        </w:rPr>
        <w:t xml:space="preserve">. There are 4 main data set to collect; I think we could split it between the two of you, if you feel equally confident in the data collection. If not, please let me know and we should consider an alternative more focused on data collection vs. data analysis. </w:t>
      </w:r>
    </w:p>
    <w:p w14:paraId="521B64DB" w14:textId="77777777" w:rsidR="004D0121" w:rsidRDefault="004D0121" w:rsidP="004D0121">
      <w:pPr>
        <w:jc w:val="both"/>
        <w:rPr>
          <w:rFonts w:ascii="Adobe Caslon Pro" w:hAnsi="Adobe Caslon Pro"/>
        </w:rPr>
      </w:pPr>
    </w:p>
    <w:p w14:paraId="7FF9053D" w14:textId="77777777" w:rsidR="004D0121" w:rsidRDefault="004D0121" w:rsidP="004D0121">
      <w:pPr>
        <w:jc w:val="both"/>
        <w:rPr>
          <w:rFonts w:ascii="Adobe Caslon Pro" w:hAnsi="Adobe Caslon Pro"/>
        </w:rPr>
      </w:pPr>
      <w:r>
        <w:rPr>
          <w:rFonts w:ascii="Adobe Caslon Pro" w:hAnsi="Adobe Caslon Pro"/>
        </w:rPr>
        <w:t xml:space="preserve">For the </w:t>
      </w:r>
      <w:r w:rsidRPr="004D0121">
        <w:rPr>
          <w:rFonts w:ascii="Adobe Caslon Pro" w:hAnsi="Adobe Caslon Pro"/>
          <w:b/>
        </w:rPr>
        <w:t>data analysis</w:t>
      </w:r>
      <w:r>
        <w:rPr>
          <w:rFonts w:ascii="Adobe Caslon Pro" w:hAnsi="Adobe Caslon Pro"/>
        </w:rPr>
        <w:t>, the policy is more that, all the things that can be done before spring break are things we will not have to do after and thus, I will really let you easy for the end of the semester. I am much more flexible on that part since it is not on the critical path for my thesis.</w:t>
      </w:r>
      <w:r w:rsidR="00A42E3F">
        <w:rPr>
          <w:rFonts w:ascii="Adobe Caslon Pro" w:hAnsi="Adobe Caslon Pro"/>
        </w:rPr>
        <w:t xml:space="preserve">  I think it would be nice to have done part of the easy work (visualization (since the code exists already) and analysis on 2014) by spring break, </w:t>
      </w:r>
      <w:r w:rsidR="00A42E3F">
        <w:rPr>
          <w:rFonts w:ascii="Adobe Caslon Pro" w:hAnsi="Adobe Caslon Pro"/>
        </w:rPr>
        <w:lastRenderedPageBreak/>
        <w:t>and to deal wit the real time web app and the network analysis for the end of the semester.</w:t>
      </w:r>
    </w:p>
    <w:p w14:paraId="0F4AF3A4" w14:textId="77777777" w:rsidR="004D0121" w:rsidRDefault="004D0121" w:rsidP="004D0121">
      <w:pPr>
        <w:jc w:val="both"/>
        <w:rPr>
          <w:rFonts w:ascii="Adobe Caslon Pro" w:hAnsi="Adobe Caslon Pro"/>
        </w:rPr>
      </w:pPr>
    </w:p>
    <w:p w14:paraId="4971A56E" w14:textId="77777777" w:rsidR="004D0121" w:rsidRDefault="004D0121" w:rsidP="004D0121">
      <w:pPr>
        <w:jc w:val="both"/>
        <w:rPr>
          <w:rFonts w:ascii="Adobe Caslon Pro" w:hAnsi="Adobe Caslon Pro"/>
          <w:u w:val="single"/>
        </w:rPr>
      </w:pPr>
      <w:r w:rsidRPr="00A42E3F">
        <w:rPr>
          <w:rFonts w:ascii="Adobe Caslon Pro" w:hAnsi="Adobe Caslon Pro"/>
          <w:u w:val="single"/>
        </w:rPr>
        <w:t>To summarize:</w:t>
      </w:r>
    </w:p>
    <w:p w14:paraId="27E45869" w14:textId="77777777" w:rsidR="00A42E3F" w:rsidRDefault="00A42E3F" w:rsidP="004D0121">
      <w:pPr>
        <w:jc w:val="both"/>
        <w:rPr>
          <w:rFonts w:ascii="Adobe Caslon Pro" w:hAnsi="Adobe Caslon Pro"/>
          <w:u w:val="single"/>
        </w:rPr>
      </w:pPr>
    </w:p>
    <w:tbl>
      <w:tblPr>
        <w:tblStyle w:val="TableGrid"/>
        <w:tblW w:w="0" w:type="auto"/>
        <w:tblInd w:w="1526" w:type="dxa"/>
        <w:tblLook w:val="04A0" w:firstRow="1" w:lastRow="0" w:firstColumn="1" w:lastColumn="0" w:noHBand="0" w:noVBand="1"/>
      </w:tblPr>
      <w:tblGrid>
        <w:gridCol w:w="2693"/>
        <w:gridCol w:w="1985"/>
      </w:tblGrid>
      <w:tr w:rsidR="00A42E3F" w14:paraId="72F76540" w14:textId="77777777" w:rsidTr="00A42E3F">
        <w:tc>
          <w:tcPr>
            <w:tcW w:w="2693" w:type="dxa"/>
            <w:shd w:val="clear" w:color="auto" w:fill="D9D9D9" w:themeFill="background1" w:themeFillShade="D9"/>
          </w:tcPr>
          <w:p w14:paraId="7E2079C0" w14:textId="77777777" w:rsidR="00A42E3F" w:rsidRPr="00A42E3F" w:rsidRDefault="00A42E3F" w:rsidP="00A42E3F">
            <w:pPr>
              <w:jc w:val="center"/>
              <w:rPr>
                <w:rFonts w:ascii="Adobe Caslon Pro" w:hAnsi="Adobe Caslon Pro"/>
                <w:b/>
              </w:rPr>
            </w:pPr>
            <w:r w:rsidRPr="00A42E3F">
              <w:rPr>
                <w:rFonts w:ascii="Adobe Caslon Pro" w:hAnsi="Adobe Caslon Pro"/>
                <w:b/>
              </w:rPr>
              <w:t>Task</w:t>
            </w:r>
          </w:p>
        </w:tc>
        <w:tc>
          <w:tcPr>
            <w:tcW w:w="1985" w:type="dxa"/>
            <w:shd w:val="clear" w:color="auto" w:fill="D9D9D9" w:themeFill="background1" w:themeFillShade="D9"/>
          </w:tcPr>
          <w:p w14:paraId="3EEBB123" w14:textId="77777777" w:rsidR="00A42E3F" w:rsidRPr="00A42E3F" w:rsidRDefault="00A42E3F" w:rsidP="00A42E3F">
            <w:pPr>
              <w:jc w:val="center"/>
              <w:rPr>
                <w:rFonts w:ascii="Adobe Caslon Pro" w:hAnsi="Adobe Caslon Pro"/>
                <w:b/>
              </w:rPr>
            </w:pPr>
            <w:r w:rsidRPr="00A42E3F">
              <w:rPr>
                <w:rFonts w:ascii="Adobe Caslon Pro" w:hAnsi="Adobe Caslon Pro"/>
                <w:b/>
              </w:rPr>
              <w:t>Date</w:t>
            </w:r>
          </w:p>
        </w:tc>
      </w:tr>
      <w:tr w:rsidR="00A42E3F" w14:paraId="2B37A64E" w14:textId="77777777" w:rsidTr="00A42E3F">
        <w:tc>
          <w:tcPr>
            <w:tcW w:w="2693" w:type="dxa"/>
          </w:tcPr>
          <w:p w14:paraId="17F44AC7" w14:textId="77777777" w:rsidR="00A42E3F" w:rsidRPr="00A42E3F" w:rsidRDefault="00A42E3F" w:rsidP="00A42E3F">
            <w:pPr>
              <w:jc w:val="center"/>
              <w:rPr>
                <w:rFonts w:ascii="Adobe Caslon Pro" w:hAnsi="Adobe Caslon Pro"/>
              </w:rPr>
            </w:pPr>
            <w:r>
              <w:rPr>
                <w:rFonts w:ascii="Adobe Caslon Pro" w:hAnsi="Adobe Caslon Pro"/>
              </w:rPr>
              <w:t>Data collection</w:t>
            </w:r>
          </w:p>
        </w:tc>
        <w:tc>
          <w:tcPr>
            <w:tcW w:w="1985" w:type="dxa"/>
          </w:tcPr>
          <w:p w14:paraId="11E577F5" w14:textId="77777777" w:rsidR="00A42E3F" w:rsidRPr="00A42E3F" w:rsidRDefault="00A42E3F" w:rsidP="00A42E3F">
            <w:pPr>
              <w:jc w:val="center"/>
              <w:rPr>
                <w:rFonts w:ascii="Adobe Caslon Pro" w:hAnsi="Adobe Caslon Pro"/>
              </w:rPr>
            </w:pPr>
            <w:r>
              <w:rPr>
                <w:rFonts w:ascii="Adobe Caslon Pro" w:hAnsi="Adobe Caslon Pro"/>
              </w:rPr>
              <w:t>February, 25</w:t>
            </w:r>
            <w:r w:rsidRPr="00A42E3F">
              <w:rPr>
                <w:rFonts w:ascii="Adobe Caslon Pro" w:hAnsi="Adobe Caslon Pro"/>
                <w:vertAlign w:val="superscript"/>
              </w:rPr>
              <w:t>th</w:t>
            </w:r>
          </w:p>
        </w:tc>
      </w:tr>
      <w:tr w:rsidR="00A42E3F" w14:paraId="7434013B" w14:textId="77777777" w:rsidTr="00A42E3F">
        <w:tc>
          <w:tcPr>
            <w:tcW w:w="2693" w:type="dxa"/>
          </w:tcPr>
          <w:p w14:paraId="10F3CFF0" w14:textId="77777777" w:rsidR="00A42E3F" w:rsidRPr="00A42E3F" w:rsidRDefault="00A42E3F" w:rsidP="00A42E3F">
            <w:pPr>
              <w:jc w:val="center"/>
              <w:rPr>
                <w:rFonts w:ascii="Adobe Caslon Pro" w:hAnsi="Adobe Caslon Pro"/>
              </w:rPr>
            </w:pPr>
            <w:r>
              <w:rPr>
                <w:rFonts w:ascii="Adobe Caslon Pro" w:hAnsi="Adobe Caslon Pro"/>
              </w:rPr>
              <w:t>Data Analysis (I)</w:t>
            </w:r>
          </w:p>
        </w:tc>
        <w:tc>
          <w:tcPr>
            <w:tcW w:w="1985" w:type="dxa"/>
          </w:tcPr>
          <w:p w14:paraId="747CD63E" w14:textId="77777777" w:rsidR="00A42E3F" w:rsidRPr="00A42E3F" w:rsidRDefault="00A42E3F" w:rsidP="00A42E3F">
            <w:pPr>
              <w:jc w:val="center"/>
              <w:rPr>
                <w:rFonts w:ascii="Adobe Caslon Pro" w:hAnsi="Adobe Caslon Pro"/>
              </w:rPr>
            </w:pPr>
            <w:r>
              <w:rPr>
                <w:rFonts w:ascii="Adobe Caslon Pro" w:hAnsi="Adobe Caslon Pro"/>
              </w:rPr>
              <w:t>March, 18</w:t>
            </w:r>
            <w:r w:rsidRPr="00A42E3F">
              <w:rPr>
                <w:rFonts w:ascii="Adobe Caslon Pro" w:hAnsi="Adobe Caslon Pro"/>
                <w:vertAlign w:val="superscript"/>
              </w:rPr>
              <w:t>th</w:t>
            </w:r>
          </w:p>
        </w:tc>
      </w:tr>
      <w:tr w:rsidR="00A42E3F" w14:paraId="4FCAACB8" w14:textId="77777777" w:rsidTr="00A42E3F">
        <w:tc>
          <w:tcPr>
            <w:tcW w:w="2693" w:type="dxa"/>
          </w:tcPr>
          <w:p w14:paraId="0A202641" w14:textId="77777777" w:rsidR="00A42E3F" w:rsidRPr="00A42E3F" w:rsidRDefault="00A42E3F" w:rsidP="00A42E3F">
            <w:pPr>
              <w:jc w:val="center"/>
              <w:rPr>
                <w:rFonts w:ascii="Adobe Caslon Pro" w:hAnsi="Adobe Caslon Pro"/>
              </w:rPr>
            </w:pPr>
            <w:r>
              <w:rPr>
                <w:rFonts w:ascii="Adobe Caslon Pro" w:hAnsi="Adobe Caslon Pro"/>
              </w:rPr>
              <w:t>Data Analysis (II)</w:t>
            </w:r>
          </w:p>
        </w:tc>
        <w:tc>
          <w:tcPr>
            <w:tcW w:w="1985" w:type="dxa"/>
          </w:tcPr>
          <w:p w14:paraId="0E683BCC" w14:textId="77777777" w:rsidR="00A42E3F" w:rsidRPr="00A42E3F" w:rsidRDefault="00A42E3F" w:rsidP="00A42E3F">
            <w:pPr>
              <w:jc w:val="center"/>
              <w:rPr>
                <w:rFonts w:ascii="Adobe Caslon Pro" w:hAnsi="Adobe Caslon Pro"/>
              </w:rPr>
            </w:pPr>
            <w:r>
              <w:rPr>
                <w:rFonts w:ascii="Adobe Caslon Pro" w:hAnsi="Adobe Caslon Pro"/>
              </w:rPr>
              <w:t>May, 6</w:t>
            </w:r>
            <w:r w:rsidRPr="00A42E3F">
              <w:rPr>
                <w:rFonts w:ascii="Adobe Caslon Pro" w:hAnsi="Adobe Caslon Pro"/>
                <w:vertAlign w:val="superscript"/>
              </w:rPr>
              <w:t>th</w:t>
            </w:r>
          </w:p>
        </w:tc>
      </w:tr>
      <w:tr w:rsidR="00A42E3F" w14:paraId="478D0D3D" w14:textId="77777777" w:rsidTr="00A42E3F">
        <w:tc>
          <w:tcPr>
            <w:tcW w:w="2693" w:type="dxa"/>
          </w:tcPr>
          <w:p w14:paraId="2D50DDBF" w14:textId="77777777" w:rsidR="00A42E3F" w:rsidRPr="00A42E3F" w:rsidRDefault="00A42E3F" w:rsidP="00A42E3F">
            <w:pPr>
              <w:jc w:val="center"/>
              <w:rPr>
                <w:rFonts w:ascii="Adobe Caslon Pro" w:hAnsi="Adobe Caslon Pro"/>
              </w:rPr>
            </w:pPr>
            <w:r>
              <w:rPr>
                <w:rFonts w:ascii="Adobe Caslon Pro" w:hAnsi="Adobe Caslon Pro"/>
              </w:rPr>
              <w:t>End of the UROP</w:t>
            </w:r>
          </w:p>
        </w:tc>
        <w:tc>
          <w:tcPr>
            <w:tcW w:w="1985" w:type="dxa"/>
          </w:tcPr>
          <w:p w14:paraId="1257A621" w14:textId="77777777" w:rsidR="00A42E3F" w:rsidRPr="00A42E3F" w:rsidRDefault="00A42E3F" w:rsidP="00A42E3F">
            <w:pPr>
              <w:jc w:val="center"/>
              <w:rPr>
                <w:rFonts w:ascii="Adobe Caslon Pro" w:hAnsi="Adobe Caslon Pro"/>
              </w:rPr>
            </w:pPr>
            <w:r>
              <w:rPr>
                <w:rFonts w:ascii="Adobe Caslon Pro" w:hAnsi="Adobe Caslon Pro"/>
              </w:rPr>
              <w:t>May, 21</w:t>
            </w:r>
            <w:r w:rsidRPr="00A42E3F">
              <w:rPr>
                <w:rFonts w:ascii="Adobe Caslon Pro" w:hAnsi="Adobe Caslon Pro"/>
                <w:vertAlign w:val="superscript"/>
              </w:rPr>
              <w:t>st</w:t>
            </w:r>
          </w:p>
        </w:tc>
      </w:tr>
    </w:tbl>
    <w:p w14:paraId="0941C16B" w14:textId="77777777" w:rsidR="00A42E3F" w:rsidRPr="00A42E3F" w:rsidRDefault="00A42E3F" w:rsidP="004D0121">
      <w:pPr>
        <w:jc w:val="both"/>
        <w:rPr>
          <w:rFonts w:ascii="Adobe Caslon Pro" w:hAnsi="Adobe Caslon Pro"/>
          <w:u w:val="single"/>
        </w:rPr>
      </w:pPr>
    </w:p>
    <w:p w14:paraId="3AA5DAB2" w14:textId="77777777" w:rsidR="00A42E3F" w:rsidRDefault="00A42E3F" w:rsidP="00A42E3F">
      <w:pPr>
        <w:jc w:val="both"/>
        <w:rPr>
          <w:rFonts w:ascii="Adobe Caslon Pro" w:hAnsi="Adobe Caslon Pro"/>
        </w:rPr>
      </w:pPr>
    </w:p>
    <w:p w14:paraId="07C3BAAE" w14:textId="77777777" w:rsidR="00A42E3F" w:rsidRPr="00A42E3F" w:rsidRDefault="00A42E3F" w:rsidP="00A42E3F">
      <w:pPr>
        <w:jc w:val="both"/>
        <w:rPr>
          <w:rFonts w:ascii="Adobe Caslon Pro" w:hAnsi="Adobe Caslon Pro"/>
          <w:b/>
          <w:sz w:val="28"/>
          <w:szCs w:val="28"/>
          <w:u w:val="single"/>
        </w:rPr>
      </w:pPr>
    </w:p>
    <w:p w14:paraId="7ADD5AC8" w14:textId="77777777" w:rsidR="00A42E3F" w:rsidRDefault="00A42E3F" w:rsidP="00A42E3F">
      <w:pPr>
        <w:jc w:val="both"/>
        <w:rPr>
          <w:rFonts w:ascii="Adobe Caslon Pro" w:hAnsi="Adobe Caslon Pro"/>
          <w:b/>
          <w:sz w:val="28"/>
          <w:szCs w:val="28"/>
          <w:u w:val="single"/>
        </w:rPr>
      </w:pPr>
      <w:r w:rsidRPr="00A42E3F">
        <w:rPr>
          <w:rFonts w:ascii="Adobe Caslon Pro" w:hAnsi="Adobe Caslon Pro"/>
          <w:b/>
          <w:sz w:val="28"/>
          <w:szCs w:val="28"/>
          <w:u w:val="single"/>
        </w:rPr>
        <w:t>TO DO LIST FOR FRIDAY</w:t>
      </w:r>
    </w:p>
    <w:p w14:paraId="18F0A5FE" w14:textId="77777777" w:rsidR="00DC1AF2" w:rsidRDefault="00DC1AF2" w:rsidP="00A42E3F">
      <w:pPr>
        <w:jc w:val="both"/>
        <w:rPr>
          <w:rFonts w:ascii="Adobe Caslon Pro" w:hAnsi="Adobe Caslon Pro"/>
          <w:b/>
          <w:sz w:val="28"/>
          <w:szCs w:val="28"/>
          <w:u w:val="single"/>
        </w:rPr>
      </w:pPr>
    </w:p>
    <w:p w14:paraId="631CB426" w14:textId="77777777" w:rsidR="00A42E3F" w:rsidRDefault="00A42E3F" w:rsidP="00A42E3F">
      <w:pPr>
        <w:pStyle w:val="ListParagraph"/>
        <w:numPr>
          <w:ilvl w:val="0"/>
          <w:numId w:val="5"/>
        </w:numPr>
        <w:jc w:val="both"/>
        <w:rPr>
          <w:rFonts w:ascii="Adobe Caslon Pro" w:hAnsi="Adobe Caslon Pro"/>
        </w:rPr>
      </w:pPr>
      <w:r w:rsidRPr="00A42E3F">
        <w:rPr>
          <w:rFonts w:ascii="Adobe Caslon Pro" w:hAnsi="Adobe Caslon Pro"/>
        </w:rPr>
        <w:t>Read proposal and start thinking what you would prefer to do</w:t>
      </w:r>
    </w:p>
    <w:p w14:paraId="5F37FC74" w14:textId="77777777" w:rsidR="00A42E3F" w:rsidRPr="00A42E3F" w:rsidRDefault="00A42E3F" w:rsidP="00A42E3F">
      <w:pPr>
        <w:pStyle w:val="ListParagraph"/>
        <w:jc w:val="both"/>
        <w:rPr>
          <w:rFonts w:ascii="Adobe Caslon Pro" w:hAnsi="Adobe Caslon Pro"/>
        </w:rPr>
      </w:pPr>
    </w:p>
    <w:p w14:paraId="01DCE881" w14:textId="77777777" w:rsidR="00A42E3F" w:rsidRDefault="00A42E3F" w:rsidP="00A42E3F">
      <w:pPr>
        <w:pStyle w:val="ListParagraph"/>
        <w:numPr>
          <w:ilvl w:val="0"/>
          <w:numId w:val="5"/>
        </w:numPr>
        <w:jc w:val="both"/>
        <w:rPr>
          <w:rFonts w:ascii="Adobe Caslon Pro" w:hAnsi="Adobe Caslon Pro"/>
        </w:rPr>
      </w:pPr>
      <w:r>
        <w:rPr>
          <w:rFonts w:ascii="Adobe Caslon Pro" w:hAnsi="Adobe Caslon Pro"/>
        </w:rPr>
        <w:t xml:space="preserve">Come up with your own ideas for the project, what you think is good what you think we could improve. Please look at the existing site to see what could be better: </w:t>
      </w:r>
      <w:hyperlink r:id="rId10" w:history="1">
        <w:r w:rsidRPr="001D6962">
          <w:rPr>
            <w:rStyle w:val="Hyperlink"/>
            <w:rFonts w:ascii="Adobe Caslon Pro" w:hAnsi="Adobe Caslon Pro"/>
          </w:rPr>
          <w:t>www.socialmedia4spacexploration.com</w:t>
        </w:r>
      </w:hyperlink>
    </w:p>
    <w:p w14:paraId="12D041BB" w14:textId="77777777" w:rsidR="00A42E3F" w:rsidRPr="00A42E3F" w:rsidRDefault="00A42E3F" w:rsidP="00A42E3F">
      <w:pPr>
        <w:jc w:val="both"/>
        <w:rPr>
          <w:rFonts w:ascii="Adobe Caslon Pro" w:hAnsi="Adobe Caslon Pro"/>
        </w:rPr>
      </w:pPr>
    </w:p>
    <w:p w14:paraId="5A76647F" w14:textId="77777777" w:rsidR="00A42E3F" w:rsidRDefault="00A42E3F" w:rsidP="00A42E3F">
      <w:pPr>
        <w:pStyle w:val="ListParagraph"/>
        <w:numPr>
          <w:ilvl w:val="0"/>
          <w:numId w:val="5"/>
        </w:numPr>
        <w:jc w:val="both"/>
        <w:rPr>
          <w:rFonts w:ascii="Adobe Caslon Pro" w:hAnsi="Adobe Caslon Pro"/>
        </w:rPr>
      </w:pPr>
      <w:r>
        <w:rPr>
          <w:rFonts w:ascii="Adobe Caslon Pro" w:hAnsi="Adobe Caslon Pro"/>
        </w:rPr>
        <w:t xml:space="preserve">Start exploring Savannah’s code on the </w:t>
      </w:r>
      <w:proofErr w:type="spellStart"/>
      <w:r>
        <w:rPr>
          <w:rFonts w:ascii="Adobe Caslon Pro" w:hAnsi="Adobe Caslon Pro"/>
        </w:rPr>
        <w:t>dropbox</w:t>
      </w:r>
      <w:proofErr w:type="spellEnd"/>
      <w:r>
        <w:rPr>
          <w:rFonts w:ascii="Adobe Caslon Pro" w:hAnsi="Adobe Caslon Pro"/>
        </w:rPr>
        <w:t xml:space="preserve">, for both data collection, and </w:t>
      </w:r>
      <w:r w:rsidR="00DC1AF2">
        <w:rPr>
          <w:rFonts w:ascii="Adobe Caslon Pro" w:hAnsi="Adobe Caslon Pro"/>
        </w:rPr>
        <w:t>visualization, and come up with questions for her</w:t>
      </w:r>
    </w:p>
    <w:p w14:paraId="0AFA4A82" w14:textId="77777777" w:rsidR="00DC1AF2" w:rsidRPr="00DC1AF2" w:rsidRDefault="00DC1AF2" w:rsidP="00DC1AF2">
      <w:pPr>
        <w:jc w:val="both"/>
        <w:rPr>
          <w:rFonts w:ascii="Adobe Caslon Pro" w:hAnsi="Adobe Caslon Pro"/>
        </w:rPr>
      </w:pPr>
    </w:p>
    <w:p w14:paraId="3F09260F" w14:textId="77777777" w:rsidR="00DC1AF2" w:rsidRDefault="00DC1AF2" w:rsidP="00A42E3F">
      <w:pPr>
        <w:pStyle w:val="ListParagraph"/>
        <w:numPr>
          <w:ilvl w:val="0"/>
          <w:numId w:val="5"/>
        </w:numPr>
        <w:jc w:val="both"/>
        <w:rPr>
          <w:rFonts w:ascii="Adobe Caslon Pro" w:hAnsi="Adobe Caslon Pro"/>
        </w:rPr>
      </w:pPr>
      <w:r>
        <w:rPr>
          <w:rFonts w:ascii="Adobe Caslon Pro" w:hAnsi="Adobe Caslon Pro"/>
        </w:rPr>
        <w:t>Enjoy the snow days</w:t>
      </w:r>
    </w:p>
    <w:p w14:paraId="33A45E53" w14:textId="77777777" w:rsidR="00FC7BE1" w:rsidRDefault="00FC7BE1" w:rsidP="00FC7BE1">
      <w:pPr>
        <w:jc w:val="both"/>
        <w:rPr>
          <w:rFonts w:ascii="Adobe Caslon Pro" w:hAnsi="Adobe Caslon Pro"/>
        </w:rPr>
      </w:pPr>
    </w:p>
    <w:p w14:paraId="10AD6DEC" w14:textId="77777777" w:rsidR="00FC7BE1" w:rsidRDefault="00FC7BE1" w:rsidP="00FC7BE1">
      <w:pPr>
        <w:jc w:val="both"/>
        <w:rPr>
          <w:rFonts w:ascii="Adobe Caslon Pro" w:hAnsi="Adobe Caslon Pro"/>
        </w:rPr>
      </w:pPr>
    </w:p>
    <w:p w14:paraId="3A816285" w14:textId="1475171E" w:rsidR="00FC7BE1" w:rsidRDefault="00FC7BE1" w:rsidP="00FC7BE1">
      <w:pPr>
        <w:jc w:val="both"/>
        <w:rPr>
          <w:rFonts w:ascii="Adobe Caslon Pro" w:hAnsi="Adobe Caslon Pro"/>
          <w:b/>
          <w:sz w:val="28"/>
          <w:szCs w:val="28"/>
          <w:u w:val="single"/>
        </w:rPr>
      </w:pPr>
      <w:r>
        <w:rPr>
          <w:rFonts w:ascii="Adobe Caslon Pro" w:hAnsi="Adobe Caslon Pro"/>
          <w:b/>
          <w:sz w:val="28"/>
          <w:szCs w:val="28"/>
          <w:u w:val="single"/>
        </w:rPr>
        <w:t>FIGURES</w:t>
      </w:r>
    </w:p>
    <w:p w14:paraId="483E3D67" w14:textId="77777777" w:rsidR="00FC7BE1" w:rsidRPr="00FC7BE1" w:rsidRDefault="00FC7BE1" w:rsidP="00FC7BE1">
      <w:pPr>
        <w:jc w:val="both"/>
        <w:rPr>
          <w:rFonts w:ascii="Adobe Caslon Pro" w:hAnsi="Adobe Caslon Pro"/>
        </w:rPr>
      </w:pPr>
    </w:p>
    <w:p w14:paraId="5D05D634" w14:textId="3E109F9D" w:rsidR="004D0121" w:rsidRDefault="00FC7BE1" w:rsidP="004D0121">
      <w:pPr>
        <w:rPr>
          <w:rFonts w:ascii="Adobe Caslon Pro" w:hAnsi="Adobe Caslon Pro"/>
        </w:rPr>
      </w:pPr>
      <w:r w:rsidRPr="00FC7BE1">
        <w:rPr>
          <w:rFonts w:ascii="Adobe Caslon Pro" w:hAnsi="Adobe Caslon Pro"/>
        </w:rPr>
        <w:t>Fig. 1: General Analysis</w:t>
      </w:r>
    </w:p>
    <w:p w14:paraId="1EC82DD8" w14:textId="77777777" w:rsidR="00FC7BE1" w:rsidRPr="00FC7BE1" w:rsidRDefault="00FC7BE1" w:rsidP="004D0121">
      <w:pPr>
        <w:rPr>
          <w:rFonts w:ascii="Adobe Caslon Pro" w:hAnsi="Adobe Caslon Pro"/>
        </w:rPr>
      </w:pPr>
    </w:p>
    <w:p w14:paraId="491B538B" w14:textId="77777777" w:rsidR="00FC7BE1" w:rsidRDefault="00FC7BE1" w:rsidP="004D0121">
      <w:pPr>
        <w:rPr>
          <w:rFonts w:ascii="Adobe Caslon Pro" w:hAnsi="Adobe Caslon Pro"/>
        </w:rPr>
      </w:pPr>
      <w:r>
        <w:rPr>
          <w:rFonts w:ascii="Adobe Caslon Pro" w:hAnsi="Adobe Caslon Pro"/>
          <w:noProof/>
        </w:rPr>
        <w:drawing>
          <wp:inline distT="0" distB="0" distL="0" distR="0" wp14:anchorId="226DFEC8" wp14:editId="0703F668">
            <wp:extent cx="4193318" cy="2768600"/>
            <wp:effectExtent l="0" t="0" r="0" b="0"/>
            <wp:docPr id="2" name="Picture 2" descr="Macintosh HD:Users:pierrebertrand:Desktop:Screen Shot 2015-02-10 at 6.4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ierrebertrand:Desktop:Screen Shot 2015-02-10 at 6.44.5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3318" cy="2768600"/>
                    </a:xfrm>
                    <a:prstGeom prst="rect">
                      <a:avLst/>
                    </a:prstGeom>
                    <a:noFill/>
                    <a:ln>
                      <a:noFill/>
                    </a:ln>
                  </pic:spPr>
                </pic:pic>
              </a:graphicData>
            </a:graphic>
          </wp:inline>
        </w:drawing>
      </w:r>
    </w:p>
    <w:p w14:paraId="322A1B35" w14:textId="62C16A9D" w:rsidR="00FC7BE1" w:rsidRDefault="00FC7BE1" w:rsidP="004D0121">
      <w:pPr>
        <w:rPr>
          <w:rFonts w:ascii="Adobe Caslon Pro" w:hAnsi="Adobe Caslon Pro"/>
        </w:rPr>
      </w:pPr>
      <w:r>
        <w:rPr>
          <w:rFonts w:ascii="Adobe Caslon Pro" w:hAnsi="Adobe Caslon Pro"/>
        </w:rPr>
        <w:t>Fig. 2</w:t>
      </w:r>
      <w:r w:rsidRPr="00FC7BE1">
        <w:rPr>
          <w:rFonts w:ascii="Adobe Caslon Pro" w:hAnsi="Adobe Caslon Pro"/>
        </w:rPr>
        <w:t xml:space="preserve">: </w:t>
      </w:r>
      <w:r>
        <w:rPr>
          <w:rFonts w:ascii="Adobe Caslon Pro" w:hAnsi="Adobe Caslon Pro"/>
        </w:rPr>
        <w:t>Tweets content analysis</w:t>
      </w:r>
    </w:p>
    <w:p w14:paraId="6B049637" w14:textId="77777777" w:rsidR="00FC7BE1" w:rsidRDefault="00FC7BE1" w:rsidP="004D0121">
      <w:pPr>
        <w:rPr>
          <w:rFonts w:ascii="Adobe Caslon Pro" w:hAnsi="Adobe Caslon Pro"/>
        </w:rPr>
      </w:pPr>
    </w:p>
    <w:p w14:paraId="43F7710B" w14:textId="3860D9D5" w:rsidR="004D0121" w:rsidRPr="004D0121" w:rsidRDefault="00FC7BE1" w:rsidP="004D0121">
      <w:pPr>
        <w:rPr>
          <w:rFonts w:ascii="Adobe Caslon Pro" w:hAnsi="Adobe Caslon Pro"/>
        </w:rPr>
      </w:pPr>
      <w:r>
        <w:rPr>
          <w:rFonts w:ascii="Adobe Caslon Pro" w:hAnsi="Adobe Caslon Pro"/>
          <w:noProof/>
        </w:rPr>
        <w:drawing>
          <wp:inline distT="0" distB="0" distL="0" distR="0" wp14:anchorId="56A6F94F" wp14:editId="067CE400">
            <wp:extent cx="5270500" cy="3581400"/>
            <wp:effectExtent l="0" t="0" r="12700" b="0"/>
            <wp:docPr id="1" name="Picture 1" descr="Macintosh HD:Users:pierrebertrand:Desktop:Screen Shot 2015-02-10 at 6.4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errebertrand:Desktop:Screen Shot 2015-02-10 at 6.44.0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581400"/>
                    </a:xfrm>
                    <a:prstGeom prst="rect">
                      <a:avLst/>
                    </a:prstGeom>
                    <a:noFill/>
                    <a:ln>
                      <a:noFill/>
                    </a:ln>
                  </pic:spPr>
                </pic:pic>
              </a:graphicData>
            </a:graphic>
          </wp:inline>
        </w:drawing>
      </w:r>
    </w:p>
    <w:sectPr w:rsidR="004D0121" w:rsidRPr="004D0121" w:rsidSect="00B56874">
      <w:headerReference w:type="even" r:id="rId13"/>
      <w:headerReference w:type="default" r:id="rId14"/>
      <w:type w:val="continuous"/>
      <w:pgSz w:w="11900" w:h="16840"/>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C7B21" w14:textId="77777777" w:rsidR="00A42E3F" w:rsidRDefault="00A42E3F" w:rsidP="00384A2D">
      <w:r>
        <w:separator/>
      </w:r>
    </w:p>
  </w:endnote>
  <w:endnote w:type="continuationSeparator" w:id="0">
    <w:p w14:paraId="19315044" w14:textId="77777777" w:rsidR="00A42E3F" w:rsidRDefault="00A42E3F" w:rsidP="0038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Caslon Pro">
    <w:panose1 w:val="0205050205050A020403"/>
    <w:charset w:val="00"/>
    <w:family w:val="auto"/>
    <w:pitch w:val="variable"/>
    <w:sig w:usb0="00000007" w:usb1="00000001" w:usb2="00000000" w:usb3="00000000" w:csb0="00000093"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878E8" w14:textId="77777777" w:rsidR="00A42E3F" w:rsidRDefault="00A42E3F" w:rsidP="00384A2D">
      <w:r>
        <w:separator/>
      </w:r>
    </w:p>
  </w:footnote>
  <w:footnote w:type="continuationSeparator" w:id="0">
    <w:p w14:paraId="093517FC" w14:textId="77777777" w:rsidR="00A42E3F" w:rsidRDefault="00A42E3F" w:rsidP="00384A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50AE1E0038B0B949AC2BADAF76ED7F60"/>
      </w:placeholder>
      <w:dataBinding w:prefixMappings="xmlns:ns0='http://schemas.openxmlformats.org/package/2006/metadata/core-properties' xmlns:ns1='http://purl.org/dc/elements/1.1/'" w:xpath="/ns0:coreProperties[1]/ns1:title[1]" w:storeItemID="{6C3C8BC8-F283-45AE-878A-BAB7291924A1}"/>
      <w:text/>
    </w:sdtPr>
    <w:sdtEndPr/>
    <w:sdtContent>
      <w:p w14:paraId="373563B2" w14:textId="77777777" w:rsidR="00A42E3F" w:rsidRPr="005E04E9" w:rsidRDefault="00A42E3F">
        <w:pPr>
          <w:pStyle w:val="Header"/>
          <w:pBdr>
            <w:between w:val="single" w:sz="4" w:space="1" w:color="4F81BD" w:themeColor="accent1"/>
          </w:pBdr>
          <w:spacing w:line="276" w:lineRule="auto"/>
          <w:jc w:val="center"/>
          <w:rPr>
            <w:rFonts w:ascii="Cambria" w:hAnsi="Cambria"/>
          </w:rPr>
        </w:pPr>
        <w:r>
          <w:rPr>
            <w:rFonts w:ascii="Cambria" w:hAnsi="Cambria"/>
            <w:lang w:val="en-US-POSIX"/>
          </w:rPr>
          <w:t>Social Media for Human spaceflight</w:t>
        </w:r>
      </w:p>
    </w:sdtContent>
  </w:sdt>
  <w:sdt>
    <w:sdtPr>
      <w:rPr>
        <w:rFonts w:ascii="Cambria" w:hAnsi="Cambria"/>
      </w:rPr>
      <w:alias w:val="Date"/>
      <w:id w:val="77547044"/>
      <w:placeholder>
        <w:docPart w:val="0121DC4F856721468708DE2EA990D7E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63E72DE" w14:textId="77777777" w:rsidR="00A42E3F" w:rsidRPr="005E04E9" w:rsidRDefault="00A42E3F">
        <w:pPr>
          <w:pStyle w:val="Header"/>
          <w:pBdr>
            <w:between w:val="single" w:sz="4" w:space="1" w:color="4F81BD" w:themeColor="accent1"/>
          </w:pBdr>
          <w:spacing w:line="276" w:lineRule="auto"/>
          <w:jc w:val="center"/>
          <w:rPr>
            <w:rFonts w:ascii="Cambria" w:hAnsi="Cambria"/>
          </w:rPr>
        </w:pPr>
        <w:r>
          <w:rPr>
            <w:rFonts w:ascii="Cambria" w:hAnsi="Cambria"/>
          </w:rPr>
          <w:t>Spring 2015</w:t>
        </w:r>
      </w:p>
    </w:sdtContent>
  </w:sdt>
  <w:p w14:paraId="74C961E6" w14:textId="77777777" w:rsidR="00A42E3F" w:rsidRDefault="00A42E3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dobe Caslon Pro" w:hAnsi="Adobe Caslon Pro"/>
        <w:sz w:val="20"/>
        <w:szCs w:val="20"/>
      </w:rPr>
      <w:alias w:val="Title"/>
      <w:id w:val="1645930793"/>
      <w:dataBinding w:prefixMappings="xmlns:ns0='http://schemas.openxmlformats.org/package/2006/metadata/core-properties' xmlns:ns1='http://purl.org/dc/elements/1.1/'" w:xpath="/ns0:coreProperties[1]/ns1:title[1]" w:storeItemID="{6C3C8BC8-F283-45AE-878A-BAB7291924A1}"/>
      <w:text/>
    </w:sdtPr>
    <w:sdtEndPr/>
    <w:sdtContent>
      <w:p w14:paraId="4070FA67" w14:textId="77777777" w:rsidR="00A42E3F" w:rsidRPr="00384A2D" w:rsidRDefault="00A42E3F">
        <w:pPr>
          <w:pStyle w:val="Header"/>
          <w:pBdr>
            <w:between w:val="single" w:sz="4" w:space="1" w:color="4F81BD" w:themeColor="accent1"/>
          </w:pBdr>
          <w:spacing w:line="276" w:lineRule="auto"/>
          <w:jc w:val="center"/>
          <w:rPr>
            <w:rFonts w:ascii="Adobe Caslon Pro" w:hAnsi="Adobe Caslon Pro"/>
            <w:sz w:val="20"/>
            <w:szCs w:val="20"/>
          </w:rPr>
        </w:pPr>
        <w:r w:rsidRPr="00384A2D">
          <w:rPr>
            <w:rFonts w:ascii="Adobe Caslon Pro" w:hAnsi="Adobe Caslon Pro"/>
            <w:sz w:val="20"/>
            <w:szCs w:val="20"/>
          </w:rPr>
          <w:t>Social Media for Human spaceflight</w:t>
        </w:r>
      </w:p>
    </w:sdtContent>
  </w:sdt>
  <w:sdt>
    <w:sdtPr>
      <w:rPr>
        <w:rFonts w:ascii="Adobe Caslon Pro" w:hAnsi="Adobe Caslon Pro"/>
        <w:sz w:val="20"/>
        <w:szCs w:val="20"/>
      </w:rPr>
      <w:alias w:val="Date"/>
      <w:id w:val="1217399491"/>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49431590" w14:textId="77777777" w:rsidR="00A42E3F" w:rsidRPr="00384A2D" w:rsidRDefault="00A42E3F">
        <w:pPr>
          <w:pStyle w:val="Header"/>
          <w:pBdr>
            <w:between w:val="single" w:sz="4" w:space="1" w:color="4F81BD" w:themeColor="accent1"/>
          </w:pBdr>
          <w:spacing w:line="276" w:lineRule="auto"/>
          <w:jc w:val="center"/>
          <w:rPr>
            <w:rFonts w:ascii="Adobe Caslon Pro" w:hAnsi="Adobe Caslon Pro"/>
            <w:sz w:val="20"/>
            <w:szCs w:val="20"/>
          </w:rPr>
        </w:pPr>
        <w:r w:rsidRPr="00384A2D">
          <w:rPr>
            <w:rFonts w:ascii="Adobe Caslon Pro" w:hAnsi="Adobe Caslon Pro"/>
            <w:sz w:val="20"/>
            <w:szCs w:val="20"/>
          </w:rPr>
          <w:t>Spring 2015</w:t>
        </w:r>
      </w:p>
    </w:sdtContent>
  </w:sdt>
  <w:p w14:paraId="2D9F0E7B" w14:textId="77777777" w:rsidR="00A42E3F" w:rsidRDefault="00A42E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35BE5"/>
    <w:multiLevelType w:val="hybridMultilevel"/>
    <w:tmpl w:val="6E3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E30528"/>
    <w:multiLevelType w:val="hybridMultilevel"/>
    <w:tmpl w:val="76E84888"/>
    <w:lvl w:ilvl="0" w:tplc="547CB490">
      <w:start w:val="1"/>
      <w:numFmt w:val="bullet"/>
      <w:lvlText w:val="-"/>
      <w:lvlJc w:val="left"/>
      <w:pPr>
        <w:ind w:left="720" w:hanging="360"/>
      </w:pPr>
      <w:rPr>
        <w:rFonts w:ascii="Adobe Caslon Pro" w:eastAsiaTheme="minorEastAsia" w:hAnsi="Adobe Caslon Pro"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DE5D59"/>
    <w:multiLevelType w:val="hybridMultilevel"/>
    <w:tmpl w:val="F8A6A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103917"/>
    <w:multiLevelType w:val="hybridMultilevel"/>
    <w:tmpl w:val="7D02289E"/>
    <w:lvl w:ilvl="0" w:tplc="EF02A9E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143F1B"/>
    <w:multiLevelType w:val="hybridMultilevel"/>
    <w:tmpl w:val="A656B70C"/>
    <w:lvl w:ilvl="0" w:tplc="1C6A5B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A2D"/>
    <w:rsid w:val="00384A2D"/>
    <w:rsid w:val="004D0121"/>
    <w:rsid w:val="008B3AF3"/>
    <w:rsid w:val="00930D2B"/>
    <w:rsid w:val="00A42E3F"/>
    <w:rsid w:val="00B56874"/>
    <w:rsid w:val="00D73940"/>
    <w:rsid w:val="00DC1AF2"/>
    <w:rsid w:val="00FC7B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0C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A2D"/>
    <w:pPr>
      <w:tabs>
        <w:tab w:val="center" w:pos="4320"/>
        <w:tab w:val="right" w:pos="8640"/>
      </w:tabs>
    </w:pPr>
  </w:style>
  <w:style w:type="character" w:customStyle="1" w:styleId="HeaderChar">
    <w:name w:val="Header Char"/>
    <w:basedOn w:val="DefaultParagraphFont"/>
    <w:link w:val="Header"/>
    <w:uiPriority w:val="99"/>
    <w:rsid w:val="00384A2D"/>
    <w:rPr>
      <w:lang w:val="en-US"/>
    </w:rPr>
  </w:style>
  <w:style w:type="paragraph" w:styleId="Footer">
    <w:name w:val="footer"/>
    <w:basedOn w:val="Normal"/>
    <w:link w:val="FooterChar"/>
    <w:uiPriority w:val="99"/>
    <w:unhideWhenUsed/>
    <w:rsid w:val="00384A2D"/>
    <w:pPr>
      <w:tabs>
        <w:tab w:val="center" w:pos="4320"/>
        <w:tab w:val="right" w:pos="8640"/>
      </w:tabs>
    </w:pPr>
  </w:style>
  <w:style w:type="character" w:customStyle="1" w:styleId="FooterChar">
    <w:name w:val="Footer Char"/>
    <w:basedOn w:val="DefaultParagraphFont"/>
    <w:link w:val="Footer"/>
    <w:uiPriority w:val="99"/>
    <w:rsid w:val="00384A2D"/>
    <w:rPr>
      <w:lang w:val="en-US"/>
    </w:rPr>
  </w:style>
  <w:style w:type="paragraph" w:styleId="ListParagraph">
    <w:name w:val="List Paragraph"/>
    <w:basedOn w:val="Normal"/>
    <w:uiPriority w:val="34"/>
    <w:qFormat/>
    <w:rsid w:val="00384A2D"/>
    <w:pPr>
      <w:ind w:left="720"/>
      <w:contextualSpacing/>
    </w:pPr>
  </w:style>
  <w:style w:type="character" w:styleId="Hyperlink">
    <w:name w:val="Hyperlink"/>
    <w:basedOn w:val="DefaultParagraphFont"/>
    <w:uiPriority w:val="99"/>
    <w:unhideWhenUsed/>
    <w:rsid w:val="00A42E3F"/>
    <w:rPr>
      <w:color w:val="0000FF" w:themeColor="hyperlink"/>
      <w:u w:val="single"/>
    </w:rPr>
  </w:style>
  <w:style w:type="table" w:styleId="TableGrid">
    <w:name w:val="Table Grid"/>
    <w:basedOn w:val="TableNormal"/>
    <w:uiPriority w:val="59"/>
    <w:rsid w:val="00A42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7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BE1"/>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A2D"/>
    <w:pPr>
      <w:tabs>
        <w:tab w:val="center" w:pos="4320"/>
        <w:tab w:val="right" w:pos="8640"/>
      </w:tabs>
    </w:pPr>
  </w:style>
  <w:style w:type="character" w:customStyle="1" w:styleId="HeaderChar">
    <w:name w:val="Header Char"/>
    <w:basedOn w:val="DefaultParagraphFont"/>
    <w:link w:val="Header"/>
    <w:uiPriority w:val="99"/>
    <w:rsid w:val="00384A2D"/>
    <w:rPr>
      <w:lang w:val="en-US"/>
    </w:rPr>
  </w:style>
  <w:style w:type="paragraph" w:styleId="Footer">
    <w:name w:val="footer"/>
    <w:basedOn w:val="Normal"/>
    <w:link w:val="FooterChar"/>
    <w:uiPriority w:val="99"/>
    <w:unhideWhenUsed/>
    <w:rsid w:val="00384A2D"/>
    <w:pPr>
      <w:tabs>
        <w:tab w:val="center" w:pos="4320"/>
        <w:tab w:val="right" w:pos="8640"/>
      </w:tabs>
    </w:pPr>
  </w:style>
  <w:style w:type="character" w:customStyle="1" w:styleId="FooterChar">
    <w:name w:val="Footer Char"/>
    <w:basedOn w:val="DefaultParagraphFont"/>
    <w:link w:val="Footer"/>
    <w:uiPriority w:val="99"/>
    <w:rsid w:val="00384A2D"/>
    <w:rPr>
      <w:lang w:val="en-US"/>
    </w:rPr>
  </w:style>
  <w:style w:type="paragraph" w:styleId="ListParagraph">
    <w:name w:val="List Paragraph"/>
    <w:basedOn w:val="Normal"/>
    <w:uiPriority w:val="34"/>
    <w:qFormat/>
    <w:rsid w:val="00384A2D"/>
    <w:pPr>
      <w:ind w:left="720"/>
      <w:contextualSpacing/>
    </w:pPr>
  </w:style>
  <w:style w:type="character" w:styleId="Hyperlink">
    <w:name w:val="Hyperlink"/>
    <w:basedOn w:val="DefaultParagraphFont"/>
    <w:uiPriority w:val="99"/>
    <w:unhideWhenUsed/>
    <w:rsid w:val="00A42E3F"/>
    <w:rPr>
      <w:color w:val="0000FF" w:themeColor="hyperlink"/>
      <w:u w:val="single"/>
    </w:rPr>
  </w:style>
  <w:style w:type="table" w:styleId="TableGrid">
    <w:name w:val="Table Grid"/>
    <w:basedOn w:val="TableNormal"/>
    <w:uiPriority w:val="59"/>
    <w:rsid w:val="00A42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7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BE1"/>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socialmedia4spacexploration.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AE1E0038B0B949AC2BADAF76ED7F60"/>
        <w:category>
          <w:name w:val="General"/>
          <w:gallery w:val="placeholder"/>
        </w:category>
        <w:types>
          <w:type w:val="bbPlcHdr"/>
        </w:types>
        <w:behaviors>
          <w:behavior w:val="content"/>
        </w:behaviors>
        <w:guid w:val="{0519A076-5C2E-DC4C-985B-C15014F539D4}"/>
      </w:docPartPr>
      <w:docPartBody>
        <w:p w:rsidR="00A1051D" w:rsidRDefault="00A1051D" w:rsidP="00A1051D">
          <w:pPr>
            <w:pStyle w:val="50AE1E0038B0B949AC2BADAF76ED7F60"/>
          </w:pPr>
          <w:r>
            <w:t>[Type the document title]</w:t>
          </w:r>
        </w:p>
      </w:docPartBody>
    </w:docPart>
    <w:docPart>
      <w:docPartPr>
        <w:name w:val="0121DC4F856721468708DE2EA990D7EA"/>
        <w:category>
          <w:name w:val="General"/>
          <w:gallery w:val="placeholder"/>
        </w:category>
        <w:types>
          <w:type w:val="bbPlcHdr"/>
        </w:types>
        <w:behaviors>
          <w:behavior w:val="content"/>
        </w:behaviors>
        <w:guid w:val="{77F03F9A-E1DB-0D4C-958C-89B7D2543599}"/>
      </w:docPartPr>
      <w:docPartBody>
        <w:p w:rsidR="00A1051D" w:rsidRDefault="00A1051D" w:rsidP="00A1051D">
          <w:pPr>
            <w:pStyle w:val="0121DC4F856721468708DE2EA990D7EA"/>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Caslon Pro">
    <w:panose1 w:val="0205050205050A020403"/>
    <w:charset w:val="00"/>
    <w:family w:val="auto"/>
    <w:pitch w:val="variable"/>
    <w:sig w:usb0="00000007" w:usb1="00000001" w:usb2="00000000" w:usb3="00000000" w:csb0="00000093"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1D"/>
    <w:rsid w:val="00A1051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AE1E0038B0B949AC2BADAF76ED7F60">
    <w:name w:val="50AE1E0038B0B949AC2BADAF76ED7F60"/>
    <w:rsid w:val="00A1051D"/>
  </w:style>
  <w:style w:type="paragraph" w:customStyle="1" w:styleId="0121DC4F856721468708DE2EA990D7EA">
    <w:name w:val="0121DC4F856721468708DE2EA990D7EA"/>
    <w:rsid w:val="00A1051D"/>
  </w:style>
  <w:style w:type="paragraph" w:customStyle="1" w:styleId="3857177234B0D54AA56F784ADC770553">
    <w:name w:val="3857177234B0D54AA56F784ADC770553"/>
    <w:rsid w:val="00A1051D"/>
  </w:style>
  <w:style w:type="paragraph" w:customStyle="1" w:styleId="D6D4CCC4A5F9C149AE7C475C9B4DEEAF">
    <w:name w:val="D6D4CCC4A5F9C149AE7C475C9B4DEEAF"/>
    <w:rsid w:val="00A105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AE1E0038B0B949AC2BADAF76ED7F60">
    <w:name w:val="50AE1E0038B0B949AC2BADAF76ED7F60"/>
    <w:rsid w:val="00A1051D"/>
  </w:style>
  <w:style w:type="paragraph" w:customStyle="1" w:styleId="0121DC4F856721468708DE2EA990D7EA">
    <w:name w:val="0121DC4F856721468708DE2EA990D7EA"/>
    <w:rsid w:val="00A1051D"/>
  </w:style>
  <w:style w:type="paragraph" w:customStyle="1" w:styleId="3857177234B0D54AA56F784ADC770553">
    <w:name w:val="3857177234B0D54AA56F784ADC770553"/>
    <w:rsid w:val="00A1051D"/>
  </w:style>
  <w:style w:type="paragraph" w:customStyle="1" w:styleId="D6D4CCC4A5F9C149AE7C475C9B4DEEAF">
    <w:name w:val="D6D4CCC4A5F9C149AE7C475C9B4DEEAF"/>
    <w:rsid w:val="00A105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06074-330C-924A-BA4B-0632ACB8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362</Words>
  <Characters>2065</Characters>
  <Application>Microsoft Macintosh Word</Application>
  <DocSecurity>0</DocSecurity>
  <Lines>17</Lines>
  <Paragraphs>4</Paragraphs>
  <ScaleCrop>false</ScaleCrop>
  <Company>MIT</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for Human spaceflight</dc:title>
  <dc:subject/>
  <dc:creator>Pierre BERTRAND</dc:creator>
  <cp:keywords/>
  <dc:description/>
  <cp:lastModifiedBy>Pierre BERTRAND</cp:lastModifiedBy>
  <cp:revision>2</cp:revision>
  <dcterms:created xsi:type="dcterms:W3CDTF">2015-03-02T22:34:00Z</dcterms:created>
  <dcterms:modified xsi:type="dcterms:W3CDTF">2015-03-02T22:34:00Z</dcterms:modified>
</cp:coreProperties>
</file>