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5512" w:type="dxa"/>
        <w:tblInd w:w="4320" w:type="dxa"/>
        <w:tblLook w:val="04A0" w:firstRow="1" w:lastRow="0" w:firstColumn="1" w:lastColumn="0" w:noHBand="0" w:noVBand="1"/>
      </w:tblPr>
      <w:tblGrid>
        <w:gridCol w:w="1899"/>
        <w:gridCol w:w="3613"/>
      </w:tblGrid>
      <w:tr w:rsidR="00CE28A5" w:rsidRPr="00CE28A5" w:rsidTr="007F5661">
        <w:trPr>
          <w:trHeight w:val="276"/>
        </w:trPr>
        <w:tc>
          <w:tcPr>
            <w:tcW w:w="5512" w:type="dxa"/>
            <w:gridSpan w:val="2"/>
          </w:tcPr>
          <w:p w:rsidR="00CE28A5" w:rsidRPr="00D01340" w:rsidRDefault="00CE28A5" w:rsidP="007F5661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b/>
                <w:sz w:val="24"/>
                <w:szCs w:val="24"/>
              </w:rPr>
              <w:t>В суд</w:t>
            </w:r>
          </w:p>
        </w:tc>
      </w:tr>
      <w:tr w:rsidR="00CE28A5" w:rsidRPr="00CE28A5" w:rsidTr="007F5661">
        <w:trPr>
          <w:trHeight w:val="568"/>
        </w:trPr>
        <w:tc>
          <w:tcPr>
            <w:tcW w:w="1899" w:type="dxa"/>
          </w:tcPr>
          <w:p w:rsidR="00CE28A5" w:rsidRPr="00D01340" w:rsidRDefault="00CE28A5" w:rsidP="005E64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1340">
              <w:rPr>
                <w:rFonts w:ascii="Times New Roman" w:hAnsi="Times New Roman"/>
                <w:b/>
                <w:sz w:val="24"/>
                <w:szCs w:val="24"/>
              </w:rPr>
              <w:t xml:space="preserve">Истец: </w:t>
            </w:r>
          </w:p>
        </w:tc>
        <w:tc>
          <w:tcPr>
            <w:tcW w:w="3613" w:type="dxa"/>
          </w:tcPr>
          <w:p w:rsidR="00FC1B3C" w:rsidRDefault="00FC1B3C" w:rsidP="00FC1B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surname }} {{ name }} </w:t>
            </w:r>
          </w:p>
          <w:p w:rsidR="00CE28A5" w:rsidRPr="00FC1B3C" w:rsidRDefault="00FC1B3C" w:rsidP="00FC1B3C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patronymic }}</w:t>
            </w:r>
          </w:p>
        </w:tc>
      </w:tr>
      <w:tr w:rsidR="00CE28A5" w:rsidRPr="00CE28A5" w:rsidTr="007F5661">
        <w:trPr>
          <w:trHeight w:val="276"/>
        </w:trPr>
        <w:tc>
          <w:tcPr>
            <w:tcW w:w="1899" w:type="dxa"/>
          </w:tcPr>
          <w:p w:rsidR="00CE28A5" w:rsidRPr="00D01340" w:rsidRDefault="00CE28A5" w:rsidP="005E64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D01340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613" w:type="dxa"/>
          </w:tcPr>
          <w:p w:rsidR="00CE28A5" w:rsidRPr="00D01340" w:rsidRDefault="00FC1B3C" w:rsidP="005E64E8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address }}</w:t>
            </w:r>
          </w:p>
        </w:tc>
      </w:tr>
      <w:tr w:rsidR="00CE28A5" w:rsidRPr="00CE28A5" w:rsidTr="007F5661">
        <w:trPr>
          <w:trHeight w:val="553"/>
        </w:trPr>
        <w:tc>
          <w:tcPr>
            <w:tcW w:w="1899" w:type="dxa"/>
          </w:tcPr>
          <w:p w:rsidR="00CE28A5" w:rsidRPr="00D01340" w:rsidRDefault="00CE28A5" w:rsidP="005E64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 xml:space="preserve">Идентификатор: </w:t>
            </w:r>
          </w:p>
        </w:tc>
        <w:tc>
          <w:tcPr>
            <w:tcW w:w="3613" w:type="dxa"/>
          </w:tcPr>
          <w:p w:rsidR="00FC1B3C" w:rsidRDefault="00CE28A5" w:rsidP="005E64E8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>Дата</w:t>
            </w:r>
            <w:r w:rsidR="00FC1B3C" w:rsidRPr="007F56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01340">
              <w:rPr>
                <w:rFonts w:ascii="Times New Roman" w:hAnsi="Times New Roman"/>
                <w:sz w:val="24"/>
                <w:szCs w:val="24"/>
              </w:rPr>
              <w:t xml:space="preserve">рождения: </w:t>
            </w:r>
          </w:p>
          <w:p w:rsidR="00CE28A5" w:rsidRPr="00FC1B3C" w:rsidRDefault="00FC1B3C" w:rsidP="00FC1B3C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birth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place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 xml:space="preserve"> }}</w:t>
            </w:r>
          </w:p>
        </w:tc>
      </w:tr>
    </w:tbl>
    <w:p w:rsidR="00570BBE" w:rsidRPr="00CE28A5" w:rsidRDefault="00570BBE" w:rsidP="008F1169">
      <w:pPr>
        <w:pStyle w:val="ConsPlusNonforma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F5661" w:rsidRDefault="007F5661" w:rsidP="00A534F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570BBE" w:rsidRPr="00CE28A5" w:rsidRDefault="00570BBE" w:rsidP="00A534F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E28A5">
        <w:rPr>
          <w:rFonts w:ascii="Times New Roman" w:hAnsi="Times New Roman" w:cs="Times New Roman"/>
          <w:sz w:val="24"/>
          <w:szCs w:val="24"/>
        </w:rPr>
        <w:t>ХОДАТАЙСТВО</w:t>
      </w:r>
    </w:p>
    <w:p w:rsidR="00570BBE" w:rsidRPr="00CE28A5" w:rsidRDefault="00570BBE" w:rsidP="00A534F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об обеспечении иска</w:t>
      </w:r>
    </w:p>
    <w:p w:rsidR="00570BBE" w:rsidRPr="00CE28A5" w:rsidRDefault="00570BB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В производстве ________________________________________________________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(наименование суда или Ф.И.О. мирового судьи и N судебного участка)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находится гражданское дело N ____ по иску _______________________________ к</w:t>
      </w:r>
    </w:p>
    <w:p w:rsidR="00570BBE" w:rsidRPr="00CE28A5" w:rsidRDefault="00A534F1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570BBE" w:rsidRPr="00CE28A5">
        <w:rPr>
          <w:rFonts w:ascii="Times New Roman" w:hAnsi="Times New Roman" w:cs="Times New Roman"/>
          <w:sz w:val="24"/>
          <w:szCs w:val="24"/>
        </w:rPr>
        <w:t>(наименование или Ф.И.О. истца)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____________________________________ о ___________________________________.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(наименование или Ф.И.О. ответчика)        (суть исковых требований)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В   соответствии   со  ст.  139  Гражданского  процессуального  кодекса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Российской  Федерации  суд  или судья по заявлению лиц, участвующих в деле,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может  принять  меры  по  обеспечению иска. Обеспечение иска допускается во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всяком  положении  дела,  если  непринятие  мер  по  обеспечению иска может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затруднить или сделать невозможным исполнение решения суда.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Непринятие  мер  по  обеспечению  иска  может  затруднить  или  сделать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невозможным      исполнение      решения      суда      в      связи      с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_______________________________________________________, что подтверждается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__________________________________________________________________________.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На основании  изложенного  и  в  соответствии  со  ст. ст. 35, 139, 140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Гражданского процессуального кодекса Российской Федерации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70BBE" w:rsidRPr="00CE28A5" w:rsidRDefault="00570BBE" w:rsidP="00A534F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ПРОШУ: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принять меры по обеспечению иска в виде ______________________________.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Приложения: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1. Доказательства, подтверждающие доводы истца.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2.  Доверенность  представителя  от "___"__________ ____ г. N ___ (если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ходатайство подписывается представителем истца).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"___"__________ ____ г.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Истец (представитель):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________________/__________________________________________/</w:t>
      </w:r>
    </w:p>
    <w:p w:rsidR="00570BBE" w:rsidRPr="00CE28A5" w:rsidRDefault="00570BBE" w:rsidP="00A534F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E28A5">
        <w:rPr>
          <w:rFonts w:ascii="Times New Roman" w:hAnsi="Times New Roman" w:cs="Times New Roman"/>
          <w:sz w:val="24"/>
          <w:szCs w:val="24"/>
        </w:rPr>
        <w:t>(подпись)                     (Ф.И.О.)</w:t>
      </w:r>
    </w:p>
    <w:p w:rsidR="00570BBE" w:rsidRPr="00CE28A5" w:rsidRDefault="00570BBE" w:rsidP="00A534F1">
      <w:pPr>
        <w:pStyle w:val="ConsPlusNormal"/>
        <w:ind w:firstLine="540"/>
        <w:jc w:val="both"/>
      </w:pPr>
    </w:p>
    <w:p w:rsidR="002023B9" w:rsidRPr="00CE28A5" w:rsidRDefault="002023B9">
      <w:pPr>
        <w:pStyle w:val="ConsPlusNormal"/>
        <w:pBdr>
          <w:top w:val="single" w:sz="6" w:space="0" w:color="auto"/>
        </w:pBdr>
        <w:spacing w:before="100" w:after="100"/>
        <w:jc w:val="both"/>
      </w:pPr>
    </w:p>
    <w:sectPr w:rsidR="002023B9" w:rsidRPr="00CE28A5" w:rsidSect="008F1169">
      <w:pgSz w:w="11906" w:h="16838"/>
      <w:pgMar w:top="1134" w:right="850" w:bottom="1134" w:left="1701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849" w:rsidRDefault="001A0849">
      <w:pPr>
        <w:spacing w:after="0" w:line="240" w:lineRule="auto"/>
      </w:pPr>
      <w:r>
        <w:separator/>
      </w:r>
    </w:p>
  </w:endnote>
  <w:endnote w:type="continuationSeparator" w:id="0">
    <w:p w:rsidR="001A0849" w:rsidRDefault="001A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849" w:rsidRDefault="001A0849">
      <w:pPr>
        <w:spacing w:after="0" w:line="240" w:lineRule="auto"/>
      </w:pPr>
      <w:r>
        <w:separator/>
      </w:r>
    </w:p>
  </w:footnote>
  <w:footnote w:type="continuationSeparator" w:id="0">
    <w:p w:rsidR="001A0849" w:rsidRDefault="001A0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9"/>
    <w:rsid w:val="00035929"/>
    <w:rsid w:val="001973C7"/>
    <w:rsid w:val="001A0849"/>
    <w:rsid w:val="002023B9"/>
    <w:rsid w:val="00570BBE"/>
    <w:rsid w:val="005E64E8"/>
    <w:rsid w:val="00715C6D"/>
    <w:rsid w:val="007F5661"/>
    <w:rsid w:val="008742D7"/>
    <w:rsid w:val="008F1169"/>
    <w:rsid w:val="009C4E8D"/>
    <w:rsid w:val="00A534F1"/>
    <w:rsid w:val="00BF13A5"/>
    <w:rsid w:val="00CE28A5"/>
    <w:rsid w:val="00D01340"/>
    <w:rsid w:val="00D60650"/>
    <w:rsid w:val="00FC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FDB40"/>
  <w14:defaultImageDpi w14:val="0"/>
  <w15:docId w15:val="{AAF1A810-E090-4CCA-A7D5-7AF2C9A1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 w:eastAsia="ru-RU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  <w:lang w:val="ru-RU" w:eastAsia="ru-RU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  <w:lang w:val="ru-RU" w:eastAsia="ru-RU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2023B9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unhideWhenUsed/>
    <w:rsid w:val="002023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2023B9"/>
    <w:rPr>
      <w:rFonts w:cs="Times New Roman"/>
    </w:rPr>
  </w:style>
  <w:style w:type="table" w:styleId="a7">
    <w:name w:val="Table Grid"/>
    <w:basedOn w:val="a1"/>
    <w:uiPriority w:val="59"/>
    <w:rsid w:val="00CE28A5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locked/>
    <w:rsid w:val="002023B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1548</Characters>
  <Application>Microsoft Office Word</Application>
  <DocSecurity>2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Ходатайство в суд общей юрисдикции об обеспечении иска(Подготовлен для системы КонсультантПлюс, 2022)</vt:lpstr>
    </vt:vector>
  </TitlesOfParts>
  <Company>КонсультантПлюс Версия 4022.00.09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Ходатайство в суд общей юрисдикции об обеспечении иска(Подготовлен для системы КонсультантПлюс, 2022)</dc:title>
  <dc:subject/>
  <dc:creator>Виталий</dc:creator>
  <cp:keywords/>
  <dc:description/>
  <cp:lastModifiedBy>Владимир Лысак</cp:lastModifiedBy>
  <cp:revision>5</cp:revision>
  <dcterms:created xsi:type="dcterms:W3CDTF">2022-11-11T14:51:00Z</dcterms:created>
  <dcterms:modified xsi:type="dcterms:W3CDTF">2023-04-21T19:51:00Z</dcterms:modified>
</cp:coreProperties>
</file>