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Jérémy BARRE</w:t>
      </w:r>
    </w:p>
    <w:p>
      <w:p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Lysandre LE BIGOT</w:t>
      </w:r>
    </w:p>
    <w:p>
      <w:pPr>
        <w:jc w:val="center"/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Dossier Machine virtuelle, Microsoft Azure</w:t>
      </w:r>
    </w:p>
    <w:p>
      <w:p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Dans ce document, vous trouverez les étapes de fabrications de la machine virtuelle effectuer sur </w:t>
      </w:r>
      <w:r>
        <w:rPr>
          <w:rFonts w:hint="default"/>
          <w:b w:val="0"/>
          <w:bCs w:val="0"/>
          <w:u w:val="single"/>
          <w:lang w:val="fr-FR"/>
        </w:rPr>
        <w:t>portail.azure.com.</w:t>
      </w:r>
      <w:r>
        <w:rPr>
          <w:rFonts w:hint="default"/>
          <w:b w:val="0"/>
          <w:bCs w:val="0"/>
          <w:u w:val="none"/>
          <w:lang w:val="fr-FR"/>
        </w:rPr>
        <w:t xml:space="preserve"> </w:t>
      </w: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9230" cy="2766060"/>
            <wp:effectExtent l="0" t="0" r="0" b="0"/>
            <wp:docPr id="1" name="Image 1" descr="azure.microsof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zure.microsoft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numPr>
          <w:ilvl w:val="0"/>
          <w:numId w:val="1"/>
        </w:numPr>
        <w:ind w:firstLine="210" w:firstLineChars="100"/>
        <w:jc w:val="left"/>
        <w:rPr>
          <w:rFonts w:hint="default"/>
          <w:b w:val="0"/>
          <w:bCs w:val="0"/>
          <w:u w:val="singl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Fabrication d’un serveur azure.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Pour commencer il faut créer une ressource en haut à gauche de l’image.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7325" cy="2767965"/>
            <wp:effectExtent l="0" t="0" r="9525" b="13335"/>
            <wp:docPr id="2" name="Image 2" descr="Cré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ré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Puis,rechercher dans la base de recherche un </w:t>
      </w:r>
      <w:r>
        <w:rPr>
          <w:rFonts w:hint="default"/>
          <w:b/>
          <w:bCs/>
          <w:u w:val="none"/>
          <w:lang w:val="fr-FR"/>
        </w:rPr>
        <w:t>Windows Server 2016 data center</w:t>
      </w:r>
      <w:r>
        <w:rPr>
          <w:rFonts w:hint="default"/>
          <w:b w:val="0"/>
          <w:bCs w:val="0"/>
          <w:u w:val="none"/>
          <w:lang w:val="fr-FR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A partir de la, une nouvelle fenêtre s’ouvre, celle ci permet de configurer une machine virtuelle.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u w:val="none"/>
          <w:lang w:val="fr-FR"/>
        </w:rPr>
      </w:pPr>
      <w:r>
        <w:rPr>
          <w:rFonts w:hint="default"/>
          <w:b/>
          <w:bCs/>
          <w:u w:val="none"/>
          <w:lang w:val="fr-FR"/>
        </w:rPr>
        <w:t xml:space="preserve">Configurer les éléments suivants: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-L’abonnement de votre Azure,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-Le nom de la machine virtuelle que vous voulez lui donnez,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-Sélectionner votre région,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-Vérifier l’image choisis,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-La taille du disque est à votre bon vouloir,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-Choisissez votre nom d’utilisateur,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-Votre mots de passe,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-Sélectionner vos ports d’entrée (RDP et HTTP),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-Enfin cocher la case licence Windows Serveur existante,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Une fois cette étape faite, remonter votre fenêtre et sélectionner</w:t>
      </w:r>
      <w:r>
        <w:rPr>
          <w:rFonts w:hint="default"/>
          <w:b/>
          <w:bCs/>
          <w:u w:val="none"/>
          <w:lang w:val="fr-FR"/>
        </w:rPr>
        <w:t xml:space="preserve"> disque: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70500" cy="2185670"/>
            <wp:effectExtent l="0" t="0" r="6350" b="5080"/>
            <wp:docPr id="3" name="Image 3" descr="dis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sq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Ici, configurer ci-besoin, votre disque.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Enfin, cliquez sur </w:t>
      </w:r>
      <w:r>
        <w:rPr>
          <w:rFonts w:hint="default"/>
          <w:b/>
          <w:bCs/>
          <w:u w:val="none"/>
          <w:lang w:val="fr-FR"/>
        </w:rPr>
        <w:t>vérifier + créer</w:t>
      </w:r>
      <w:r>
        <w:rPr>
          <w:rFonts w:hint="default"/>
          <w:b w:val="0"/>
          <w:bCs w:val="0"/>
          <w:u w:val="none"/>
          <w:lang w:val="fr-FR"/>
        </w:rPr>
        <w:t xml:space="preserve"> en bas à gauche de l’image: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70500" cy="2185670"/>
            <wp:effectExtent l="0" t="0" r="6350" b="5080"/>
            <wp:docPr id="4" name="Image 4" descr="vér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vérifi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Attendez, le déploiement total de la VM (voir la </w:t>
      </w:r>
      <w:r>
        <w:rPr>
          <w:rFonts w:hint="default"/>
          <w:b/>
          <w:bCs/>
          <w:u w:val="none"/>
          <w:lang w:val="fr-FR"/>
        </w:rPr>
        <w:t>clochette en haut à gauche</w:t>
      </w:r>
      <w:r>
        <w:rPr>
          <w:rFonts w:hint="default"/>
          <w:b w:val="0"/>
          <w:bCs w:val="0"/>
          <w:u w:val="none"/>
          <w:lang w:val="fr-FR"/>
        </w:rPr>
        <w:t>):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6055" cy="2476500"/>
            <wp:effectExtent l="0" t="0" r="10795" b="0"/>
            <wp:docPr id="5" name="Image 5" descr="cl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loch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1"/>
        </w:numPr>
        <w:ind w:left="0" w:leftChars="0" w:firstLine="211" w:firstLineChars="100"/>
        <w:jc w:val="left"/>
        <w:rPr>
          <w:rFonts w:hint="default"/>
          <w:b/>
          <w:bCs/>
          <w:u w:val="none"/>
          <w:lang w:val="fr-FR"/>
        </w:rPr>
      </w:pPr>
      <w:r>
        <w:rPr>
          <w:rFonts w:hint="default"/>
          <w:b/>
          <w:bCs/>
          <w:u w:val="none"/>
          <w:lang w:val="fr-FR"/>
        </w:rPr>
        <w:t>Connexion au serveur: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Cliquer dans la barre à gauche sur l’onglet </w:t>
      </w:r>
      <w:r>
        <w:rPr>
          <w:rFonts w:hint="default"/>
          <w:b/>
          <w:bCs/>
          <w:u w:val="none"/>
          <w:lang w:val="fr-FR"/>
        </w:rPr>
        <w:t>connexion</w:t>
      </w:r>
      <w:r>
        <w:rPr>
          <w:rFonts w:hint="default"/>
          <w:b w:val="0"/>
          <w:bCs w:val="0"/>
          <w:u w:val="none"/>
          <w:lang w:val="fr-FR"/>
        </w:rPr>
        <w:t>,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7960" cy="2827655"/>
            <wp:effectExtent l="0" t="0" r="8890" b="10795"/>
            <wp:docPr id="6" name="Image 6" descr="connex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onnex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Puis, cliquer sur </w:t>
      </w:r>
      <w:r>
        <w:rPr>
          <w:rFonts w:hint="default"/>
          <w:b/>
          <w:bCs/>
          <w:u w:val="none"/>
          <w:lang w:val="fr-FR"/>
        </w:rPr>
        <w:t>télécharger le ficher RDP</w:t>
      </w:r>
      <w:r>
        <w:rPr>
          <w:rFonts w:hint="default"/>
          <w:b w:val="0"/>
          <w:bCs w:val="0"/>
          <w:u w:val="none"/>
          <w:lang w:val="fr-FR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Ce fichier vous permettra de vous connecter à votre machine virtuelle par une nouvelle interface.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Une fois le téléchargement terminer, ouvrez le et une nouvelle fenêtre s’affichera: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4200525" cy="3438525"/>
            <wp:effectExtent l="0" t="0" r="9525" b="9525"/>
            <wp:docPr id="7" name="Image 7" descr="Ong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Ongle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Entrer le nom et mots de passe choisis précédemment, puis OK.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Vous voici maintenant dans votre machine virtuelle.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1"/>
        </w:numPr>
        <w:ind w:left="0" w:leftChars="0" w:firstLine="211" w:firstLineChars="10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/>
          <w:bCs/>
          <w:u w:val="none"/>
          <w:lang w:val="fr-FR"/>
        </w:rPr>
        <w:t>Installer internet sur la Machine virtuelle: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Une fois sur votre machine virtuelle aller dans les paramètres </w:t>
      </w:r>
      <w:r>
        <w:rPr>
          <w:rFonts w:hint="default"/>
          <w:b/>
          <w:bCs/>
          <w:u w:val="none"/>
          <w:lang w:val="fr-FR"/>
        </w:rPr>
        <w:t>Windows</w:t>
      </w:r>
      <w:r>
        <w:rPr>
          <w:rFonts w:hint="default"/>
          <w:b w:val="0"/>
          <w:bCs w:val="0"/>
          <w:u w:val="none"/>
          <w:lang w:val="fr-FR"/>
        </w:rPr>
        <w:t xml:space="preserve"> et ouvrer</w:t>
      </w:r>
      <w:r>
        <w:rPr>
          <w:rFonts w:hint="default"/>
          <w:b/>
          <w:bCs/>
          <w:u w:val="none"/>
          <w:lang w:val="fr-FR"/>
        </w:rPr>
        <w:t xml:space="preserve"> Power shell</w:t>
      </w:r>
      <w:r>
        <w:rPr>
          <w:rFonts w:hint="default"/>
          <w:b w:val="0"/>
          <w:bCs w:val="0"/>
          <w:u w:val="none"/>
          <w:lang w:val="fr-FR"/>
        </w:rPr>
        <w:t>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73675" cy="5918200"/>
            <wp:effectExtent l="0" t="0" r="3175" b="6350"/>
            <wp:docPr id="8" name="Image 8" descr="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Pow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Une fois dans l’interface de commande effectuer les opérations suivantes (utilisé l’auto complétion (</w:t>
      </w:r>
      <w:r>
        <w:rPr>
          <w:rFonts w:hint="default"/>
          <w:b/>
          <w:bCs/>
          <w:u w:val="none"/>
          <w:lang w:val="fr-FR"/>
        </w:rPr>
        <w:t>TAB</w:t>
      </w:r>
      <w:r>
        <w:rPr>
          <w:rFonts w:hint="default"/>
          <w:b w:val="0"/>
          <w:bCs w:val="0"/>
          <w:u w:val="none"/>
          <w:lang w:val="fr-FR"/>
        </w:rPr>
        <w:t>)):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-Install-WindowsFeature -name web-sever -IncludeAllSubFeature -IncludeManagementTools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-Attendez la fin de l’installation.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...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Puis entrer toujours en ligne de commande: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-$IEESC = "HKLM:\SOFTWARE\Microsoft\Active Setup\Installed Components\{A50981A7-37EF-4b3f-8CFC-4F3A74704073}"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-Set-ItemProperty -Path $IEESC - Name "IsInstalled" -Value 0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-Stop-Process -Name Explorer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Vous devriez avoir un accès à internet. Si ce n’est pas le cas: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-Quitter</w:t>
      </w:r>
      <w:r>
        <w:rPr>
          <w:rFonts w:hint="default"/>
          <w:b/>
          <w:bCs/>
          <w:u w:val="none"/>
          <w:lang w:val="fr-FR"/>
        </w:rPr>
        <w:t xml:space="preserve"> Power Shell</w:t>
      </w:r>
      <w:r>
        <w:rPr>
          <w:rFonts w:hint="default"/>
          <w:b w:val="0"/>
          <w:bCs w:val="0"/>
          <w:u w:val="none"/>
          <w:lang w:val="fr-FR"/>
        </w:rPr>
        <w:t>, cliquer sur</w:t>
      </w:r>
      <w:r>
        <w:rPr>
          <w:rFonts w:hint="default"/>
          <w:b/>
          <w:bCs/>
          <w:u w:val="none"/>
          <w:lang w:val="fr-FR"/>
        </w:rPr>
        <w:t xml:space="preserve"> Windows</w:t>
      </w:r>
      <w:r>
        <w:rPr>
          <w:rFonts w:hint="default"/>
          <w:b w:val="0"/>
          <w:bCs w:val="0"/>
          <w:u w:val="none"/>
          <w:lang w:val="fr-FR"/>
        </w:rPr>
        <w:t xml:space="preserve"> puis </w:t>
      </w:r>
      <w:r>
        <w:rPr>
          <w:rFonts w:hint="default"/>
          <w:b/>
          <w:bCs/>
          <w:u w:val="none"/>
          <w:lang w:val="fr-FR"/>
        </w:rPr>
        <w:t>Server Manager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8595" cy="3570605"/>
            <wp:effectExtent l="0" t="0" r="8255" b="10795"/>
            <wp:docPr id="10" name="Image 10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erv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-Une fois sur le serveur, cliquer sur </w:t>
      </w:r>
      <w:r>
        <w:rPr>
          <w:rFonts w:hint="default"/>
          <w:b/>
          <w:bCs/>
          <w:u w:val="none"/>
          <w:lang w:val="fr-FR"/>
        </w:rPr>
        <w:t>Local server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9230" cy="3437255"/>
            <wp:effectExtent l="0" t="0" r="7620" b="10795"/>
            <wp:docPr id="12" name="Image 12" descr="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loca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-Une fois dans local server désactiver </w:t>
      </w:r>
      <w:r>
        <w:rPr>
          <w:rFonts w:hint="default"/>
          <w:b/>
          <w:bCs/>
          <w:u w:val="none"/>
          <w:lang w:val="fr-FR"/>
        </w:rPr>
        <w:t>IE Enhanced Security Configuration: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Cliquer sur le </w:t>
      </w:r>
      <w:r>
        <w:rPr>
          <w:rFonts w:hint="default"/>
          <w:b/>
          <w:bCs/>
          <w:u w:val="none"/>
          <w:lang w:val="fr-FR"/>
        </w:rPr>
        <w:t>On</w:t>
      </w:r>
      <w:r>
        <w:rPr>
          <w:rFonts w:hint="default"/>
          <w:b w:val="0"/>
          <w:bCs w:val="0"/>
          <w:u w:val="none"/>
          <w:lang w:val="fr-FR"/>
        </w:rPr>
        <w:t xml:space="preserve"> (voir image OFF)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5420" cy="2752090"/>
            <wp:effectExtent l="0" t="0" r="11430" b="10160"/>
            <wp:docPr id="14" name="Image 14" descr="on_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on_of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-Désactiver les deux: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3971925" cy="4257675"/>
            <wp:effectExtent l="0" t="0" r="9525" b="9525"/>
            <wp:docPr id="15" name="Image 15" descr="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of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Voila, vous avez à présent internet sur votre machine virtuel.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1"/>
        </w:numPr>
        <w:ind w:left="0" w:leftChars="0" w:firstLine="210" w:firstLineChars="10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Pour effectuer l’exercice demandé (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</w:rPr>
        <w:t>A partir du domicile d’un membre du binôme parvenir à accéder au git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</w:rPr>
        <w:t>de l’autre membre à travers sa box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) il faut:</w:t>
      </w:r>
    </w:p>
    <w:p>
      <w:pPr>
        <w:widowControl w:val="0"/>
        <w:numPr>
          <w:numId w:val="0"/>
        </w:numPr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Installer Git bash: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-Une fois cela fait, créer un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dossier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sur le bureau (nommée le comme vous le souhaitez)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-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Clic droit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sur le dossier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-Sélectionner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Git bash here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drawing>
          <wp:inline distT="0" distB="0" distL="114300" distR="114300">
            <wp:extent cx="5273040" cy="2778125"/>
            <wp:effectExtent l="0" t="0" r="3810" b="3175"/>
            <wp:docPr id="17" name="Image 17" descr="git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git bas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Une fois dans le terminal de git effectuer un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 xml:space="preserve"> git clone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suivi de l’adresse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http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du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repository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présent dans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git hub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.</w:t>
      </w:r>
    </w:p>
    <w:p>
      <w:pPr>
        <w:widowControl w:val="0"/>
        <w:numPr>
          <w:numId w:val="0"/>
        </w:numPr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Votre dossier git est maintenant dans votre VM.</w:t>
      </w:r>
    </w:p>
    <w:p>
      <w:pPr>
        <w:widowControl w:val="0"/>
        <w:numPr>
          <w:numId w:val="0"/>
        </w:numPr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bookmarkStart w:id="0" w:name="_GoBack"/>
      <w:bookmarkEnd w:id="0"/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Pour autorisé quelqu’un à utilisé votre VM pour accéder au dossier, nous allons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 xml:space="preserve"> installer Team Viewer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.</w:t>
      </w:r>
    </w:p>
    <w:p>
      <w:pPr>
        <w:widowControl w:val="0"/>
        <w:numPr>
          <w:numId w:val="0"/>
        </w:numPr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Installer Team Viewer: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-Une fois le téléchargement terminé, une fenêtre s’ouvrira.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-Votre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 xml:space="preserve"> collègue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doit entré dans sa machine et son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Team Viewer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 xml:space="preserve">ID 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et le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Mots de passe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 xml:space="preserve"> donner </w:t>
      </w:r>
      <w:r>
        <w:rPr>
          <w:rFonts w:hint="default" w:ascii="Calibri" w:hAnsi="Calibri" w:eastAsia="sans-serif" w:cs="Calibri"/>
          <w:b/>
          <w:bCs/>
          <w:sz w:val="21"/>
          <w:szCs w:val="21"/>
          <w:lang w:val="fr-FR"/>
        </w:rPr>
        <w:t>Team</w:t>
      </w: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.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drawing>
          <wp:inline distT="0" distB="0" distL="114300" distR="114300">
            <wp:extent cx="5269865" cy="3810635"/>
            <wp:effectExtent l="0" t="0" r="6985" b="18415"/>
            <wp:docPr id="16" name="Image 16" descr="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Te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  <w:t>Ceci effectuer votre collègue devrait pouvoir utiliser votre machine et accéder au dossier de git crée précédemment.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 w:ascii="Calibri" w:hAnsi="Calibri" w:eastAsia="sans-serif" w:cs="Calibri"/>
          <w:b w:val="0"/>
          <w:bCs w:val="0"/>
          <w:sz w:val="21"/>
          <w:szCs w:val="21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6E8DE"/>
    <w:multiLevelType w:val="singleLevel"/>
    <w:tmpl w:val="8F26E8D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6533"/>
    <w:rsid w:val="088A017C"/>
    <w:rsid w:val="09C33D6F"/>
    <w:rsid w:val="0A622213"/>
    <w:rsid w:val="23EA4042"/>
    <w:rsid w:val="25E47246"/>
    <w:rsid w:val="32DA1896"/>
    <w:rsid w:val="39DC201A"/>
    <w:rsid w:val="5ACA541E"/>
    <w:rsid w:val="66FE6533"/>
    <w:rsid w:val="6A1B4978"/>
    <w:rsid w:val="7C3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2020-12-18T10:10:00Z</dcterms:created>
  <dc:creator>jeron</dc:creator>
  <cp:lastModifiedBy>Jérémy Barre</cp:lastModifiedBy>
  <dcterms:modified xsi:type="dcterms:W3CDTF">2020-12-18T12:43:40Z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1036-11.2.0.9747</vt:lpwstr>
  </property>
</Properties>
</file>