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F5" w:rsidRDefault="006B184B" w:rsidP="00F42FF5">
      <w:pPr>
        <w:ind w:firstLine="0"/>
        <w:jc w:val="center"/>
      </w:pPr>
      <w:r>
        <w:t>Отчет по практической работе № 7</w:t>
      </w:r>
    </w:p>
    <w:p w:rsidR="00F42FF5" w:rsidRPr="00F42FF5" w:rsidRDefault="00F42FF5" w:rsidP="00F42FF5">
      <w:pPr>
        <w:jc w:val="center"/>
        <w:rPr>
          <w:rFonts w:cs="Times New Roman"/>
          <w:szCs w:val="28"/>
        </w:rPr>
      </w:pPr>
      <w:r>
        <w:t>Тема: «</w:t>
      </w:r>
      <w:r>
        <w:rPr>
          <w:rFonts w:cs="Times New Roman"/>
          <w:szCs w:val="28"/>
        </w:rPr>
        <w:t xml:space="preserve">Разработать программный модуль для отображения данных с помощью элемента </w:t>
      </w:r>
      <w:proofErr w:type="spellStart"/>
      <w:r>
        <w:rPr>
          <w:rFonts w:cs="Times New Roman"/>
          <w:szCs w:val="28"/>
          <w:lang w:val="en-US"/>
        </w:rPr>
        <w:t>ListView</w:t>
      </w:r>
      <w:proofErr w:type="spellEnd"/>
      <w:r>
        <w:rPr>
          <w:rFonts w:cs="Times New Roman"/>
          <w:szCs w:val="28"/>
        </w:rPr>
        <w:t>. Использовать графические файлы по предметной области (</w:t>
      </w:r>
      <w:r w:rsidRPr="00D610B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jpg</w:t>
      </w:r>
      <w:r w:rsidRPr="00D610B7">
        <w:rPr>
          <w:rFonts w:cs="Times New Roman"/>
          <w:szCs w:val="28"/>
        </w:rPr>
        <w:t>, .</w:t>
      </w:r>
      <w:proofErr w:type="spellStart"/>
      <w:r>
        <w:rPr>
          <w:rFonts w:cs="Times New Roman"/>
          <w:szCs w:val="28"/>
          <w:lang w:val="en-US"/>
        </w:rPr>
        <w:t>png</w:t>
      </w:r>
      <w:proofErr w:type="spellEnd"/>
      <w:r>
        <w:rPr>
          <w:rFonts w:cs="Times New Roman"/>
          <w:szCs w:val="28"/>
        </w:rPr>
        <w:t>).</w:t>
      </w:r>
      <w:r>
        <w:t>»</w:t>
      </w:r>
    </w:p>
    <w:p w:rsidR="00F42FF5" w:rsidRDefault="00F42FF5" w:rsidP="00F42FF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</w:t>
      </w:r>
      <w:proofErr w:type="gramStart"/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 xml:space="preserve"> Селянский Дмитрий</w:t>
      </w:r>
    </w:p>
    <w:p w:rsidR="00F42FF5" w:rsidRPr="00665A91" w:rsidRDefault="00F42FF5" w:rsidP="00F42FF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№ 19. </w:t>
      </w:r>
      <w:r w:rsidRPr="00665A91">
        <w:t xml:space="preserve">Предметная область: </w:t>
      </w:r>
      <w:r w:rsidRPr="00E8393C">
        <w:t>Добыча полезных ископаемых</w:t>
      </w:r>
    </w:p>
    <w:p w:rsidR="00F42FF5" w:rsidRPr="00F42FF5" w:rsidRDefault="00F42FF5" w:rsidP="00F42FF5">
      <w:r>
        <w:t>Ход работы:</w:t>
      </w:r>
    </w:p>
    <w:p w:rsidR="00F42FF5" w:rsidRDefault="00F42FF5" w:rsidP="00F42FF5">
      <w:pPr>
        <w:pStyle w:val="a3"/>
        <w:numPr>
          <w:ilvl w:val="0"/>
          <w:numId w:val="2"/>
        </w:numPr>
      </w:pPr>
      <w:r>
        <w:t xml:space="preserve">Добавил в основную таблицу </w:t>
      </w:r>
      <w:proofErr w:type="spellStart"/>
      <w:r>
        <w:t>Iskop</w:t>
      </w:r>
      <w:proofErr w:type="spellEnd"/>
      <w:r>
        <w:t xml:space="preserve"> новый столбец типа </w:t>
      </w:r>
      <w:proofErr w:type="spellStart"/>
      <w:r>
        <w:t>nvarchar</w:t>
      </w:r>
      <w:proofErr w:type="spellEnd"/>
      <w:r>
        <w:t>(50)</w:t>
      </w:r>
    </w:p>
    <w:p w:rsidR="00F42FF5" w:rsidRDefault="00F42FF5" w:rsidP="00F42FF5">
      <w:pPr>
        <w:ind w:left="36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24275" cy="1533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FF5" w:rsidRPr="00F42FF5" w:rsidRDefault="00F42FF5" w:rsidP="00F42FF5">
      <w:pPr>
        <w:pStyle w:val="a3"/>
        <w:numPr>
          <w:ilvl w:val="0"/>
          <w:numId w:val="2"/>
        </w:numPr>
      </w:pPr>
      <w:r>
        <w:t xml:space="preserve">Скачал фотографии по теме задания, в папке с проектом создал папку </w:t>
      </w:r>
      <w:proofErr w:type="spellStart"/>
      <w:r>
        <w:t>resourses</w:t>
      </w:r>
      <w:proofErr w:type="spellEnd"/>
      <w:r>
        <w:t xml:space="preserve"> и добавил туда скачанные фотографии</w:t>
      </w:r>
    </w:p>
    <w:p w:rsidR="00F42FF5" w:rsidRDefault="00F42FF5" w:rsidP="00F42FF5">
      <w:pPr>
        <w:ind w:left="360" w:firstLine="0"/>
      </w:pPr>
      <w:r>
        <w:rPr>
          <w:noProof/>
          <w:lang w:eastAsia="ru-RU"/>
        </w:rPr>
        <w:drawing>
          <wp:inline distT="0" distB="0" distL="0" distR="0">
            <wp:extent cx="2714625" cy="9334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451" w:rsidRDefault="00F42FF5" w:rsidP="00F42FF5">
      <w:pPr>
        <w:pStyle w:val="a3"/>
        <w:numPr>
          <w:ilvl w:val="0"/>
          <w:numId w:val="2"/>
        </w:numPr>
      </w:pPr>
      <w:r>
        <w:t>Заполнил 3 поля путями к файлу фотографии</w:t>
      </w:r>
    </w:p>
    <w:p w:rsidR="00F42FF5" w:rsidRDefault="00F42FF5" w:rsidP="00F42FF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07590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FF5" w:rsidRDefault="00F42FF5">
      <w:pPr>
        <w:spacing w:after="200" w:line="276" w:lineRule="auto"/>
        <w:ind w:firstLine="0"/>
        <w:jc w:val="left"/>
      </w:pPr>
      <w:r>
        <w:br w:type="page"/>
      </w:r>
    </w:p>
    <w:p w:rsidR="00F42FF5" w:rsidRDefault="00F42FF5" w:rsidP="00F42FF5">
      <w:pPr>
        <w:pStyle w:val="a3"/>
        <w:numPr>
          <w:ilvl w:val="0"/>
          <w:numId w:val="2"/>
        </w:numPr>
      </w:pPr>
      <w:r>
        <w:lastRenderedPageBreak/>
        <w:t>Обновил модель Model1.edmx из базы данных</w:t>
      </w:r>
    </w:p>
    <w:p w:rsidR="00F42FF5" w:rsidRDefault="00F42FF5" w:rsidP="00F42FF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17254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FF5" w:rsidRPr="00F42FF5" w:rsidRDefault="00F42FF5" w:rsidP="00F42FF5">
      <w:pPr>
        <w:pStyle w:val="a3"/>
        <w:numPr>
          <w:ilvl w:val="0"/>
          <w:numId w:val="2"/>
        </w:numPr>
      </w:pPr>
      <w:r>
        <w:t xml:space="preserve">На главную страницу </w:t>
      </w:r>
      <w:proofErr w:type="spellStart"/>
      <w:r>
        <w:t>PageIskop</w:t>
      </w:r>
      <w:proofErr w:type="spellEnd"/>
      <w:r w:rsidR="006B184B" w:rsidRPr="006B184B">
        <w:t>.</w:t>
      </w:r>
      <w:proofErr w:type="spellStart"/>
      <w:r w:rsidR="006B184B">
        <w:rPr>
          <w:lang w:val="en-US"/>
        </w:rPr>
        <w:t>xaml</w:t>
      </w:r>
      <w:proofErr w:type="spellEnd"/>
      <w:r>
        <w:t xml:space="preserve"> добавил кнопку перехода на страницу </w:t>
      </w:r>
      <w:proofErr w:type="spellStart"/>
      <w:r>
        <w:t>PageListView</w:t>
      </w:r>
      <w:proofErr w:type="spellEnd"/>
      <w:r w:rsidRPr="00F42FF5">
        <w:t>:</w:t>
      </w:r>
    </w:p>
    <w:p w:rsidR="00F42FF5" w:rsidRPr="00F42FF5" w:rsidRDefault="00F42FF5" w:rsidP="00F42F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42F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42FF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42F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42F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42FF5">
        <w:rPr>
          <w:rFonts w:ascii="Cascadia Mono" w:hAnsi="Cascadia Mono" w:cs="Cascadia Mono"/>
          <w:color w:val="0000FF"/>
          <w:sz w:val="19"/>
          <w:szCs w:val="19"/>
          <w:lang w:val="en-US"/>
        </w:rPr>
        <w:t>BtnView</w:t>
      </w:r>
      <w:proofErr w:type="spellEnd"/>
      <w:r w:rsidRPr="00F42FF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42FF5" w:rsidRPr="00F42FF5" w:rsidRDefault="00F42FF5" w:rsidP="00F42F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42F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42F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42FF5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F42FF5" w:rsidRPr="00F42FF5" w:rsidRDefault="00F42FF5" w:rsidP="00F42F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42F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42F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42F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42FF5">
        <w:rPr>
          <w:rFonts w:ascii="Cascadia Mono" w:hAnsi="Cascadia Mono" w:cs="Cascadia Mono"/>
          <w:color w:val="0000FF"/>
          <w:sz w:val="19"/>
          <w:szCs w:val="19"/>
          <w:lang w:val="en-US"/>
        </w:rPr>
        <w:t>ListView</w:t>
      </w:r>
      <w:proofErr w:type="spellEnd"/>
      <w:r w:rsidRPr="00F42FF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42FF5" w:rsidRDefault="00F42FF5" w:rsidP="00F42FF5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42F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42F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BtnView_Click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:rsidR="00F42FF5" w:rsidRDefault="00F42FF5" w:rsidP="00F42FF5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00650" cy="36290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FF5" w:rsidRDefault="00F42FF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F42FF5" w:rsidRDefault="00F42FF5" w:rsidP="00F42FF5">
      <w:pPr>
        <w:pStyle w:val="a3"/>
        <w:numPr>
          <w:ilvl w:val="0"/>
          <w:numId w:val="2"/>
        </w:numPr>
        <w:rPr>
          <w:lang w:val="en-US"/>
        </w:rPr>
      </w:pPr>
      <w:r>
        <w:lastRenderedPageBreak/>
        <w:t xml:space="preserve">Создал страницу </w:t>
      </w:r>
      <w:proofErr w:type="spellStart"/>
      <w:r>
        <w:t>PageListView</w:t>
      </w:r>
      <w:proofErr w:type="spellEnd"/>
    </w:p>
    <w:p w:rsidR="00F42FF5" w:rsidRDefault="00F42FF5" w:rsidP="00F42FF5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05100" cy="7334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84B" w:rsidRPr="006B184B" w:rsidRDefault="006B184B" w:rsidP="006B184B">
      <w:pPr>
        <w:pStyle w:val="a3"/>
        <w:numPr>
          <w:ilvl w:val="0"/>
          <w:numId w:val="2"/>
        </w:numPr>
      </w:pPr>
      <w:r>
        <w:t xml:space="preserve">Сделал переход на страницу в </w:t>
      </w:r>
      <w:proofErr w:type="spellStart"/>
      <w:r>
        <w:t>PageIskop.xaml.cs</w:t>
      </w:r>
      <w:proofErr w:type="spellEnd"/>
      <w:r>
        <w:t>: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184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8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BtnView_Click</w:t>
      </w:r>
      <w:proofErr w:type="spellEnd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184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18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PageListView</w:t>
      </w:r>
      <w:proofErr w:type="spellEnd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B184B" w:rsidRDefault="006B184B" w:rsidP="006B184B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184B" w:rsidRPr="006B184B" w:rsidRDefault="006B184B" w:rsidP="006B184B">
      <w:pPr>
        <w:pStyle w:val="a3"/>
        <w:numPr>
          <w:ilvl w:val="0"/>
          <w:numId w:val="2"/>
        </w:numPr>
      </w:pPr>
      <w:r>
        <w:t xml:space="preserve">Сделал разметку страницы </w:t>
      </w:r>
      <w:proofErr w:type="spellStart"/>
      <w:r>
        <w:t>PageListView</w:t>
      </w:r>
      <w:proofErr w:type="spellEnd"/>
      <w:r w:rsidRPr="006B184B">
        <w:t>.</w:t>
      </w:r>
      <w:proofErr w:type="spellStart"/>
      <w:r>
        <w:rPr>
          <w:lang w:val="en-US"/>
        </w:rPr>
        <w:t>xaml</w:t>
      </w:r>
      <w:proofErr w:type="spellEnd"/>
      <w:r w:rsidRPr="006B184B">
        <w:t>, добавил отображение фото-заглушки и отображение полей</w:t>
      </w:r>
      <w:r>
        <w:t>: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Grid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Grid.RowDefinitions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RowDefinition</w:t>
      </w:r>
      <w:proofErr w:type="spellEnd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Height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="auto"/&gt;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RowDefinition</w:t>
      </w:r>
      <w:proofErr w:type="spellEnd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Height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="*"/&gt;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Grid.RowDefinitions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ListView</w:t>
      </w:r>
      <w:proofErr w:type="spellEnd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Grid.Row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="1"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Name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</w:t>
      </w:r>
      <w:proofErr w:type="spellStart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ListViewIskop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"&gt;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ListView.ItemTemplate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DataTemplate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Grid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Margin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="20"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Width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="400"&gt;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Grid.RowDefinitions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RowDefinition</w:t>
      </w:r>
      <w:proofErr w:type="spellEnd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Height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="70"/&gt;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RowDefinition</w:t>
      </w:r>
      <w:proofErr w:type="spellEnd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Height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="310"/&gt;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RowDefinition</w:t>
      </w:r>
      <w:proofErr w:type="spellEnd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Height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="auto"/&gt;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RowDefinition</w:t>
      </w:r>
      <w:proofErr w:type="spellEnd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Height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="auto"/&gt;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Grid.RowDefinitions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Image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Height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="400"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Grid.Row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="1"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Stretch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</w:t>
      </w:r>
      <w:proofErr w:type="spellStart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UniformToFill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"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HorizontalAlignment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="Center"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Margin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="5"&gt;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Image.Source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Binding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Path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="Photo"&gt;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Binding.TargetNullValue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ImageSource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            /</w:t>
      </w:r>
      <w:proofErr w:type="spellStart"/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>resourses</w:t>
      </w:r>
      <w:proofErr w:type="spellEnd"/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>/zaglushka.png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ImageSource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Binding.TargetNullValue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Binding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Image.Source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Image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TextBlock</w:t>
      </w:r>
      <w:proofErr w:type="spellEnd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Text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="{</w:t>
      </w:r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Binding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Name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}"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  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VerticalAlignment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="Center"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TextAlignment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="Center"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  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Width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="300"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TextWrapping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="Wrap"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HorizontalAlignment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="Center"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  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Margin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="5 5"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FontSize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="26"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Grid.Row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="0"/&gt;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TextBlock</w:t>
      </w:r>
      <w:proofErr w:type="spellEnd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Text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="{</w:t>
      </w:r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Binding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Sale1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.Unit}"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  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Grid.Row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="2"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Margin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="5 5 </w:t>
      </w:r>
      <w:proofErr w:type="spellStart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5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15"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HorizontalAlignment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="Center"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  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FontSize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="26"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FontWeight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="Bold"/&gt;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TextBlock</w:t>
      </w:r>
      <w:proofErr w:type="spellEnd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Text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="{</w:t>
      </w:r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Binding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Sale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}"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  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Grid.Row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="3"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FontSize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="14"</w:t>
      </w: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  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HorizontalAlignment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="Right"/&gt;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TextBlock</w:t>
      </w:r>
      <w:proofErr w:type="spellEnd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Text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="{</w:t>
      </w:r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Binding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Mine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.Mine_name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}"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  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Grid.Row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="3"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FontSize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="14"</w:t>
      </w: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  </w:t>
      </w:r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FF0000"/>
          <w:sz w:val="18"/>
          <w:szCs w:val="18"/>
          <w:lang w:val="en-US"/>
        </w:rPr>
        <w:t>HorizontalAlignment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="Left"/&gt;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Grid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DataTemplate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ListView.ItemTemplate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ListView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ind w:firstLine="0"/>
        <w:rPr>
          <w:rFonts w:ascii="Cascadia Mono" w:hAnsi="Cascadia Mono" w:cs="Cascadia Mono"/>
          <w:color w:val="0000FF"/>
          <w:sz w:val="18"/>
          <w:szCs w:val="18"/>
        </w:rPr>
      </w:pPr>
      <w:r w:rsidRPr="006B184B">
        <w:rPr>
          <w:rFonts w:ascii="Cascadia Mono" w:hAnsi="Cascadia Mono" w:cs="Cascadia Mono"/>
          <w:color w:val="0000FF"/>
          <w:sz w:val="18"/>
          <w:szCs w:val="18"/>
        </w:rPr>
        <w:t>&lt;/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</w:rPr>
        <w:t>Grid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:rsidR="006B184B" w:rsidRDefault="006B184B">
      <w:pPr>
        <w:spacing w:after="200" w:line="276" w:lineRule="auto"/>
        <w:ind w:firstLine="0"/>
        <w:jc w:val="left"/>
      </w:pPr>
      <w:r>
        <w:br w:type="page"/>
      </w:r>
    </w:p>
    <w:p w:rsidR="00F42FF5" w:rsidRDefault="006B184B" w:rsidP="006B184B">
      <w:pPr>
        <w:pStyle w:val="a3"/>
        <w:numPr>
          <w:ilvl w:val="0"/>
          <w:numId w:val="2"/>
        </w:numPr>
      </w:pPr>
      <w:r>
        <w:lastRenderedPageBreak/>
        <w:t xml:space="preserve">Заполнил </w:t>
      </w:r>
      <w:proofErr w:type="spellStart"/>
      <w:r>
        <w:t>PageListView.xaml.cs</w:t>
      </w:r>
      <w:proofErr w:type="spellEnd"/>
      <w:r>
        <w:t>:</w:t>
      </w:r>
    </w:p>
    <w:p w:rsid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PageListView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</w:p>
    <w:p w:rsid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PageListView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184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currentIskop</w:t>
      </w:r>
      <w:proofErr w:type="spellEnd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Iskop.ToList</w:t>
      </w:r>
      <w:proofErr w:type="spellEnd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ListViewIskop.ItemsSource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currentIskop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184B" w:rsidRDefault="006B184B" w:rsidP="006B184B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184B" w:rsidRDefault="006B184B" w:rsidP="006B184B">
      <w:pPr>
        <w:ind w:firstLine="0"/>
        <w:jc w:val="center"/>
      </w:pPr>
      <w:r>
        <w:t>Результат:</w:t>
      </w:r>
    </w:p>
    <w:p w:rsidR="006B184B" w:rsidRDefault="006B184B" w:rsidP="006B184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521395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84B" w:rsidRDefault="006B184B" w:rsidP="006B184B">
      <w:pPr>
        <w:ind w:firstLine="0"/>
        <w:jc w:val="center"/>
      </w:pPr>
      <w:r w:rsidRPr="006B184B">
        <w:t xml:space="preserve">Рис.1 </w:t>
      </w:r>
      <w:r>
        <w:t xml:space="preserve">Нажатие кнопки для перехода на страницу </w:t>
      </w:r>
      <w:proofErr w:type="spellStart"/>
      <w:r>
        <w:t>PageListView</w:t>
      </w:r>
      <w:proofErr w:type="spellEnd"/>
    </w:p>
    <w:p w:rsidR="006B184B" w:rsidRDefault="006B184B" w:rsidP="006B184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0535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84B" w:rsidRDefault="006B184B" w:rsidP="006B184B">
      <w:pPr>
        <w:ind w:firstLine="0"/>
        <w:jc w:val="center"/>
      </w:pPr>
      <w:r>
        <w:t xml:space="preserve">Рис.2 Отображение «заглушек» в столбце </w:t>
      </w:r>
      <w:proofErr w:type="spellStart"/>
      <w:r>
        <w:t>Photo</w:t>
      </w:r>
      <w:proofErr w:type="spellEnd"/>
      <w:r>
        <w:t xml:space="preserve">, которые имеют значение </w:t>
      </w:r>
      <w:proofErr w:type="spellStart"/>
      <w:r>
        <w:t>null</w:t>
      </w:r>
      <w:proofErr w:type="spellEnd"/>
    </w:p>
    <w:p w:rsidR="006B184B" w:rsidRDefault="006B184B" w:rsidP="006B184B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1463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84B" w:rsidRPr="006B184B" w:rsidRDefault="006B184B" w:rsidP="006B184B">
      <w:pPr>
        <w:ind w:firstLine="0"/>
        <w:jc w:val="center"/>
      </w:pPr>
      <w:r>
        <w:t>Рис.3 Отображение фотографий</w:t>
      </w:r>
    </w:p>
    <w:p w:rsidR="006B184B" w:rsidRPr="006B184B" w:rsidRDefault="006B184B" w:rsidP="006B184B">
      <w:pPr>
        <w:ind w:firstLine="0"/>
        <w:jc w:val="center"/>
      </w:pPr>
    </w:p>
    <w:sectPr w:rsidR="006B184B" w:rsidRPr="006B184B" w:rsidSect="0096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D4E21"/>
    <w:multiLevelType w:val="hybridMultilevel"/>
    <w:tmpl w:val="3FC02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332AEA"/>
    <w:multiLevelType w:val="hybridMultilevel"/>
    <w:tmpl w:val="C9F43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2FF5"/>
    <w:rsid w:val="006B184B"/>
    <w:rsid w:val="00960451"/>
    <w:rsid w:val="00F42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F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F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2F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2</cp:revision>
  <dcterms:created xsi:type="dcterms:W3CDTF">2023-10-26T16:44:00Z</dcterms:created>
  <dcterms:modified xsi:type="dcterms:W3CDTF">2023-10-26T16:44:00Z</dcterms:modified>
</cp:coreProperties>
</file>