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программы с выводом приглашения</w:t>
      </w:r>
      <w:r>
        <w:t xml:space="preserve"> </w:t>
      </w:r>
      <w:r>
        <w:t xml:space="preserve">‘</w:t>
      </w:r>
      <w:r>
        <w:t xml:space="preserve">Введите строку</w:t>
      </w:r>
      <w:r>
        <w:t xml:space="preserve">’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Commander. Перешла в каталог ~/work/arch-pc, созданный при выполнении лабораторной работы №4. С помощью функциональной клавиши F7 создала папку lab05 и перешла</w:t>
      </w:r>
      <w:r>
        <w:t xml:space="preserve"> </w:t>
      </w:r>
      <w:r>
        <w:t xml:space="preserve">в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48347"/>
            <wp:effectExtent b="0" l="0" r="0" t="0"/>
            <wp:docPr descr="Figure 1: Создание папки lab05" title="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папки lab05</w:t>
      </w:r>
    </w:p>
    <w:bookmarkEnd w:id="0"/>
    <w:p>
      <w:pPr>
        <w:pStyle w:val="BodyText"/>
      </w:pPr>
      <w:r>
        <w:t xml:space="preserve">Пользуясь строкой ввода и командой touch создала файл lab5-1.asm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448347"/>
            <wp:effectExtent b="0" l="0" r="0" t="0"/>
            <wp:docPr descr="Figure 2: Создание файла lab5-1.asm" title="" id="28" name="Picture"/>
            <a:graphic>
              <a:graphicData uri="http://schemas.openxmlformats.org/drawingml/2006/picture">
                <pic:pic>
                  <pic:nvPicPr>
                    <pic:cNvPr descr="imag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 lab5-1.asm</w:t>
      </w:r>
    </w:p>
    <w:bookmarkEnd w:id="0"/>
    <w:p>
      <w:pPr>
        <w:pStyle w:val="BodyText"/>
      </w:pPr>
      <w:r>
        <w:t xml:space="preserve">С помощью функциональной клавиши F4 открыла файл lab5-1.asm для редактирования во встроенном редакторе. Ввела текст программы, сохранила изменения. С помощью функциональной клавиши F3 открыла файл lab5-1.asm для просмотра. Убедилась, что файл содержит текст программы.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48347"/>
            <wp:effectExtent b="0" l="0" r="0" t="0"/>
            <wp:docPr descr="Figure 3: Редактирование файла и его сохранение" title="" id="32" name="Picture"/>
            <a:graphic>
              <a:graphicData uri="http://schemas.openxmlformats.org/drawingml/2006/picture">
                <pic:pic>
                  <pic:nvPicPr>
                    <pic:cNvPr descr="imag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и его сохранение</w:t>
      </w:r>
    </w:p>
    <w:bookmarkEnd w:id="0"/>
    <w:p>
      <w:pPr>
        <w:pStyle w:val="BodyText"/>
      </w:pPr>
      <w:r>
        <w:t xml:space="preserve">Оттранслировала текст программы lab5-1.asm в объектный файл. Выполнила компоновку объектного файла и запустила получившийся исполняемый файл.Программа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ввела мои ФИО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06358"/>
            <wp:effectExtent b="0" l="0" r="0" t="0"/>
            <wp:docPr descr="Figure 4: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fi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Скачала файл in_out.asm со страницы курса в ТУИС. Перенесла файл в тот же каталог, где лежит файл с программой.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54178"/>
            <wp:effectExtent b="0" l="0" r="0" t="0"/>
            <wp:docPr descr="Figure 5: Перенос файла" title="" id="40" name="Picture"/>
            <a:graphic>
              <a:graphicData uri="http://schemas.openxmlformats.org/drawingml/2006/picture">
                <pic:pic>
                  <pic:nvPicPr>
                    <pic:cNvPr descr="image/fi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Перенос файла</w:t>
      </w:r>
    </w:p>
    <w:bookmarkEnd w:id="0"/>
    <w:p>
      <w:pPr>
        <w:pStyle w:val="BodyText"/>
      </w:pPr>
      <w:r>
        <w:t xml:space="preserve">С помощью функциональной клавиши F6 создала копию файла lab5-1.asm с именем lab5-2.asm.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154178"/>
            <wp:effectExtent b="0" l="0" r="0" t="0"/>
            <wp:docPr descr="Figure 6: Копирование файла lab5-1.asm в файл lab5-2.asm" title="" id="44" name="Picture"/>
            <a:graphic>
              <a:graphicData uri="http://schemas.openxmlformats.org/drawingml/2006/picture">
                <pic:pic>
                  <pic:nvPicPr>
                    <pic:cNvPr descr="image/fi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Копирование файла lab5-1.asm в файл lab5-2.asm</w:t>
      </w:r>
    </w:p>
    <w:bookmarkEnd w:id="0"/>
    <w:p>
      <w:pPr>
        <w:pStyle w:val="BodyText"/>
      </w:pPr>
      <w:r>
        <w:t xml:space="preserve">Исправила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in_out.asm. Создала исполняемый файл и проверила его работу.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81566"/>
            <wp:effectExtent b="0" l="0" r="0" t="0"/>
            <wp:docPr descr="Figure 7: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fi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программы</w:t>
      </w:r>
    </w:p>
    <w:bookmarkEnd w:id="0"/>
    <w:p>
      <w:pPr>
        <w:pStyle w:val="BodyText"/>
      </w:pPr>
      <w:r>
        <w:t xml:space="preserve">В файле lab5-2.asm заменила подпрограмму sprintLF на sprint.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81566"/>
            <wp:effectExtent b="0" l="0" r="0" t="0"/>
            <wp:docPr descr="Figure 8: Изме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fi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 Теперь ввод производится на той же строке, что и вывод, убран символ перевода строки после вывода.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923886"/>
            <wp:effectExtent b="0" l="0" r="0" t="0"/>
            <wp:docPr descr="Figure 9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fi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программы</w:t>
      </w:r>
    </w:p>
    <w:bookmarkEnd w:id="0"/>
    <w:bookmarkEnd w:id="59"/>
    <w:bookmarkStart w:id="8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Создала копию файла lab5-1.asm.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923886"/>
            <wp:effectExtent b="0" l="0" r="0" t="0"/>
            <wp:docPr descr="Figure 10: Создание копии lab5-1.asm" title="" id="61" name="Picture"/>
            <a:graphic>
              <a:graphicData uri="http://schemas.openxmlformats.org/drawingml/2006/picture">
                <pic:pic>
                  <pic:nvPicPr>
                    <pic:cNvPr descr="image/fig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Создание копии lab5-1.asm</w:t>
      </w:r>
    </w:p>
    <w:bookmarkEnd w:id="0"/>
    <w:p>
      <w:pPr>
        <w:pStyle w:val="BodyText"/>
      </w:pPr>
      <w:r>
        <w:t xml:space="preserve">Внесла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282852"/>
            <wp:effectExtent b="0" l="0" r="0" t="0"/>
            <wp:docPr descr="Figure 11: Внесение изменений в программу" title="" id="65" name="Picture"/>
            <a:graphic>
              <a:graphicData uri="http://schemas.openxmlformats.org/drawingml/2006/picture">
                <pic:pic>
                  <pic:nvPicPr>
                    <pic:cNvPr descr="image/fig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Внесение изменений в программу</w:t>
      </w:r>
    </w:p>
    <w:bookmarkEnd w:id="0"/>
    <w:p>
      <w:pPr>
        <w:pStyle w:val="BodyText"/>
      </w:pPr>
      <w:r>
        <w:t xml:space="preserve">Получила исполняемый файл и проверила его работу. На приглашение ввести строку</w:t>
      </w:r>
      <w:r>
        <w:t xml:space="preserve"> </w:t>
      </w:r>
      <w:r>
        <w:t xml:space="preserve">ввела свою фамилию.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950186"/>
            <wp:effectExtent b="0" l="0" r="0" t="0"/>
            <wp:docPr descr="Figure 12: Проверка работы файла" title="" id="69" name="Picture"/>
            <a:graphic>
              <a:graphicData uri="http://schemas.openxmlformats.org/drawingml/2006/picture">
                <pic:pic>
                  <pic:nvPicPr>
                    <pic:cNvPr descr="image/fig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работы файла</w:t>
      </w:r>
    </w:p>
    <w:bookmarkEnd w:id="0"/>
    <w:p>
      <w:pPr>
        <w:pStyle w:val="BodyText"/>
      </w:pPr>
      <w:r>
        <w:t xml:space="preserve">Создала копию файла lab5-2.asm. Исправила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445336"/>
            <wp:effectExtent b="0" l="0" r="0" t="0"/>
            <wp:docPr descr="Figure 13: Внесение изменений в копию файла lab5-2.asm" title="" id="73" name="Picture"/>
            <a:graphic>
              <a:graphicData uri="http://schemas.openxmlformats.org/drawingml/2006/picture">
                <pic:pic>
                  <pic:nvPicPr>
                    <pic:cNvPr descr="image/fig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Внесение изменений в копию файла lab5-2.asm</w:t>
      </w:r>
    </w:p>
    <w:bookmarkEnd w:id="0"/>
    <w:p>
      <w:pPr>
        <w:pStyle w:val="BodyText"/>
      </w:pPr>
      <w:r>
        <w:t xml:space="preserve">Создала исполняемый файл и проверила его работу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761020"/>
            <wp:effectExtent b="0" l="0" r="0" t="0"/>
            <wp:docPr descr="Figure 14: Запуск программы" title="" id="77" name="Picture"/>
            <a:graphic>
              <a:graphicData uri="http://schemas.openxmlformats.org/drawingml/2006/picture">
                <pic:pic>
                  <pic:nvPicPr>
                    <pic:cNvPr descr="image/fi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</w:t>
      </w:r>
    </w:p>
    <w:bookmarkEnd w:id="0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и самостоятельной работ мы приобрели практические навыки работы в Midnight Commander; освоили инструкции языка ассемблера mov и int.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Лысенко Маргарита Олеговна</dc:creator>
  <dc:language>ru-RU</dc:language>
  <cp:keywords/>
  <dcterms:created xsi:type="dcterms:W3CDTF">2023-11-01T08:19:14Z</dcterms:created>
  <dcterms:modified xsi:type="dcterms:W3CDTF">2023-11-01T08:19:14Z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