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0E6" w:rsidRDefault="009310E6">
      <w:pPr>
        <w:rPr>
          <w:rFonts w:ascii="Calibri Light" w:hAnsi="Calibri Light" w:cs="Calibri Light"/>
        </w:rPr>
      </w:pPr>
    </w:p>
    <w:p w:rsidR="009310E6" w:rsidRDefault="009310E6">
      <w:pPr>
        <w:rPr>
          <w:rFonts w:ascii="Calibri Light" w:hAnsi="Calibri Light" w:cs="Calibri Light"/>
        </w:rPr>
      </w:pPr>
    </w:p>
    <w:p w:rsidR="009310E6" w:rsidRDefault="009310E6">
      <w:pPr>
        <w:rPr>
          <w:rFonts w:ascii="Calibri Light" w:hAnsi="Calibri Light" w:cs="Calibri Light"/>
        </w:rPr>
      </w:pPr>
    </w:p>
    <w:p w:rsidR="009310E6" w:rsidRDefault="009310E6">
      <w:pPr>
        <w:rPr>
          <w:rFonts w:ascii="Calibri Light" w:hAnsi="Calibri Light" w:cs="Calibri Light"/>
        </w:rPr>
      </w:pPr>
    </w:p>
    <w:p w:rsidR="009310E6" w:rsidRDefault="009310E6">
      <w:pPr>
        <w:rPr>
          <w:rFonts w:ascii="Calibri Light" w:hAnsi="Calibri Light" w:cs="Calibri Light"/>
        </w:rPr>
      </w:pPr>
    </w:p>
    <w:p w:rsidR="009310E6" w:rsidRDefault="009310E6">
      <w:pPr>
        <w:jc w:val="center"/>
        <w:rPr>
          <w:rFonts w:ascii="Calibri Light" w:hAnsi="Calibri Light" w:cs="Calibri Light"/>
          <w:b/>
          <w:bCs/>
          <w:sz w:val="32"/>
          <w:szCs w:val="32"/>
        </w:rPr>
      </w:pPr>
    </w:p>
    <w:p w:rsidR="009310E6" w:rsidRDefault="009310E6">
      <w:pPr>
        <w:jc w:val="center"/>
        <w:rPr>
          <w:rFonts w:ascii="Calibri Light" w:hAnsi="Calibri Light" w:cs="Calibri Light"/>
          <w:b/>
          <w:bCs/>
          <w:sz w:val="32"/>
          <w:szCs w:val="32"/>
        </w:rPr>
      </w:pPr>
    </w:p>
    <w:p w:rsidR="009310E6" w:rsidRDefault="009310E6">
      <w:pPr>
        <w:jc w:val="center"/>
        <w:rPr>
          <w:rFonts w:ascii="Calibri Light" w:hAnsi="Calibri Light" w:cs="Calibri Light"/>
          <w:b/>
          <w:bCs/>
          <w:sz w:val="32"/>
          <w:szCs w:val="32"/>
        </w:rPr>
      </w:pPr>
    </w:p>
    <w:p w:rsidR="009310E6" w:rsidRDefault="009310E6">
      <w:pPr>
        <w:jc w:val="center"/>
        <w:rPr>
          <w:rFonts w:ascii="Calibri Light" w:hAnsi="Calibri Light" w:cs="Calibri Light"/>
          <w:b/>
          <w:bCs/>
          <w:sz w:val="32"/>
          <w:szCs w:val="32"/>
        </w:rPr>
      </w:pPr>
    </w:p>
    <w:tbl>
      <w:tblPr>
        <w:tblStyle w:val="Tablaconcuadrcula"/>
        <w:tblW w:w="9215" w:type="dxa"/>
        <w:tblInd w:w="-289" w:type="dxa"/>
        <w:tblLook w:val="04A0" w:firstRow="1" w:lastRow="0" w:firstColumn="1" w:lastColumn="0" w:noHBand="0" w:noVBand="1"/>
      </w:tblPr>
      <w:tblGrid>
        <w:gridCol w:w="2835"/>
        <w:gridCol w:w="6380"/>
      </w:tblGrid>
      <w:tr w:rsidR="009310E6">
        <w:tc>
          <w:tcPr>
            <w:tcW w:w="2835" w:type="dxa"/>
            <w:shd w:val="clear" w:color="auto" w:fill="F2F2F2" w:themeFill="background1" w:themeFillShade="F2"/>
          </w:tcPr>
          <w:p w:rsidR="009310E6" w:rsidRDefault="00C7594F">
            <w:pPr>
              <w:spacing w:after="0" w:line="240" w:lineRule="auto"/>
              <w:rPr>
                <w:rFonts w:ascii="Calibri Light" w:hAnsi="Calibri Light" w:cs="Calibri Light"/>
                <w:b/>
                <w:bCs/>
                <w:sz w:val="32"/>
                <w:szCs w:val="32"/>
              </w:rPr>
            </w:pPr>
            <w:r>
              <w:rPr>
                <w:rFonts w:ascii="Calibri Light" w:hAnsi="Calibri Light" w:cs="Calibri Light"/>
                <w:b/>
                <w:bCs/>
                <w:sz w:val="32"/>
                <w:szCs w:val="32"/>
              </w:rPr>
              <w:t>Alumno</w:t>
            </w:r>
          </w:p>
        </w:tc>
        <w:tc>
          <w:tcPr>
            <w:tcW w:w="6379" w:type="dxa"/>
            <w:shd w:val="clear" w:color="auto" w:fill="auto"/>
          </w:tcPr>
          <w:p w:rsidR="009310E6" w:rsidRDefault="00C7594F">
            <w:pPr>
              <w:spacing w:after="0" w:line="240" w:lineRule="auto"/>
              <w:rPr>
                <w:rFonts w:ascii="Calibri Light" w:hAnsi="Calibri Light" w:cs="Calibri Light"/>
                <w:b/>
                <w:bCs/>
                <w:sz w:val="32"/>
                <w:szCs w:val="32"/>
              </w:rPr>
            </w:pPr>
            <w:proofErr w:type="spellStart"/>
            <w:r>
              <w:rPr>
                <w:rFonts w:ascii="Calibri Light" w:hAnsi="Calibri Light" w:cs="Calibri Light"/>
                <w:b/>
                <w:bCs/>
                <w:sz w:val="32"/>
                <w:szCs w:val="32"/>
              </w:rPr>
              <w:t>Jose</w:t>
            </w:r>
            <w:proofErr w:type="spellEnd"/>
            <w:r>
              <w:rPr>
                <w:rFonts w:ascii="Calibri Light" w:hAnsi="Calibri Light" w:cs="Calibri Light"/>
                <w:b/>
                <w:bCs/>
                <w:sz w:val="32"/>
                <w:szCs w:val="32"/>
              </w:rPr>
              <w:t xml:space="preserve"> Manuel Almagro Domínguez</w:t>
            </w:r>
          </w:p>
        </w:tc>
      </w:tr>
      <w:tr w:rsidR="009310E6">
        <w:tc>
          <w:tcPr>
            <w:tcW w:w="2835" w:type="dxa"/>
            <w:shd w:val="clear" w:color="auto" w:fill="F2F2F2" w:themeFill="background1" w:themeFillShade="F2"/>
          </w:tcPr>
          <w:p w:rsidR="009310E6" w:rsidRDefault="00C7594F">
            <w:pPr>
              <w:spacing w:after="0" w:line="240" w:lineRule="auto"/>
              <w:rPr>
                <w:rFonts w:ascii="Calibri Light" w:hAnsi="Calibri Light" w:cs="Calibri Light"/>
                <w:b/>
                <w:bCs/>
                <w:sz w:val="32"/>
                <w:szCs w:val="32"/>
              </w:rPr>
            </w:pPr>
            <w:r>
              <w:rPr>
                <w:rFonts w:ascii="Calibri Light" w:hAnsi="Calibri Light" w:cs="Calibri Light"/>
                <w:b/>
                <w:bCs/>
                <w:sz w:val="32"/>
                <w:szCs w:val="32"/>
              </w:rPr>
              <w:t>Asignatura</w:t>
            </w:r>
          </w:p>
        </w:tc>
        <w:tc>
          <w:tcPr>
            <w:tcW w:w="6379" w:type="dxa"/>
            <w:shd w:val="clear" w:color="auto" w:fill="auto"/>
          </w:tcPr>
          <w:p w:rsidR="009310E6" w:rsidRDefault="00C7594F">
            <w:pPr>
              <w:spacing w:after="0" w:line="240" w:lineRule="auto"/>
              <w:rPr>
                <w:rFonts w:ascii="Calibri Light" w:hAnsi="Calibri Light" w:cs="Calibri Light"/>
                <w:b/>
                <w:bCs/>
                <w:sz w:val="32"/>
                <w:szCs w:val="32"/>
              </w:rPr>
            </w:pPr>
            <w:r>
              <w:rPr>
                <w:rFonts w:ascii="Calibri Light" w:hAnsi="Calibri Light" w:cs="Calibri Light"/>
                <w:b/>
                <w:bCs/>
                <w:sz w:val="32"/>
                <w:szCs w:val="32"/>
              </w:rPr>
              <w:t xml:space="preserve">Sistemas </w:t>
            </w:r>
            <w:proofErr w:type="spellStart"/>
            <w:r>
              <w:rPr>
                <w:rFonts w:ascii="Calibri Light" w:hAnsi="Calibri Light" w:cs="Calibri Light"/>
                <w:b/>
                <w:bCs/>
                <w:sz w:val="32"/>
                <w:szCs w:val="32"/>
              </w:rPr>
              <w:t>Informaticos</w:t>
            </w:r>
            <w:proofErr w:type="spellEnd"/>
          </w:p>
        </w:tc>
      </w:tr>
      <w:tr w:rsidR="009310E6">
        <w:tc>
          <w:tcPr>
            <w:tcW w:w="2835" w:type="dxa"/>
            <w:shd w:val="clear" w:color="auto" w:fill="F2F2F2" w:themeFill="background1" w:themeFillShade="F2"/>
          </w:tcPr>
          <w:p w:rsidR="009310E6" w:rsidRDefault="00C7594F">
            <w:pPr>
              <w:spacing w:after="0" w:line="240" w:lineRule="auto"/>
              <w:rPr>
                <w:rFonts w:ascii="Calibri Light" w:hAnsi="Calibri Light" w:cs="Calibri Light"/>
                <w:b/>
                <w:bCs/>
                <w:sz w:val="32"/>
                <w:szCs w:val="32"/>
              </w:rPr>
            </w:pPr>
            <w:r>
              <w:rPr>
                <w:rFonts w:ascii="Calibri Light" w:hAnsi="Calibri Light" w:cs="Calibri Light"/>
                <w:b/>
                <w:bCs/>
                <w:sz w:val="32"/>
                <w:szCs w:val="32"/>
              </w:rPr>
              <w:t>Curso</w:t>
            </w:r>
          </w:p>
        </w:tc>
        <w:tc>
          <w:tcPr>
            <w:tcW w:w="6379" w:type="dxa"/>
            <w:shd w:val="clear" w:color="auto" w:fill="auto"/>
          </w:tcPr>
          <w:p w:rsidR="009310E6" w:rsidRDefault="00C7594F">
            <w:pPr>
              <w:spacing w:after="0" w:line="240" w:lineRule="auto"/>
              <w:rPr>
                <w:rFonts w:ascii="Calibri Light" w:hAnsi="Calibri Light" w:cs="Calibri Light"/>
                <w:b/>
                <w:bCs/>
                <w:sz w:val="32"/>
                <w:szCs w:val="32"/>
              </w:rPr>
            </w:pPr>
            <w:r>
              <w:rPr>
                <w:rFonts w:ascii="Calibri Light" w:hAnsi="Calibri Light" w:cs="Calibri Light"/>
                <w:b/>
                <w:bCs/>
                <w:sz w:val="32"/>
                <w:szCs w:val="32"/>
              </w:rPr>
              <w:t xml:space="preserve">1º </w:t>
            </w:r>
            <w:proofErr w:type="spellStart"/>
            <w:r>
              <w:rPr>
                <w:rFonts w:ascii="Calibri Light" w:hAnsi="Calibri Light" w:cs="Calibri Light"/>
                <w:b/>
                <w:bCs/>
                <w:sz w:val="32"/>
                <w:szCs w:val="32"/>
              </w:rPr>
              <w:t>Dam</w:t>
            </w:r>
            <w:proofErr w:type="spellEnd"/>
          </w:p>
        </w:tc>
      </w:tr>
      <w:tr w:rsidR="009310E6">
        <w:tc>
          <w:tcPr>
            <w:tcW w:w="2835" w:type="dxa"/>
            <w:shd w:val="clear" w:color="auto" w:fill="F2F2F2" w:themeFill="background1" w:themeFillShade="F2"/>
          </w:tcPr>
          <w:p w:rsidR="009310E6" w:rsidRDefault="00C7594F">
            <w:pPr>
              <w:spacing w:after="0" w:line="240" w:lineRule="auto"/>
              <w:rPr>
                <w:rFonts w:ascii="Calibri Light" w:hAnsi="Calibri Light" w:cs="Calibri Light"/>
                <w:b/>
                <w:bCs/>
                <w:sz w:val="32"/>
                <w:szCs w:val="32"/>
              </w:rPr>
            </w:pPr>
            <w:r>
              <w:rPr>
                <w:rFonts w:ascii="Calibri Light" w:hAnsi="Calibri Light" w:cs="Calibri Light"/>
                <w:b/>
                <w:bCs/>
                <w:sz w:val="32"/>
                <w:szCs w:val="32"/>
              </w:rPr>
              <w:t>Año</w:t>
            </w:r>
          </w:p>
        </w:tc>
        <w:tc>
          <w:tcPr>
            <w:tcW w:w="6379" w:type="dxa"/>
            <w:shd w:val="clear" w:color="auto" w:fill="auto"/>
          </w:tcPr>
          <w:p w:rsidR="009310E6" w:rsidRDefault="00C7594F">
            <w:pPr>
              <w:spacing w:after="0" w:line="240" w:lineRule="auto"/>
              <w:rPr>
                <w:rFonts w:ascii="Calibri Light" w:hAnsi="Calibri Light" w:cs="Calibri Light"/>
                <w:b/>
                <w:bCs/>
                <w:sz w:val="32"/>
                <w:szCs w:val="32"/>
              </w:rPr>
            </w:pPr>
            <w:r>
              <w:rPr>
                <w:rFonts w:ascii="Calibri Light" w:hAnsi="Calibri Light" w:cs="Calibri Light"/>
                <w:b/>
                <w:bCs/>
                <w:sz w:val="32"/>
                <w:szCs w:val="32"/>
              </w:rPr>
              <w:t>2020-2021</w:t>
            </w:r>
          </w:p>
        </w:tc>
      </w:tr>
      <w:tr w:rsidR="009310E6">
        <w:tc>
          <w:tcPr>
            <w:tcW w:w="2835" w:type="dxa"/>
            <w:shd w:val="clear" w:color="auto" w:fill="F2F2F2" w:themeFill="background1" w:themeFillShade="F2"/>
          </w:tcPr>
          <w:p w:rsidR="009310E6" w:rsidRDefault="00C7594F">
            <w:pPr>
              <w:spacing w:after="0" w:line="240" w:lineRule="auto"/>
              <w:rPr>
                <w:rFonts w:ascii="Calibri Light" w:hAnsi="Calibri Light" w:cs="Calibri Light"/>
                <w:b/>
                <w:bCs/>
                <w:sz w:val="32"/>
                <w:szCs w:val="32"/>
              </w:rPr>
            </w:pPr>
            <w:r>
              <w:rPr>
                <w:rFonts w:ascii="Calibri Light" w:hAnsi="Calibri Light" w:cs="Calibri Light"/>
                <w:b/>
                <w:bCs/>
                <w:sz w:val="32"/>
                <w:szCs w:val="32"/>
              </w:rPr>
              <w:t>Título de la práctica</w:t>
            </w:r>
          </w:p>
        </w:tc>
        <w:tc>
          <w:tcPr>
            <w:tcW w:w="6379" w:type="dxa"/>
            <w:shd w:val="clear" w:color="auto" w:fill="auto"/>
          </w:tcPr>
          <w:p w:rsidR="009310E6" w:rsidRDefault="00C7594F">
            <w:pPr>
              <w:spacing w:after="0" w:line="240" w:lineRule="auto"/>
              <w:rPr>
                <w:rFonts w:ascii="Calibri Light" w:hAnsi="Calibri Light" w:cs="Calibri Light"/>
                <w:b/>
                <w:bCs/>
                <w:sz w:val="32"/>
                <w:szCs w:val="32"/>
              </w:rPr>
            </w:pPr>
            <w:r>
              <w:rPr>
                <w:rFonts w:ascii="Calibri Light" w:hAnsi="Calibri Light" w:cs="Calibri Light"/>
                <w:b/>
                <w:bCs/>
                <w:sz w:val="32"/>
                <w:szCs w:val="32"/>
              </w:rPr>
              <w:t>Conocimientos previos (RA1-b,d,e,f,g)</w:t>
            </w:r>
          </w:p>
        </w:tc>
      </w:tr>
    </w:tbl>
    <w:p w:rsidR="009310E6" w:rsidRDefault="009310E6">
      <w:pPr>
        <w:jc w:val="center"/>
        <w:rPr>
          <w:rFonts w:ascii="Calibri Light" w:hAnsi="Calibri Light" w:cs="Calibri Light"/>
          <w:b/>
          <w:bCs/>
          <w:sz w:val="32"/>
          <w:szCs w:val="32"/>
        </w:rPr>
      </w:pPr>
    </w:p>
    <w:p w:rsidR="009310E6" w:rsidRDefault="009310E6">
      <w:pPr>
        <w:jc w:val="center"/>
        <w:rPr>
          <w:rFonts w:ascii="Calibri Light" w:hAnsi="Calibri Light" w:cs="Calibri Light"/>
          <w:b/>
          <w:bCs/>
          <w:sz w:val="32"/>
          <w:szCs w:val="32"/>
        </w:rPr>
      </w:pPr>
    </w:p>
    <w:p w:rsidR="009310E6" w:rsidRDefault="009310E6">
      <w:pPr>
        <w:jc w:val="center"/>
        <w:rPr>
          <w:rFonts w:ascii="Calibri Light" w:hAnsi="Calibri Light" w:cs="Calibri Light"/>
          <w:b/>
          <w:bCs/>
          <w:sz w:val="32"/>
          <w:szCs w:val="32"/>
        </w:rPr>
      </w:pPr>
    </w:p>
    <w:p w:rsidR="009310E6" w:rsidRDefault="009310E6">
      <w:pPr>
        <w:jc w:val="center"/>
        <w:rPr>
          <w:rFonts w:ascii="Calibri Light" w:hAnsi="Calibri Light" w:cs="Calibri Light"/>
          <w:b/>
          <w:bCs/>
          <w:sz w:val="32"/>
          <w:szCs w:val="32"/>
        </w:rPr>
      </w:pPr>
    </w:p>
    <w:p w:rsidR="009310E6" w:rsidRDefault="009310E6">
      <w:pPr>
        <w:jc w:val="center"/>
        <w:rPr>
          <w:rFonts w:ascii="Calibri Light" w:hAnsi="Calibri Light" w:cs="Calibri Light"/>
          <w:b/>
          <w:bCs/>
          <w:sz w:val="32"/>
          <w:szCs w:val="32"/>
        </w:rPr>
      </w:pPr>
    </w:p>
    <w:p w:rsidR="009310E6" w:rsidRDefault="009310E6">
      <w:pPr>
        <w:spacing w:line="360" w:lineRule="auto"/>
        <w:ind w:firstLine="708"/>
        <w:jc w:val="both"/>
        <w:rPr>
          <w:rFonts w:ascii="Calibri Light" w:hAnsi="Calibri Light" w:cs="Calibri Light"/>
        </w:rPr>
      </w:pPr>
    </w:p>
    <w:p w:rsidR="009310E6" w:rsidRDefault="009310E6">
      <w:pPr>
        <w:spacing w:line="360" w:lineRule="auto"/>
        <w:ind w:firstLine="708"/>
        <w:jc w:val="both"/>
        <w:rPr>
          <w:rFonts w:ascii="Calibri Light" w:hAnsi="Calibri Light" w:cs="Calibri Light"/>
        </w:rPr>
      </w:pPr>
    </w:p>
    <w:p w:rsidR="009310E6" w:rsidRDefault="009310E6">
      <w:pPr>
        <w:spacing w:line="360" w:lineRule="auto"/>
        <w:ind w:firstLine="708"/>
        <w:jc w:val="both"/>
        <w:rPr>
          <w:rFonts w:ascii="Calibri Light" w:hAnsi="Calibri Light" w:cs="Calibri Light"/>
        </w:rPr>
      </w:pPr>
    </w:p>
    <w:p w:rsidR="009310E6" w:rsidRDefault="009310E6">
      <w:pPr>
        <w:spacing w:line="360" w:lineRule="auto"/>
        <w:ind w:firstLine="708"/>
        <w:jc w:val="both"/>
        <w:rPr>
          <w:rFonts w:ascii="Calibri Light" w:hAnsi="Calibri Light" w:cs="Calibri Light"/>
        </w:rPr>
      </w:pPr>
    </w:p>
    <w:p w:rsidR="009310E6" w:rsidRDefault="009310E6">
      <w:pPr>
        <w:spacing w:line="360" w:lineRule="auto"/>
        <w:ind w:firstLine="708"/>
        <w:jc w:val="both"/>
        <w:rPr>
          <w:rFonts w:ascii="Calibri Light" w:hAnsi="Calibri Light" w:cs="Calibri Light"/>
        </w:rPr>
      </w:pPr>
    </w:p>
    <w:p w:rsidR="009310E6" w:rsidRDefault="009310E6">
      <w:pPr>
        <w:spacing w:line="360" w:lineRule="auto"/>
        <w:ind w:firstLine="708"/>
        <w:jc w:val="both"/>
        <w:rPr>
          <w:rFonts w:ascii="Calibri Light" w:hAnsi="Calibri Light" w:cs="Calibri Light"/>
        </w:rPr>
      </w:pPr>
    </w:p>
    <w:p w:rsidR="009310E6" w:rsidRDefault="00C7594F">
      <w:pPr>
        <w:pStyle w:val="Ttulo1"/>
      </w:pPr>
      <w:r>
        <w:t>1. Componentes hardware</w:t>
      </w:r>
      <w:r>
        <w:tab/>
      </w:r>
    </w:p>
    <w:p w:rsidR="009310E6" w:rsidRDefault="00C7594F">
      <w:pPr>
        <w:pStyle w:val="Ttulo2"/>
        <w:spacing w:before="0" w:after="120" w:line="240" w:lineRule="auto"/>
      </w:pPr>
      <w:r>
        <w:t>1.1 Microprocesador</w:t>
      </w:r>
    </w:p>
    <w:p w:rsidR="009310E6" w:rsidRDefault="00C7594F">
      <w:r>
        <w:tab/>
        <w:t xml:space="preserve">El </w:t>
      </w:r>
      <w:proofErr w:type="spellStart"/>
      <w:r>
        <w:t>mircroprocesador</w:t>
      </w:r>
      <w:proofErr w:type="spellEnd"/>
      <w:r>
        <w:t xml:space="preserve"> es el encargado de realizar la mayoría de los cálculos </w:t>
      </w:r>
      <w:proofErr w:type="gramStart"/>
      <w:r>
        <w:t>matemáticos ,los</w:t>
      </w:r>
      <w:proofErr w:type="gramEnd"/>
      <w:r>
        <w:t xml:space="preserve"> cuales se hacen mediante las puertas lógicas. También se llama CPU, o la Unidad Central de Procesos. La información que se procesa a través de un circuito integrado con señales eléctricas binarias.</w:t>
      </w:r>
    </w:p>
    <w:p w:rsidR="009310E6" w:rsidRDefault="00C7594F">
      <w:pPr>
        <w:pStyle w:val="Ttulo2"/>
        <w:spacing w:before="0" w:after="120" w:line="240" w:lineRule="auto"/>
      </w:pPr>
      <w:r>
        <w:t>1.2 Placa base</w:t>
      </w:r>
    </w:p>
    <w:p w:rsidR="009310E6" w:rsidRDefault="00C7594F">
      <w:r>
        <w:tab/>
        <w:t xml:space="preserve">La placa base es el elemento físico en el cual se aprecia un circuito por el cual viaja la información a los diferentes componentes del </w:t>
      </w:r>
      <w:proofErr w:type="gramStart"/>
      <w:r>
        <w:t>ordenador .Estas</w:t>
      </w:r>
      <w:proofErr w:type="gramEnd"/>
      <w:r>
        <w:t xml:space="preserve"> tienen diferentes factores forma que definen como los componentes estarán organizados.</w:t>
      </w:r>
    </w:p>
    <w:p w:rsidR="00B33016" w:rsidRDefault="00B33016">
      <w:proofErr w:type="gramStart"/>
      <w:r>
        <w:t>Los formato</w:t>
      </w:r>
      <w:proofErr w:type="gramEnd"/>
      <w:r>
        <w:t xml:space="preserve"> forma de las placas </w:t>
      </w:r>
      <w:proofErr w:type="spellStart"/>
      <w:r>
        <w:t>mas</w:t>
      </w:r>
      <w:proofErr w:type="spellEnd"/>
      <w:r>
        <w:t xml:space="preserve"> importantes son:</w:t>
      </w:r>
    </w:p>
    <w:p w:rsidR="009310E6" w:rsidRDefault="00C7594F" w:rsidP="00B33016">
      <w:pPr>
        <w:pStyle w:val="Descripcin"/>
        <w:numPr>
          <w:ilvl w:val="0"/>
          <w:numId w:val="1"/>
        </w:numPr>
      </w:pPr>
      <w:r>
        <w:t>ATX</w:t>
      </w:r>
    </w:p>
    <w:p w:rsidR="00B33016" w:rsidRPr="00B33016" w:rsidRDefault="00B33016" w:rsidP="00B33016">
      <w:pPr>
        <w:pStyle w:val="Descripcin"/>
        <w:numPr>
          <w:ilvl w:val="0"/>
          <w:numId w:val="1"/>
        </w:numPr>
      </w:pPr>
      <w:r>
        <w:t>AT</w:t>
      </w:r>
    </w:p>
    <w:p w:rsidR="00B33016" w:rsidRDefault="00B33016" w:rsidP="00B33016">
      <w:pPr>
        <w:pStyle w:val="Descripcin"/>
        <w:numPr>
          <w:ilvl w:val="0"/>
          <w:numId w:val="1"/>
        </w:numPr>
      </w:pPr>
      <w:r>
        <w:t>BTX</w:t>
      </w:r>
    </w:p>
    <w:p w:rsidR="00B33016" w:rsidRDefault="00B33016" w:rsidP="00B33016">
      <w:pPr>
        <w:pStyle w:val="Descripcin"/>
        <w:numPr>
          <w:ilvl w:val="0"/>
          <w:numId w:val="1"/>
        </w:numPr>
      </w:pPr>
      <w:r>
        <w:t>NLX</w:t>
      </w:r>
    </w:p>
    <w:p w:rsidR="009310E6" w:rsidRDefault="00B33016">
      <w:r>
        <w:t>Pero solo explicaré el actual estándar que es el formato ATX.</w:t>
      </w:r>
    </w:p>
    <w:p w:rsidR="009310E6" w:rsidRDefault="003240D6">
      <w:r>
        <w:rPr>
          <w:noProof/>
        </w:rPr>
        <w:drawing>
          <wp:anchor distT="0" distB="9525" distL="114300" distR="123190" simplePos="0" relativeHeight="2" behindDoc="1" locked="0" layoutInCell="1" allowOverlap="1">
            <wp:simplePos x="0" y="0"/>
            <wp:positionH relativeFrom="margin">
              <wp:align>right</wp:align>
            </wp:positionH>
            <wp:positionV relativeFrom="paragraph">
              <wp:posOffset>386080</wp:posOffset>
            </wp:positionV>
            <wp:extent cx="3133725" cy="1476375"/>
            <wp:effectExtent l="0" t="0" r="9525" b="9525"/>
            <wp:wrapTight wrapText="bothSides">
              <wp:wrapPolygon edited="0">
                <wp:start x="0" y="0"/>
                <wp:lineTo x="0" y="21461"/>
                <wp:lineTo x="21534" y="21461"/>
                <wp:lineTo x="21534" y="0"/>
                <wp:lineTo x="0" y="0"/>
              </wp:wrapPolygon>
            </wp:wrapTight>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pic:cNvPicPr>
                      <a:picLocks noChangeAspect="1" noChangeArrowheads="1"/>
                    </pic:cNvPicPr>
                  </pic:nvPicPr>
                  <pic:blipFill>
                    <a:blip r:embed="rId8"/>
                    <a:stretch>
                      <a:fillRect/>
                    </a:stretch>
                  </pic:blipFill>
                  <pic:spPr bwMode="auto">
                    <a:xfrm>
                      <a:off x="0" y="0"/>
                      <a:ext cx="3133725" cy="1476375"/>
                    </a:xfrm>
                    <a:prstGeom prst="rect">
                      <a:avLst/>
                    </a:prstGeom>
                  </pic:spPr>
                </pic:pic>
              </a:graphicData>
            </a:graphic>
          </wp:anchor>
        </w:drawing>
      </w:r>
      <w:r w:rsidR="00C7594F">
        <w:t xml:space="preserve">El formato ATX se </w:t>
      </w:r>
      <w:proofErr w:type="spellStart"/>
      <w:r w:rsidR="00C7594F">
        <w:t>creo</w:t>
      </w:r>
      <w:proofErr w:type="spellEnd"/>
      <w:r w:rsidR="00C7594F">
        <w:t xml:space="preserve"> por la evolución de uno de los formatos AT, para así poder mejorar el funcionamiento y conectividad con la placa de los dispositivos de entrada y salida. Este formato de placa dispone de puertos E/S. Busca una mayor refrigeración del microprocesador, ya que este se encuentra en paralelo con las ranuras de memoria y </w:t>
      </w:r>
      <w:proofErr w:type="spellStart"/>
      <w:r w:rsidR="00C7594F">
        <w:t>mas</w:t>
      </w:r>
      <w:proofErr w:type="spellEnd"/>
      <w:r w:rsidR="00C7594F">
        <w:t xml:space="preserve"> próximo a la ventilación de la fuente de alimentación.</w:t>
      </w:r>
    </w:p>
    <w:p w:rsidR="009310E6" w:rsidRDefault="00C7594F">
      <w:r>
        <w:tab/>
      </w:r>
      <w:r>
        <w:tab/>
      </w:r>
    </w:p>
    <w:p w:rsidR="009310E6" w:rsidRDefault="00C7594F">
      <w:pPr>
        <w:pStyle w:val="Ttulo2"/>
        <w:spacing w:before="0" w:after="120" w:line="240" w:lineRule="auto"/>
      </w:pPr>
      <w:r>
        <w:br w:type="page"/>
      </w:r>
    </w:p>
    <w:p w:rsidR="009310E6" w:rsidRDefault="00C7594F">
      <w:pPr>
        <w:pStyle w:val="Ttulo2"/>
        <w:spacing w:before="0" w:after="120" w:line="240" w:lineRule="auto"/>
      </w:pPr>
      <w:r>
        <w:lastRenderedPageBreak/>
        <w:t>1.3 Memoria RAM</w:t>
      </w:r>
    </w:p>
    <w:p w:rsidR="009310E6" w:rsidRDefault="00C7594F">
      <w:pPr>
        <w:spacing w:after="120" w:line="240" w:lineRule="auto"/>
      </w:pPr>
      <w:r>
        <w:tab/>
        <w:t xml:space="preserve">Es una memoria </w:t>
      </w:r>
      <w:r w:rsidR="000A0805">
        <w:t>volátil</w:t>
      </w:r>
      <w:r>
        <w:t xml:space="preserve">, es decir es una memoria que los datos solo </w:t>
      </w:r>
      <w:r w:rsidR="000A0805">
        <w:t>están</w:t>
      </w:r>
      <w:r>
        <w:t xml:space="preserve"> cuando se </w:t>
      </w:r>
      <w:r w:rsidR="000A0805">
        <w:t>están</w:t>
      </w:r>
      <w:r>
        <w:t xml:space="preserve"> cargando o </w:t>
      </w:r>
      <w:r w:rsidR="000A0805">
        <w:t>están</w:t>
      </w:r>
      <w:r>
        <w:t xml:space="preserve"> a la espera de ser cargados, no suelen ser de gran </w:t>
      </w:r>
      <w:r w:rsidR="000A0805">
        <w:t>tamaño. Una</w:t>
      </w:r>
      <w:r>
        <w:t xml:space="preserve"> vez la </w:t>
      </w:r>
      <w:r w:rsidR="000A0805">
        <w:t>información</w:t>
      </w:r>
      <w:r>
        <w:t xml:space="preserve"> ha sido </w:t>
      </w:r>
      <w:r w:rsidR="000A0805">
        <w:t>leída</w:t>
      </w:r>
      <w:r>
        <w:t xml:space="preserve">, esta memoria se </w:t>
      </w:r>
      <w:r w:rsidR="000A0805">
        <w:t>vacía</w:t>
      </w:r>
      <w:r>
        <w:t>, a diferencia de los discos duros.</w:t>
      </w:r>
    </w:p>
    <w:p w:rsidR="00B33016" w:rsidRDefault="00B33016">
      <w:pPr>
        <w:spacing w:after="120" w:line="240" w:lineRule="auto"/>
      </w:pPr>
    </w:p>
    <w:p w:rsidR="009310E6" w:rsidRDefault="00C7594F">
      <w:pPr>
        <w:pStyle w:val="Ttulo2"/>
        <w:spacing w:before="0" w:after="120" w:line="240" w:lineRule="auto"/>
      </w:pPr>
      <w:r>
        <w:t>1.4 Tarjetas gráficas</w:t>
      </w:r>
    </w:p>
    <w:p w:rsidR="009310E6" w:rsidRDefault="00C7594F">
      <w:pPr>
        <w:pStyle w:val="Ttulo3"/>
      </w:pPr>
      <w:r>
        <w:tab/>
        <w:t>Tarjetas externas</w:t>
      </w:r>
    </w:p>
    <w:p w:rsidR="009310E6" w:rsidRDefault="00C7594F">
      <w:pPr>
        <w:spacing w:after="120" w:line="240" w:lineRule="auto"/>
      </w:pPr>
      <w:r>
        <w:t xml:space="preserve">Este componente es una tarjeta de expansión generalmente dedicada a video. Esta tiene mayor </w:t>
      </w:r>
      <w:r w:rsidR="000A0805">
        <w:t>complejidad</w:t>
      </w:r>
      <w:r>
        <w:t xml:space="preserve"> que las tarjetas integradas, </w:t>
      </w:r>
      <w:r w:rsidR="000A0805">
        <w:t>pidiendo</w:t>
      </w:r>
      <w:r>
        <w:t xml:space="preserve"> esta hacer </w:t>
      </w:r>
      <w:r w:rsidR="000A0805">
        <w:t>cálculos</w:t>
      </w:r>
      <w:r>
        <w:t xml:space="preserve"> </w:t>
      </w:r>
      <w:r w:rsidR="000A0805">
        <w:t>más</w:t>
      </w:r>
      <w:r>
        <w:t xml:space="preserve"> complejos, y por ende tener mejor calidad de video y procesamiento de este.</w:t>
      </w:r>
    </w:p>
    <w:p w:rsidR="009310E6" w:rsidRDefault="00C7594F">
      <w:pPr>
        <w:pStyle w:val="Ttulo3"/>
      </w:pPr>
      <w:r>
        <w:tab/>
        <w:t>Tarjetas integradas</w:t>
      </w:r>
    </w:p>
    <w:p w:rsidR="009310E6" w:rsidRDefault="00C7594F">
      <w:r>
        <w:tab/>
        <w:t>Generalmente es la que todo el mundo conoce ya que es la que viene integrada dentro del microprocesador, dando soporte al video</w:t>
      </w:r>
    </w:p>
    <w:p w:rsidR="00B33016" w:rsidRDefault="00B33016"/>
    <w:p w:rsidR="009310E6" w:rsidRDefault="00C7594F">
      <w:pPr>
        <w:pStyle w:val="Ttulo2"/>
        <w:spacing w:before="0" w:after="120" w:line="240" w:lineRule="auto"/>
      </w:pPr>
      <w:r>
        <w:t>1.5 Tarjetas de red</w:t>
      </w:r>
    </w:p>
    <w:p w:rsidR="009310E6" w:rsidRDefault="00C7594F">
      <w:pPr>
        <w:pStyle w:val="Ttulo3"/>
      </w:pPr>
      <w:r>
        <w:tab/>
        <w:t>Integrada</w:t>
      </w:r>
    </w:p>
    <w:p w:rsidR="009310E6" w:rsidRDefault="00C7594F">
      <w:r>
        <w:tab/>
        <w:t>Las tarjetas de red integra</w:t>
      </w:r>
      <w:r w:rsidR="000A0805">
        <w:t>das se encuentran en la propia p</w:t>
      </w:r>
      <w:r>
        <w:t>laca y en casos excepcionales, si son inalámbricas, se pueden encontrar en el microprocesador.</w:t>
      </w:r>
    </w:p>
    <w:p w:rsidR="009310E6" w:rsidRDefault="00C7594F">
      <w:pPr>
        <w:pStyle w:val="Ttulo3"/>
      </w:pPr>
      <w:r>
        <w:tab/>
        <w:t>Externa</w:t>
      </w:r>
    </w:p>
    <w:p w:rsidR="009310E6" w:rsidRDefault="00C7594F">
      <w:r>
        <w:tab/>
        <w:t xml:space="preserve">Estas tarjetas dan la opción de añadir conexiones inalámbricas, ya sea por el </w:t>
      </w:r>
      <w:proofErr w:type="spellStart"/>
      <w:r>
        <w:t>pci</w:t>
      </w:r>
      <w:proofErr w:type="spellEnd"/>
      <w:r>
        <w:t xml:space="preserve"> o bien por un </w:t>
      </w:r>
      <w:proofErr w:type="spellStart"/>
      <w:r>
        <w:t>usb</w:t>
      </w:r>
      <w:proofErr w:type="spellEnd"/>
      <w:r>
        <w:t>. Estas generalmente se usan para las placas que no disponen de tecnología inalámbrica, o para las que la integrada ha sido dañada</w:t>
      </w:r>
    </w:p>
    <w:p w:rsidR="00B33016" w:rsidRDefault="00B33016"/>
    <w:p w:rsidR="009310E6" w:rsidRDefault="00C7594F">
      <w:pPr>
        <w:pStyle w:val="Ttulo2"/>
        <w:spacing w:before="0" w:after="120" w:line="240" w:lineRule="auto"/>
      </w:pPr>
      <w:r>
        <w:t>1.6 Discos duros</w:t>
      </w:r>
    </w:p>
    <w:p w:rsidR="009310E6" w:rsidRDefault="00C7594F">
      <w:pPr>
        <w:spacing w:after="120" w:line="240" w:lineRule="auto"/>
      </w:pPr>
      <w:r>
        <w:tab/>
        <w:t xml:space="preserve">Los discos duros son memorias que no son volátiles, a diferencia de la memoria </w:t>
      </w:r>
      <w:proofErr w:type="spellStart"/>
      <w:r>
        <w:t>ram</w:t>
      </w:r>
      <w:proofErr w:type="spellEnd"/>
      <w:r>
        <w:t>, estas almacenan la información siguiendo un listado que dicta donde se encuentra los datos de cada archivo, de esta forma en vez de volver a poner a 0 todos los bits del archivo que deseamos eliminar, simplemente se borra de la lista, donde indica donde se guardan los archivos. Después simplemente escribe sobre estos para que tengan los valores de los nuevos datos.</w:t>
      </w:r>
    </w:p>
    <w:p w:rsidR="009310E6" w:rsidRDefault="00C7594F">
      <w:pPr>
        <w:pStyle w:val="Ttulo3"/>
      </w:pPr>
      <w:r>
        <w:tab/>
        <w:t xml:space="preserve">A) Discos duros solidos u </w:t>
      </w:r>
      <w:proofErr w:type="spellStart"/>
      <w:r>
        <w:t>hdd</w:t>
      </w:r>
      <w:proofErr w:type="spellEnd"/>
    </w:p>
    <w:p w:rsidR="009310E6" w:rsidRDefault="00C7594F">
      <w:r>
        <w:tab/>
      </w:r>
      <w:r>
        <w:tab/>
        <w:t xml:space="preserve">Estos discos los </w:t>
      </w:r>
      <w:proofErr w:type="spellStart"/>
      <w:r>
        <w:t>mas</w:t>
      </w:r>
      <w:proofErr w:type="spellEnd"/>
      <w:r>
        <w:t xml:space="preserve"> antiguos que los discos duros SSD. Estos son </w:t>
      </w:r>
      <w:proofErr w:type="spellStart"/>
      <w:r>
        <w:t>mas</w:t>
      </w:r>
      <w:proofErr w:type="spellEnd"/>
      <w:r>
        <w:t xml:space="preserve"> lentos ya que se trata de discos circulares </w:t>
      </w:r>
      <w:r w:rsidR="0054055C">
        <w:t>leídos</w:t>
      </w:r>
      <w:r>
        <w:t xml:space="preserve"> por una aguja</w:t>
      </w:r>
    </w:p>
    <w:p w:rsidR="00B33016" w:rsidRDefault="00B33016"/>
    <w:p w:rsidR="009310E6" w:rsidRDefault="00C7594F">
      <w:pPr>
        <w:pStyle w:val="Ttulo3"/>
      </w:pPr>
      <w:r>
        <w:lastRenderedPageBreak/>
        <w:tab/>
        <w:t>B) Discos duros SSD</w:t>
      </w:r>
      <w:r>
        <w:tab/>
      </w:r>
    </w:p>
    <w:p w:rsidR="0054055C" w:rsidRDefault="0054055C" w:rsidP="0054055C">
      <w:r>
        <w:tab/>
      </w:r>
      <w:r>
        <w:tab/>
        <w:t>Estos</w:t>
      </w:r>
      <w:r w:rsidR="000A0805">
        <w:t xml:space="preserve"> discos duros a diferencia de los anteriores no guardan los datos en discos </w:t>
      </w:r>
      <w:r w:rsidR="00906290">
        <w:t>magnéticos</w:t>
      </w:r>
      <w:r w:rsidR="000A0805">
        <w:t xml:space="preserve">, si no, en un dispositivo de memoria de datos no </w:t>
      </w:r>
      <w:proofErr w:type="gramStart"/>
      <w:r w:rsidR="000A0805">
        <w:t>volátil ,</w:t>
      </w:r>
      <w:proofErr w:type="gramEnd"/>
      <w:r w:rsidR="000A0805">
        <w:t xml:space="preserve"> como la memoria flash</w:t>
      </w:r>
      <w:r w:rsidR="00B33016">
        <w:t>.</w:t>
      </w:r>
    </w:p>
    <w:p w:rsidR="00B33016" w:rsidRPr="0054055C" w:rsidRDefault="00B33016" w:rsidP="0054055C"/>
    <w:p w:rsidR="009310E6" w:rsidRDefault="00C7594F">
      <w:pPr>
        <w:pStyle w:val="Ttulo2"/>
      </w:pPr>
      <w:r>
        <w:t xml:space="preserve">1.7 </w:t>
      </w:r>
      <w:proofErr w:type="gramStart"/>
      <w:r>
        <w:t>Cajas ,torres</w:t>
      </w:r>
      <w:proofErr w:type="gramEnd"/>
      <w:r>
        <w:t xml:space="preserve"> y demás contenedores de componentes</w:t>
      </w:r>
    </w:p>
    <w:p w:rsidR="00906290" w:rsidRPr="00906290" w:rsidRDefault="00906290" w:rsidP="00906290">
      <w:r>
        <w:tab/>
        <w:t xml:space="preserve">La utilidad de este componente es mantener cada componente de su interior en su sitio, teniendo normalmente </w:t>
      </w:r>
      <w:proofErr w:type="gramStart"/>
      <w:r>
        <w:t>amortiguadores ,</w:t>
      </w:r>
      <w:proofErr w:type="gramEnd"/>
      <w:r>
        <w:t xml:space="preserve"> para que </w:t>
      </w:r>
      <w:r w:rsidR="003E4743">
        <w:t>así</w:t>
      </w:r>
      <w:r>
        <w:t xml:space="preserve"> poder disminuir los efectos de vibración de los componentes. Estas </w:t>
      </w:r>
      <w:r w:rsidR="003E4743">
        <w:t>están</w:t>
      </w:r>
      <w:r>
        <w:t xml:space="preserve"> dictadas por el </w:t>
      </w:r>
      <w:r w:rsidR="003240D6">
        <w:t>factor forma de la placa. Y no siempre deben ser cajas u torres.</w:t>
      </w:r>
    </w:p>
    <w:p w:rsidR="009310E6" w:rsidRDefault="00C7594F">
      <w:pPr>
        <w:pStyle w:val="Ttulo2"/>
      </w:pPr>
      <w:r>
        <w:t>1.8 Tarjetas de sonido</w:t>
      </w:r>
    </w:p>
    <w:p w:rsidR="003240D6" w:rsidRDefault="003240D6" w:rsidP="003240D6">
      <w:r>
        <w:tab/>
        <w:t>Una tarjeta de sonido es un componente encargado de reproducir los sonidos que emiten las aplicaciones. Normalmente no se suelen comprar tarjetas de sonido externas, ya que la tarjeta de sonido de nuestro equipo, o las tarjetas de video suplen su función.</w:t>
      </w:r>
    </w:p>
    <w:p w:rsidR="00B33016" w:rsidRPr="003240D6" w:rsidRDefault="00B33016" w:rsidP="003240D6"/>
    <w:p w:rsidR="009310E6" w:rsidRDefault="00C7594F">
      <w:pPr>
        <w:pStyle w:val="Ttulo2"/>
      </w:pPr>
      <w:r>
        <w:t>1.9</w:t>
      </w:r>
      <w:r w:rsidR="003240D6">
        <w:t xml:space="preserve"> </w:t>
      </w:r>
      <w:r w:rsidR="00C47A2F">
        <w:t>R</w:t>
      </w:r>
      <w:r w:rsidR="003240D6">
        <w:t>efrigeración</w:t>
      </w:r>
    </w:p>
    <w:p w:rsidR="003240D6" w:rsidRDefault="003240D6" w:rsidP="003240D6">
      <w:r>
        <w:tab/>
        <w:t>Este componente se basa en refrigerar el contenido de la caja o contenedor de componentes, esta normalmente son ventiladores, aunque existen otras medias de refrigeración como es la refrigeración</w:t>
      </w:r>
      <w:r w:rsidR="00C47A2F">
        <w:t xml:space="preserve"> </w:t>
      </w:r>
      <w:r w:rsidR="003E4743">
        <w:t>líquida</w:t>
      </w:r>
      <w:r w:rsidR="00A90FF7">
        <w:t xml:space="preserve"> que se basa en un tubo con un </w:t>
      </w:r>
      <w:r w:rsidR="003E4743">
        <w:t>líquido</w:t>
      </w:r>
      <w:r w:rsidR="00A90FF7">
        <w:t xml:space="preserve"> en su interior que pasa por los componentes que </w:t>
      </w:r>
      <w:r w:rsidR="003E4743">
        <w:t>más</w:t>
      </w:r>
      <w:r w:rsidR="00A90FF7">
        <w:t xml:space="preserve"> se calientan, que </w:t>
      </w:r>
      <w:r w:rsidR="003E4743">
        <w:t>está</w:t>
      </w:r>
      <w:r w:rsidR="00A90FF7">
        <w:t xml:space="preserve"> en constante enfriamiento, creando así un circuito cerrado que refrigera todo el equipo.</w:t>
      </w:r>
    </w:p>
    <w:p w:rsidR="00B33016" w:rsidRPr="003240D6" w:rsidRDefault="00B33016" w:rsidP="003240D6"/>
    <w:p w:rsidR="009310E6" w:rsidRDefault="00C7594F">
      <w:pPr>
        <w:pStyle w:val="Ttulo2"/>
      </w:pPr>
      <w:r>
        <w:t>1.10 Fuentes de alimentación</w:t>
      </w:r>
    </w:p>
    <w:p w:rsidR="00A90FF7" w:rsidRDefault="00A90FF7" w:rsidP="00A90FF7">
      <w:r>
        <w:tab/>
        <w:t xml:space="preserve">La fuente de alimentación es la encargada de </w:t>
      </w:r>
      <w:r w:rsidR="003E4743">
        <w:t>suministrar</w:t>
      </w:r>
      <w:r>
        <w:t xml:space="preserve"> electricidad a la placa y al resto de componentes del equipo. </w:t>
      </w:r>
    </w:p>
    <w:p w:rsidR="00B33016" w:rsidRPr="00A90FF7" w:rsidRDefault="00B33016" w:rsidP="00A90FF7"/>
    <w:p w:rsidR="009310E6" w:rsidRDefault="00C7594F">
      <w:pPr>
        <w:pStyle w:val="Ttulo2"/>
      </w:pPr>
      <w:r>
        <w:t>1.11 Cableado interno</w:t>
      </w:r>
    </w:p>
    <w:p w:rsidR="009310E6" w:rsidRDefault="00A90FF7">
      <w:r>
        <w:tab/>
        <w:t xml:space="preserve">Para interconectar los componentes que no van directamente conectados a la placa en los slots de expansión necesitamos un cableado, como por ejemplo para conectar los discos duros, grabadoras, etc… </w:t>
      </w:r>
    </w:p>
    <w:p w:rsidR="00B33016" w:rsidRDefault="00A90FF7">
      <w:r>
        <w:tab/>
        <w:t xml:space="preserve">Estos </w:t>
      </w:r>
      <w:proofErr w:type="spellStart"/>
      <w:r>
        <w:t>serian</w:t>
      </w:r>
      <w:proofErr w:type="spellEnd"/>
      <w:r>
        <w:t xml:space="preserve"> los </w:t>
      </w:r>
      <w:proofErr w:type="spellStart"/>
      <w:r>
        <w:t>molex</w:t>
      </w:r>
      <w:proofErr w:type="spellEnd"/>
      <w:r>
        <w:t xml:space="preserve"> para el caso de las terminaciones de las fuentes de </w:t>
      </w:r>
      <w:r w:rsidR="003E4743">
        <w:t>alimentación, los</w:t>
      </w:r>
      <w:r>
        <w:t xml:space="preserve"> PCI-</w:t>
      </w:r>
      <w:proofErr w:type="gramStart"/>
      <w:r>
        <w:t>e ,</w:t>
      </w:r>
      <w:proofErr w:type="gramEnd"/>
      <w:r>
        <w:t xml:space="preserve"> siendo estos los que se usaban anteriormente en los discos duros y reproductores, y el actual SATA o SATA3 que suplanta</w:t>
      </w:r>
      <w:r w:rsidR="004A576D">
        <w:t xml:space="preserve">ron a estos </w:t>
      </w:r>
      <w:r w:rsidR="003E4743">
        <w:t>anteriores</w:t>
      </w:r>
      <w:r w:rsidR="004A576D">
        <w:t>.</w:t>
      </w:r>
    </w:p>
    <w:p w:rsidR="00B33016" w:rsidRDefault="00B33016">
      <w:pPr>
        <w:spacing w:after="0" w:line="240" w:lineRule="auto"/>
      </w:pPr>
      <w:r>
        <w:br w:type="page"/>
      </w:r>
    </w:p>
    <w:p w:rsidR="00B33016" w:rsidRDefault="00B33016"/>
    <w:p w:rsidR="009310E6" w:rsidRDefault="00C7594F">
      <w:pPr>
        <w:pStyle w:val="Ttulo1"/>
      </w:pPr>
      <w:r>
        <w:t>2. Dispositivos periféricos</w:t>
      </w:r>
    </w:p>
    <w:p w:rsidR="004A576D" w:rsidRDefault="004A576D" w:rsidP="004A576D">
      <w:r>
        <w:tab/>
        <w:t xml:space="preserve">Un dispositivo de entrada y salida o también llamado periférico es aquel que convierte la </w:t>
      </w:r>
      <w:r w:rsidR="003E4743">
        <w:t>información</w:t>
      </w:r>
      <w:r>
        <w:t xml:space="preserve"> del exterior en señales que pueda entender el equipo, y/o viceversa como </w:t>
      </w:r>
      <w:proofErr w:type="spellStart"/>
      <w:r>
        <w:t>seria</w:t>
      </w:r>
      <w:proofErr w:type="spellEnd"/>
      <w:r>
        <w:t xml:space="preserve"> el caso de las pantallas.</w:t>
      </w:r>
    </w:p>
    <w:p w:rsidR="00B33016" w:rsidRPr="004A576D" w:rsidRDefault="00B33016" w:rsidP="004A576D"/>
    <w:p w:rsidR="009310E6" w:rsidRDefault="00C7594F">
      <w:pPr>
        <w:pStyle w:val="Ttulo2"/>
        <w:spacing w:before="0" w:after="120" w:line="240" w:lineRule="auto"/>
      </w:pPr>
      <w:r>
        <w:t>2.1 Ratones</w:t>
      </w:r>
    </w:p>
    <w:p w:rsidR="004A576D" w:rsidRDefault="004A576D" w:rsidP="004A576D">
      <w:bookmarkStart w:id="0" w:name="_GoBack"/>
      <w:r>
        <w:tab/>
        <w:t xml:space="preserve">Existen dos tipos de ratones según como detectan el movimiento, analógicos o </w:t>
      </w:r>
      <w:bookmarkEnd w:id="0"/>
      <w:r>
        <w:t xml:space="preserve">digitales, el analógico detecta el movimiento </w:t>
      </w:r>
      <w:proofErr w:type="spellStart"/>
      <w:r>
        <w:t>a</w:t>
      </w:r>
      <w:r w:rsidR="003E4743">
        <w:t>traves</w:t>
      </w:r>
      <w:proofErr w:type="spellEnd"/>
      <w:r>
        <w:t xml:space="preserve"> de una esfera que moviendo el periférico el usuario detecta el movimiento, o digitales que estos detectan mediante un sensor laser que envía la </w:t>
      </w:r>
      <w:r w:rsidR="003E4743">
        <w:t>información</w:t>
      </w:r>
      <w:r>
        <w:t>.</w:t>
      </w:r>
    </w:p>
    <w:p w:rsidR="004A576D" w:rsidRDefault="004A576D" w:rsidP="004A576D">
      <w:r>
        <w:tab/>
      </w:r>
      <w:r w:rsidR="003E4743">
        <w:t>También</w:t>
      </w:r>
      <w:r>
        <w:t xml:space="preserve"> se pueden clasificar por su conectividad, que puede ser inalámbrica o cableada. (que sinceramente no creo necesario explicar)</w:t>
      </w:r>
    </w:p>
    <w:p w:rsidR="004A576D" w:rsidRDefault="004A576D" w:rsidP="004A576D">
      <w:r>
        <w:tab/>
        <w:t xml:space="preserve">Incluso se pueden clasificar por su forma. Siendo ergonómicos o no. Los ratones </w:t>
      </w:r>
      <w:r w:rsidR="003E4743">
        <w:t>Ergonómico</w:t>
      </w:r>
      <w:r>
        <w:t xml:space="preserve">s tienen una forma especial para que sea </w:t>
      </w:r>
      <w:proofErr w:type="spellStart"/>
      <w:r>
        <w:t>mas</w:t>
      </w:r>
      <w:proofErr w:type="spellEnd"/>
      <w:r>
        <w:t xml:space="preserve"> fácil manejarlo y, en papel, se dice que es </w:t>
      </w:r>
      <w:proofErr w:type="spellStart"/>
      <w:r>
        <w:t>mas</w:t>
      </w:r>
      <w:proofErr w:type="spellEnd"/>
      <w:r>
        <w:t xml:space="preserve"> cómodo.</w:t>
      </w:r>
    </w:p>
    <w:p w:rsidR="004A576D" w:rsidRPr="004A576D" w:rsidRDefault="004A576D" w:rsidP="004A576D"/>
    <w:p w:rsidR="009310E6" w:rsidRDefault="00C7594F">
      <w:pPr>
        <w:pStyle w:val="Ttulo2"/>
      </w:pPr>
      <w:r>
        <w:t>2.2 Teclados</w:t>
      </w:r>
    </w:p>
    <w:p w:rsidR="003E4743" w:rsidRDefault="003E4743" w:rsidP="003E4743">
      <w:r>
        <w:tab/>
        <w:t xml:space="preserve">El teclado es el periférico encargado de enviar la información que quiere introducir el usuario al equipo. Estos tienen varios tipos. Que son mecánicos o de membrana. Es </w:t>
      </w:r>
      <w:proofErr w:type="gramStart"/>
      <w:r>
        <w:t>decir</w:t>
      </w:r>
      <w:proofErr w:type="gramEnd"/>
      <w:r>
        <w:t xml:space="preserve"> es la forma que tiene el receptor de datos. Dando </w:t>
      </w:r>
      <w:proofErr w:type="spellStart"/>
      <w:r>
        <w:t>mas</w:t>
      </w:r>
      <w:proofErr w:type="spellEnd"/>
      <w:r>
        <w:t xml:space="preserve"> durabilidad a los teclados mecánicos.</w:t>
      </w:r>
    </w:p>
    <w:p w:rsidR="00B33016" w:rsidRPr="003E4743" w:rsidRDefault="00B33016" w:rsidP="003E4743"/>
    <w:p w:rsidR="009310E6" w:rsidRDefault="00C7594F">
      <w:pPr>
        <w:pStyle w:val="Ttulo2"/>
      </w:pPr>
      <w:r>
        <w:t>2.3 Joystick</w:t>
      </w:r>
    </w:p>
    <w:p w:rsidR="003E4743" w:rsidRDefault="003E4743" w:rsidP="003E4743">
      <w:r>
        <w:tab/>
        <w:t>Un joystick es una palanca u conjunto de palancas que trasmiten al equipo una señal basadas en las coordenadas hacia donde se encuentran inclinadas las palancas</w:t>
      </w:r>
    </w:p>
    <w:p w:rsidR="00B33016" w:rsidRPr="003E4743" w:rsidRDefault="00B33016" w:rsidP="003E4743"/>
    <w:p w:rsidR="009310E6" w:rsidRDefault="00C7594F">
      <w:pPr>
        <w:pStyle w:val="Ttulo2"/>
      </w:pPr>
      <w:r>
        <w:t>2.4 micrófonos</w:t>
      </w:r>
    </w:p>
    <w:p w:rsidR="003E4743" w:rsidRDefault="003E4743" w:rsidP="003E4743">
      <w:r>
        <w:tab/>
        <w:t xml:space="preserve">Este periférico </w:t>
      </w:r>
      <w:r w:rsidR="00E20523">
        <w:t>se encarga de transmitir las vibraciones del sonido para que sea procesada en código binario y el equipo pueda almacenarlo.</w:t>
      </w:r>
    </w:p>
    <w:p w:rsidR="00B33016" w:rsidRPr="003E4743" w:rsidRDefault="00B33016" w:rsidP="003E4743"/>
    <w:p w:rsidR="009310E6" w:rsidRDefault="00C7594F">
      <w:pPr>
        <w:pStyle w:val="Ttulo2"/>
      </w:pPr>
      <w:r>
        <w:t>2.5 webcams</w:t>
      </w:r>
    </w:p>
    <w:p w:rsidR="00E20523" w:rsidRDefault="00E20523" w:rsidP="00E20523">
      <w:r>
        <w:tab/>
        <w:t xml:space="preserve">Una webcam es un conjunto de lentes que detectan imagen y la transforman en datos para así poderla procesar. </w:t>
      </w:r>
    </w:p>
    <w:p w:rsidR="00B33016" w:rsidRPr="00E20523" w:rsidRDefault="00B33016" w:rsidP="00E20523"/>
    <w:p w:rsidR="009310E6" w:rsidRDefault="00C7594F">
      <w:pPr>
        <w:pStyle w:val="Ttulo2"/>
      </w:pPr>
      <w:r>
        <w:t>2.6 Dispositivos de reproducción de sonido</w:t>
      </w:r>
    </w:p>
    <w:p w:rsidR="00E20523" w:rsidRDefault="00E20523" w:rsidP="00E20523">
      <w:r>
        <w:tab/>
      </w:r>
      <w:proofErr w:type="spellStart"/>
      <w:r>
        <w:t>Mas</w:t>
      </w:r>
      <w:proofErr w:type="spellEnd"/>
      <w:r>
        <w:t xml:space="preserve"> bien conocidos como Auriculares, cascos u altavoces, estos periféricos se encargan trasmitir datos de sonido desde el equipo al usuario para que este pueda entenderlo.</w:t>
      </w:r>
    </w:p>
    <w:p w:rsidR="00B33016" w:rsidRPr="00E20523" w:rsidRDefault="00B33016" w:rsidP="00E20523"/>
    <w:p w:rsidR="009310E6" w:rsidRDefault="00C7594F">
      <w:pPr>
        <w:pStyle w:val="Ttulo2"/>
      </w:pPr>
      <w:r>
        <w:t>2.7 Impresoras</w:t>
      </w:r>
      <w:r w:rsidR="00E20523">
        <w:t xml:space="preserve"> y escáneres</w:t>
      </w:r>
    </w:p>
    <w:p w:rsidR="00E20523" w:rsidRDefault="00E20523" w:rsidP="00E20523">
      <w:r>
        <w:tab/>
        <w:t>Las impresoras sirven para poder pasar datos almacenados en nuestro equipo a un entorno en el cual el usuario en papel, o en caso de las impresoras 3D tener los objetos de forma tangible.</w:t>
      </w:r>
    </w:p>
    <w:p w:rsidR="00E20523" w:rsidRDefault="00E20523" w:rsidP="00E20523">
      <w:r>
        <w:tab/>
        <w:t>Los escáneres hacen justo lo contrario de la impresora, mediante un sensor transforman información física y tangible en información que podremos almacenar en nuestro equipo</w:t>
      </w:r>
      <w:r w:rsidR="00B33016">
        <w:t>.</w:t>
      </w:r>
    </w:p>
    <w:p w:rsidR="00B33016" w:rsidRPr="00E20523" w:rsidRDefault="00B33016" w:rsidP="00E20523"/>
    <w:p w:rsidR="004A576D" w:rsidRPr="004A576D" w:rsidRDefault="004A576D" w:rsidP="004A576D">
      <w:pPr>
        <w:pStyle w:val="Ttulo2"/>
      </w:pPr>
      <w:r>
        <w:t xml:space="preserve">2.8 Pantallas o medios de </w:t>
      </w:r>
      <w:r w:rsidR="00E20523">
        <w:t>reproducción visual</w:t>
      </w:r>
    </w:p>
    <w:p w:rsidR="009310E6" w:rsidRDefault="00B33016">
      <w:r>
        <w:t xml:space="preserve"> </w:t>
      </w:r>
      <w:r>
        <w:tab/>
        <w:t>Este periférico se encarga de mostrar la información del equipo de tal forma que el usuario pueda entenderlo.</w:t>
      </w:r>
    </w:p>
    <w:p w:rsidR="00B33016" w:rsidRDefault="00B33016">
      <w:r>
        <w:tab/>
        <w:t xml:space="preserve">Las pantallas o monitores se basan en un conjunto de </w:t>
      </w:r>
      <w:proofErr w:type="gramStart"/>
      <w:r>
        <w:t>luces ,</w:t>
      </w:r>
      <w:proofErr w:type="gramEnd"/>
      <w:r>
        <w:t xml:space="preserve"> generalmente led, que se encienden determinados colores para que en conjunto muestren la información.</w:t>
      </w:r>
    </w:p>
    <w:p w:rsidR="00B33016" w:rsidRDefault="00B33016">
      <w:r>
        <w:tab/>
        <w:t xml:space="preserve">Los proyectores usan esta misma </w:t>
      </w:r>
      <w:proofErr w:type="gramStart"/>
      <w:r>
        <w:t>lógica</w:t>
      </w:r>
      <w:proofErr w:type="gramEnd"/>
      <w:r>
        <w:t xml:space="preserve"> pero sobre una lente cóncava proyectando esta imagen.</w:t>
      </w:r>
    </w:p>
    <w:p w:rsidR="00B33016" w:rsidRDefault="00B33016">
      <w:r>
        <w:tab/>
        <w:t>Para determinar la calidad de estos periféricos se toma la cantidad de pixeles por pulgada que puede mostrar.</w:t>
      </w:r>
    </w:p>
    <w:p w:rsidR="00B33016" w:rsidRDefault="00B33016"/>
    <w:p w:rsidR="00B33016" w:rsidRDefault="00B33016"/>
    <w:p w:rsidR="00B33016" w:rsidRDefault="00B33016"/>
    <w:p w:rsidR="00B33016" w:rsidRDefault="00B33016"/>
    <w:p w:rsidR="00B33016" w:rsidRDefault="00B33016"/>
    <w:p w:rsidR="00B33016" w:rsidRDefault="00B33016"/>
    <w:p w:rsidR="00B33016" w:rsidRDefault="00B33016"/>
    <w:p w:rsidR="00B33016" w:rsidRPr="00B33016" w:rsidRDefault="00B33016" w:rsidP="00B33016">
      <w:pPr>
        <w:jc w:val="right"/>
        <w:rPr>
          <w:b/>
          <w:i/>
          <w:sz w:val="20"/>
          <w:szCs w:val="20"/>
          <w:u w:val="single"/>
        </w:rPr>
      </w:pPr>
      <w:r w:rsidRPr="00B33016">
        <w:rPr>
          <w:b/>
          <w:i/>
          <w:sz w:val="20"/>
          <w:szCs w:val="20"/>
          <w:u w:val="single"/>
        </w:rPr>
        <w:t>He decidido quitar las imágenes y resumir porque quedaba demasiado extenso a relación a lo que pidió</w:t>
      </w:r>
    </w:p>
    <w:sectPr w:rsidR="00B33016" w:rsidRPr="00B33016">
      <w:headerReference w:type="default" r:id="rId9"/>
      <w:footerReference w:type="default" r:id="rId10"/>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2A8" w:rsidRDefault="00F212A8">
      <w:pPr>
        <w:spacing w:after="0" w:line="240" w:lineRule="auto"/>
      </w:pPr>
      <w:r>
        <w:separator/>
      </w:r>
    </w:p>
  </w:endnote>
  <w:endnote w:type="continuationSeparator" w:id="0">
    <w:p w:rsidR="00F212A8" w:rsidRDefault="00F21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0E6" w:rsidRDefault="00C7594F">
    <w:pPr>
      <w:pStyle w:val="Piedepgina"/>
      <w:jc w:val="right"/>
    </w:pPr>
    <w:r>
      <w:rPr>
        <w:rFonts w:ascii="Calibri Light" w:hAnsi="Calibri Light" w:cs="Calibri Light"/>
        <w:b/>
        <w:bCs/>
      </w:rPr>
      <w:fldChar w:fldCharType="begin"/>
    </w:r>
    <w:r>
      <w:rPr>
        <w:rFonts w:ascii="Calibri Light" w:hAnsi="Calibri Light" w:cs="Calibri Light"/>
        <w:b/>
        <w:bCs/>
        <w:noProof/>
      </w:rPr>
      <w:drawing>
        <wp:anchor distT="0" distB="0" distL="133350" distR="114300" simplePos="0" relativeHeight="10" behindDoc="1" locked="0" layoutInCell="1" allowOverlap="1">
          <wp:simplePos x="0" y="0"/>
          <wp:positionH relativeFrom="column">
            <wp:posOffset>-470535</wp:posOffset>
          </wp:positionH>
          <wp:positionV relativeFrom="paragraph">
            <wp:posOffset>-41910</wp:posOffset>
          </wp:positionV>
          <wp:extent cx="6477000" cy="342900"/>
          <wp:effectExtent l="0" t="0" r="0" b="0"/>
          <wp:wrapSquare wrapText="bothSides"/>
          <wp:docPr id="3" name="3 Imagen" descr="pie de pagina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Imagen" descr="pie de pagina oficial.png"/>
                  <pic:cNvPicPr>
                    <a:picLocks noChangeAspect="1" noChangeArrowheads="1"/>
                  </pic:cNvPicPr>
                </pic:nvPicPr>
                <pic:blipFill>
                  <a:blip r:embed="rId1"/>
                  <a:stretch>
                    <a:fillRect/>
                  </a:stretch>
                </pic:blipFill>
                <pic:spPr bwMode="auto">
                  <a:xfrm>
                    <a:off x="0" y="0"/>
                    <a:ext cx="6477000" cy="342900"/>
                  </a:xfrm>
                  <a:prstGeom prst="rect">
                    <a:avLst/>
                  </a:prstGeom>
                </pic:spPr>
              </pic:pic>
            </a:graphicData>
          </a:graphic>
        </wp:anchor>
      </w:drawing>
    </w:r>
    <w:r>
      <w:rPr>
        <w:rFonts w:ascii="Calibri Light" w:hAnsi="Calibri Light" w:cs="Calibri Light"/>
        <w:b/>
        <w:bCs/>
      </w:rPr>
      <w:instrText>PAGE</w:instrText>
    </w:r>
    <w:r>
      <w:rPr>
        <w:rFonts w:ascii="Calibri Light" w:hAnsi="Calibri Light" w:cs="Calibri Light"/>
        <w:b/>
        <w:bCs/>
      </w:rPr>
      <w:fldChar w:fldCharType="separate"/>
    </w:r>
    <w:r>
      <w:rPr>
        <w:rFonts w:ascii="Calibri Light" w:hAnsi="Calibri Light" w:cs="Calibri Light"/>
        <w:b/>
        <w:bCs/>
      </w:rPr>
      <w:t>3</w:t>
    </w:r>
    <w:r>
      <w:rPr>
        <w:rFonts w:ascii="Calibri Light" w:hAnsi="Calibri Light" w:cs="Calibri Light"/>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2A8" w:rsidRDefault="00F212A8">
      <w:pPr>
        <w:spacing w:after="0" w:line="240" w:lineRule="auto"/>
      </w:pPr>
      <w:r>
        <w:separator/>
      </w:r>
    </w:p>
  </w:footnote>
  <w:footnote w:type="continuationSeparator" w:id="0">
    <w:p w:rsidR="00F212A8" w:rsidRDefault="00F21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0E6" w:rsidRDefault="00C7594F">
    <w:pPr>
      <w:pStyle w:val="Encabezado"/>
    </w:pPr>
    <w:r>
      <w:rPr>
        <w:noProof/>
      </w:rPr>
      <w:drawing>
        <wp:anchor distT="0" distB="0" distL="133350" distR="114300" simplePos="0" relativeHeight="6" behindDoc="1" locked="0" layoutInCell="1" allowOverlap="1">
          <wp:simplePos x="0" y="0"/>
          <wp:positionH relativeFrom="column">
            <wp:posOffset>-813435</wp:posOffset>
          </wp:positionH>
          <wp:positionV relativeFrom="paragraph">
            <wp:posOffset>-354330</wp:posOffset>
          </wp:positionV>
          <wp:extent cx="7029450" cy="1123950"/>
          <wp:effectExtent l="0" t="0" r="0" b="0"/>
          <wp:wrapSquare wrapText="bothSides"/>
          <wp:docPr id="2" name="2 Imagen" descr="Encabezado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Imagen" descr="Encabezado oficial.png"/>
                  <pic:cNvPicPr>
                    <a:picLocks noChangeAspect="1" noChangeArrowheads="1"/>
                  </pic:cNvPicPr>
                </pic:nvPicPr>
                <pic:blipFill>
                  <a:blip r:embed="rId1"/>
                  <a:stretch>
                    <a:fillRect/>
                  </a:stretch>
                </pic:blipFill>
                <pic:spPr bwMode="auto">
                  <a:xfrm>
                    <a:off x="0" y="0"/>
                    <a:ext cx="7029450" cy="1123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00025"/>
    <w:multiLevelType w:val="hybridMultilevel"/>
    <w:tmpl w:val="31AAC0EA"/>
    <w:lvl w:ilvl="0" w:tplc="42CCE532">
      <w:start w:val="2"/>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E6"/>
    <w:rsid w:val="000A0805"/>
    <w:rsid w:val="003240D6"/>
    <w:rsid w:val="003E4743"/>
    <w:rsid w:val="004A576D"/>
    <w:rsid w:val="0054055C"/>
    <w:rsid w:val="00763B84"/>
    <w:rsid w:val="00906290"/>
    <w:rsid w:val="009310E6"/>
    <w:rsid w:val="00A90FF7"/>
    <w:rsid w:val="00B33016"/>
    <w:rsid w:val="00C47A2F"/>
    <w:rsid w:val="00C7594F"/>
    <w:rsid w:val="00E20523"/>
    <w:rsid w:val="00F212A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418A"/>
  <w15:docId w15:val="{2FDA4DBC-50CF-4954-9E94-D0B84440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047"/>
    <w:pPr>
      <w:spacing w:after="200" w:line="276" w:lineRule="auto"/>
    </w:pPr>
  </w:style>
  <w:style w:type="paragraph" w:styleId="Ttulo1">
    <w:name w:val="heading 1"/>
    <w:basedOn w:val="Normal"/>
    <w:next w:val="Normal"/>
    <w:link w:val="Ttulo1Car"/>
    <w:uiPriority w:val="9"/>
    <w:qFormat/>
    <w:rsid w:val="00B638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638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541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D22C6F"/>
  </w:style>
  <w:style w:type="character" w:customStyle="1" w:styleId="PiedepginaCar">
    <w:name w:val="Pie de página Car"/>
    <w:basedOn w:val="Fuentedeprrafopredeter"/>
    <w:link w:val="Piedepgina"/>
    <w:uiPriority w:val="99"/>
    <w:qFormat/>
    <w:rsid w:val="00D22C6F"/>
  </w:style>
  <w:style w:type="character" w:customStyle="1" w:styleId="TextodegloboCar">
    <w:name w:val="Texto de globo Car"/>
    <w:basedOn w:val="Fuentedeprrafopredeter"/>
    <w:link w:val="Textodeglobo"/>
    <w:uiPriority w:val="99"/>
    <w:semiHidden/>
    <w:qFormat/>
    <w:rsid w:val="00FD6ABC"/>
    <w:rPr>
      <w:rFonts w:ascii="Tahoma" w:hAnsi="Tahoma" w:cs="Tahoma"/>
      <w:sz w:val="16"/>
      <w:szCs w:val="16"/>
    </w:rPr>
  </w:style>
  <w:style w:type="character" w:customStyle="1" w:styleId="Ttulo1Car">
    <w:name w:val="Título 1 Car"/>
    <w:basedOn w:val="Fuentedeprrafopredeter"/>
    <w:link w:val="Ttulo1"/>
    <w:uiPriority w:val="9"/>
    <w:qFormat/>
    <w:rsid w:val="00B638A2"/>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qFormat/>
    <w:rsid w:val="00B638A2"/>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qFormat/>
    <w:rsid w:val="00C541AA"/>
    <w:rPr>
      <w:rFonts w:asciiTheme="majorHAnsi" w:eastAsiaTheme="majorEastAsia" w:hAnsiTheme="majorHAnsi" w:cstheme="majorBidi"/>
      <w:color w:val="243F60" w:themeColor="accent1" w:themeShade="7F"/>
      <w:sz w:val="24"/>
      <w:szCs w:val="24"/>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D22C6F"/>
    <w:pPr>
      <w:tabs>
        <w:tab w:val="center" w:pos="4252"/>
        <w:tab w:val="right" w:pos="8504"/>
      </w:tabs>
      <w:spacing w:after="0" w:line="240" w:lineRule="auto"/>
    </w:pPr>
  </w:style>
  <w:style w:type="paragraph" w:styleId="Piedepgina">
    <w:name w:val="footer"/>
    <w:basedOn w:val="Normal"/>
    <w:link w:val="PiedepginaCar"/>
    <w:uiPriority w:val="99"/>
    <w:unhideWhenUsed/>
    <w:rsid w:val="00D22C6F"/>
    <w:pPr>
      <w:tabs>
        <w:tab w:val="center" w:pos="4252"/>
        <w:tab w:val="right" w:pos="8504"/>
      </w:tabs>
      <w:spacing w:after="0" w:line="240" w:lineRule="auto"/>
    </w:pPr>
  </w:style>
  <w:style w:type="paragraph" w:styleId="Prrafodelista">
    <w:name w:val="List Paragraph"/>
    <w:basedOn w:val="Normal"/>
    <w:uiPriority w:val="34"/>
    <w:qFormat/>
    <w:rsid w:val="002E00FE"/>
    <w:pPr>
      <w:ind w:left="720"/>
      <w:contextualSpacing/>
    </w:pPr>
  </w:style>
  <w:style w:type="paragraph" w:styleId="Textodeglobo">
    <w:name w:val="Balloon Text"/>
    <w:basedOn w:val="Normal"/>
    <w:link w:val="TextodegloboCar"/>
    <w:uiPriority w:val="99"/>
    <w:semiHidden/>
    <w:unhideWhenUsed/>
    <w:qFormat/>
    <w:rsid w:val="00FD6ABC"/>
    <w:pPr>
      <w:spacing w:after="0" w:line="240" w:lineRule="auto"/>
    </w:pPr>
    <w:rPr>
      <w:rFonts w:ascii="Tahoma" w:hAnsi="Tahoma" w:cs="Tahoma"/>
      <w:sz w:val="16"/>
      <w:szCs w:val="16"/>
    </w:rPr>
  </w:style>
  <w:style w:type="table" w:styleId="Tablaconcuadrcula">
    <w:name w:val="Table Grid"/>
    <w:basedOn w:val="Tablanormal"/>
    <w:uiPriority w:val="59"/>
    <w:rsid w:val="001D2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47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CD87D-7EEF-4174-B774-A1C90A898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1201</Words>
  <Characters>6610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dc:description/>
  <cp:lastModifiedBy>lyserg moonlighting</cp:lastModifiedBy>
  <cp:revision>8</cp:revision>
  <dcterms:created xsi:type="dcterms:W3CDTF">2020-09-23T14:44:00Z</dcterms:created>
  <dcterms:modified xsi:type="dcterms:W3CDTF">2020-09-30T07:18:00Z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