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67" w:rsidRPr="00B75E14" w:rsidRDefault="00524167" w:rsidP="00B75E14">
      <w:pPr>
        <w:shd w:val="clear" w:color="auto" w:fill="FFFFFF"/>
        <w:spacing w:after="188" w:line="198" w:lineRule="atLeast"/>
        <w:outlineLvl w:val="2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Як правильно писати статтю? Якою повинна бути її структура?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Стаття  має свої головні частини, серед яких виокремлюють:</w:t>
      </w:r>
    </w:p>
    <w:p w:rsidR="00524167" w:rsidRPr="00B75E14" w:rsidRDefault="00524167" w:rsidP="00B75E14">
      <w:pPr>
        <w:numPr>
          <w:ilvl w:val="0"/>
          <w:numId w:val="1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заголовок;</w:t>
      </w:r>
    </w:p>
    <w:p w:rsidR="00524167" w:rsidRPr="00B75E14" w:rsidRDefault="00524167" w:rsidP="00B75E14">
      <w:pPr>
        <w:numPr>
          <w:ilvl w:val="0"/>
          <w:numId w:val="1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вступ;</w:t>
      </w:r>
    </w:p>
    <w:p w:rsidR="00524167" w:rsidRPr="00B75E14" w:rsidRDefault="00524167" w:rsidP="00B75E14">
      <w:pPr>
        <w:numPr>
          <w:ilvl w:val="0"/>
          <w:numId w:val="1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головну частину;</w:t>
      </w:r>
    </w:p>
    <w:p w:rsidR="00524167" w:rsidRPr="00B75E14" w:rsidRDefault="00524167" w:rsidP="00B75E14">
      <w:pPr>
        <w:numPr>
          <w:ilvl w:val="0"/>
          <w:numId w:val="1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висновок.</w:t>
      </w:r>
    </w:p>
    <w:p w:rsidR="00524167" w:rsidRPr="00B75E14" w:rsidRDefault="00524167" w:rsidP="00B75E14">
      <w:pPr>
        <w:shd w:val="clear" w:color="auto" w:fill="FFFFFF"/>
        <w:spacing w:after="0" w:line="198" w:lineRule="atLeast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Правила написання хорошої статті</w:t>
      </w:r>
    </w:p>
    <w:p w:rsidR="00524167" w:rsidRDefault="00524167" w:rsidP="00B75E14">
      <w:pPr>
        <w:shd w:val="clear" w:color="auto" w:fill="FFFFFF"/>
        <w:spacing w:after="0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Правильний заголовок.</w:t>
      </w: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 Заголовок повинен привернути увагу читача і змусити його читати текст далі, не покидаючи сторінку. Він повинен бути цікавим, зрозумілим, інформативним, мати закінчену думку, вміщатися в одну стрічку та читатися «одним поглядом». Саме по заголовку читач визначає, чи варто йому читати статтю і чи отримає він корисну (або цікаву) інформацію.</w:t>
      </w:r>
    </w:p>
    <w:p w:rsidR="00524167" w:rsidRPr="00B75E14" w:rsidRDefault="00524167" w:rsidP="00B75E14">
      <w:pPr>
        <w:shd w:val="clear" w:color="auto" w:fill="FFFFFF"/>
        <w:spacing w:after="0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24167" w:rsidRDefault="00524167" w:rsidP="00B75E14">
      <w:pPr>
        <w:shd w:val="clear" w:color="auto" w:fill="FFFFFF"/>
        <w:spacing w:after="0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Вступ</w:t>
      </w: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: утримує увагу читача і сприяє продовженню читання. Повинен містити інформацію про головну думку і короткий виклад її змісту.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524167" w:rsidRPr="00B75E14" w:rsidRDefault="00524167" w:rsidP="00B75E14">
      <w:pPr>
        <w:shd w:val="clear" w:color="auto" w:fill="FFFFFF"/>
        <w:spacing w:after="0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24167" w:rsidRPr="00B75E14" w:rsidRDefault="00524167" w:rsidP="00B75E14">
      <w:pPr>
        <w:shd w:val="clear" w:color="auto" w:fill="FFFFFF"/>
        <w:spacing w:after="0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Виклад основного тексту статті</w:t>
      </w: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 або безпосередньо подробиці, які зацікавлять читача. При написанні основного тексту слід суворо дотримуватися теми та головних принципів:</w:t>
      </w:r>
    </w:p>
    <w:p w:rsidR="00524167" w:rsidRPr="00B75E14" w:rsidRDefault="00524167" w:rsidP="00B75E14">
      <w:pPr>
        <w:numPr>
          <w:ilvl w:val="0"/>
          <w:numId w:val="2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лаконічність;</w:t>
      </w:r>
    </w:p>
    <w:p w:rsidR="00524167" w:rsidRPr="00B75E14" w:rsidRDefault="00524167" w:rsidP="00B75E14">
      <w:pPr>
        <w:numPr>
          <w:ilvl w:val="0"/>
          <w:numId w:val="2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грамотність;</w:t>
      </w:r>
    </w:p>
    <w:p w:rsidR="00524167" w:rsidRPr="00B75E14" w:rsidRDefault="00524167" w:rsidP="00B75E14">
      <w:pPr>
        <w:numPr>
          <w:ilvl w:val="0"/>
          <w:numId w:val="2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аргументованість.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Статтю потрібно писати простими реченнями – так інформація є більш доступною читачеві для розуміння чи запам’ятовування.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Потрібно поділяти текст на абзаци. Для зручного читання слід вико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ристовувати не більше 5</w:t>
      </w: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 xml:space="preserve"> в одному абзаці.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При написанні статті слід дотримуватись літературної мови і стилю, уникаючи народних висловів та жаргонів, якщо того не вимагає аудиторія або стиль статті.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Намагайтеся при викладенні тексту уникати слів, значення яких може бути незрозуміле читачеві.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Не варто зловживати сполучниками «але», «і», «а» на початку речення.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Обов’язково перевіряйте текст на наявність орфографічних та пунктуаційних помилок.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Висновок статті повинен бути її логічним завершенням та містити ключові позиції статті, які читач може взяти за інформативну основу.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Загалом структура тексту у статті має бути такою:</w:t>
      </w:r>
    </w:p>
    <w:p w:rsidR="00524167" w:rsidRPr="00B75E14" w:rsidRDefault="00524167" w:rsidP="00B75E14">
      <w:pPr>
        <w:numPr>
          <w:ilvl w:val="0"/>
          <w:numId w:val="3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заголовок – коротке, лаконічне, інформативне речення;</w:t>
      </w:r>
    </w:p>
    <w:p w:rsidR="00524167" w:rsidRPr="00B75E14" w:rsidRDefault="00524167" w:rsidP="00B75E14">
      <w:pPr>
        <w:numPr>
          <w:ilvl w:val="0"/>
          <w:numId w:val="3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вступ –2-3 речення про зміст і цілі статті (не більше 10% усього тексту);</w:t>
      </w:r>
    </w:p>
    <w:p w:rsidR="00524167" w:rsidRPr="00B75E14" w:rsidRDefault="00524167" w:rsidP="00B75E14">
      <w:pPr>
        <w:numPr>
          <w:ilvl w:val="0"/>
          <w:numId w:val="3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головна частина – розглянута в логічній послідовності суть досліджуваного питання (близько 80% тексту);</w:t>
      </w:r>
    </w:p>
    <w:p w:rsidR="00524167" w:rsidRPr="00B75E14" w:rsidRDefault="00524167" w:rsidP="00B75E14">
      <w:pPr>
        <w:numPr>
          <w:ilvl w:val="0"/>
          <w:numId w:val="3"/>
        </w:num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lang w:val="uk-UA"/>
        </w:rPr>
        <w:t>висновок – кілька речень, у яких автор підводить підсумок досліджуваного питання (не менше 10% загального тексту).</w:t>
      </w:r>
    </w:p>
    <w:p w:rsidR="00524167" w:rsidRPr="00B75E14" w:rsidRDefault="00524167" w:rsidP="00B75E14">
      <w:pPr>
        <w:shd w:val="clear" w:color="auto" w:fill="FFFFFF"/>
        <w:spacing w:after="0" w:line="198" w:lineRule="atLeast"/>
        <w:ind w:left="282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24167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75E14">
        <w:rPr>
          <w:rFonts w:ascii="Times New Roman" w:hAnsi="Times New Roman"/>
          <w:color w:val="000000"/>
          <w:sz w:val="28"/>
          <w:szCs w:val="28"/>
          <w:lang w:val="uk-UA"/>
        </w:rPr>
        <w:t>Сподіваємось, що наші рекомендації допоможуть вам при написанні хороших, цікавих і пізнавальних статей!</w:t>
      </w:r>
    </w:p>
    <w:p w:rsidR="00524167" w:rsidRPr="00B75E14" w:rsidRDefault="00524167" w:rsidP="00B75E14">
      <w:pPr>
        <w:shd w:val="clear" w:color="auto" w:fill="FFFFFF"/>
        <w:spacing w:after="188" w:line="198" w:lineRule="atLeast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24167" w:rsidRPr="00B75E14" w:rsidRDefault="00524167">
      <w:pPr>
        <w:rPr>
          <w:rFonts w:ascii="Times New Roman" w:hAnsi="Times New Roman"/>
          <w:sz w:val="28"/>
          <w:szCs w:val="28"/>
          <w:lang w:val="uk-UA"/>
        </w:rPr>
      </w:pPr>
      <w:r w:rsidRPr="00B75E14">
        <w:rPr>
          <w:rFonts w:ascii="Times New Roman" w:hAnsi="Times New Roman"/>
          <w:sz w:val="28"/>
          <w:szCs w:val="28"/>
          <w:lang w:val="uk-UA"/>
        </w:rPr>
        <w:t>http://www.udau.edu.ua/ua/departments/viddili/redakczijno-vidavnichij-viddil/metodichni-rekomendacziyi-shhodo-napisannya-statti.html</w:t>
      </w:r>
    </w:p>
    <w:sectPr w:rsidR="00524167" w:rsidRPr="00B75E14" w:rsidSect="0073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B3ADE"/>
    <w:multiLevelType w:val="multilevel"/>
    <w:tmpl w:val="2DB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290AD7"/>
    <w:multiLevelType w:val="multilevel"/>
    <w:tmpl w:val="144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4F6506"/>
    <w:multiLevelType w:val="multilevel"/>
    <w:tmpl w:val="A162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5E14"/>
    <w:rsid w:val="000907C6"/>
    <w:rsid w:val="00524167"/>
    <w:rsid w:val="006950C8"/>
    <w:rsid w:val="00731A2C"/>
    <w:rsid w:val="00B75E14"/>
    <w:rsid w:val="00BF25E3"/>
    <w:rsid w:val="00F67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2C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9"/>
    <w:qFormat/>
    <w:rsid w:val="00B75E1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B75E1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rsid w:val="00B75E1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B75E14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B75E14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B75E1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1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344</Words>
  <Characters>1963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правильно писати статтю</dc:title>
  <dc:subject/>
  <dc:creator>User</dc:creator>
  <cp:keywords/>
  <dc:description/>
  <cp:lastModifiedBy>Admin</cp:lastModifiedBy>
  <cp:revision>2</cp:revision>
  <dcterms:created xsi:type="dcterms:W3CDTF">2014-01-10T08:04:00Z</dcterms:created>
  <dcterms:modified xsi:type="dcterms:W3CDTF">2014-01-10T08:04:00Z</dcterms:modified>
</cp:coreProperties>
</file>