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CA6FB9">
      <w:pPr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CA6FB9">
      <w:pPr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CA6FB9">
      <w:pPr>
        <w:spacing w:after="0" w:line="360" w:lineRule="auto"/>
        <w:contextualSpacing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CA6FB9">
      <w:pPr>
        <w:spacing w:after="0" w:line="360" w:lineRule="auto"/>
        <w:ind w:right="-19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CA6FB9">
      <w:pPr>
        <w:spacing w:after="0" w:line="360" w:lineRule="auto"/>
        <w:ind w:right="-19"/>
        <w:contextualSpacing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CA6FB9">
      <w:pPr>
        <w:spacing w:after="0" w:line="360" w:lineRule="auto"/>
        <w:ind w:right="-19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CA6FB9">
      <w:pPr>
        <w:spacing w:after="0" w:line="360" w:lineRule="auto"/>
        <w:ind w:right="-39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CA6FB9">
      <w:pPr>
        <w:spacing w:after="0" w:line="360" w:lineRule="auto"/>
        <w:contextualSpacing/>
        <w:rPr>
          <w:rFonts w:eastAsia="Times New Roman"/>
          <w:lang w:val="ru-RU" w:eastAsia="ru-RU"/>
        </w:rPr>
      </w:pPr>
    </w:p>
    <w:p w14:paraId="4C55A004" w14:textId="77777777" w:rsidR="008F0A31" w:rsidRDefault="008F0A31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«Клапан ДВС»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66451816" w:rsidR="008F0A31" w:rsidRDefault="001D125A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Пояснительная записка</w:t>
      </w:r>
      <w:r w:rsidR="008F0A31">
        <w:rPr>
          <w:rFonts w:eastAsia="Times New Roman"/>
          <w:lang w:val="ru-RU" w:eastAsia="ru-RU"/>
        </w:rPr>
        <w:t xml:space="preserve"> по лабораторному проекту</w:t>
      </w:r>
    </w:p>
    <w:p w14:paraId="74591690" w14:textId="77777777" w:rsidR="008F0A31" w:rsidRDefault="008F0A31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_________Лыспак Н.А.</w:t>
      </w:r>
    </w:p>
    <w:p w14:paraId="2FC599CC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______ 2021 г.</w:t>
      </w:r>
    </w:p>
    <w:p w14:paraId="4AAA06F1" w14:textId="77777777" w:rsidR="008F0A31" w:rsidRPr="00E80EC8" w:rsidRDefault="008F0A31" w:rsidP="00CA6FB9">
      <w:pPr>
        <w:spacing w:after="0" w:line="360" w:lineRule="auto"/>
        <w:ind w:left="6521"/>
        <w:contextualSpacing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CA6FB9">
      <w:pPr>
        <w:spacing w:after="0" w:line="360" w:lineRule="auto"/>
        <w:ind w:left="6521"/>
        <w:contextualSpacing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 2021 г.</w:t>
      </w:r>
    </w:p>
    <w:p w14:paraId="5036FF6D" w14:textId="45B00F55" w:rsidR="008F0A31" w:rsidRDefault="008F0A31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68F1E1DF" w14:textId="77777777" w:rsidR="008F0A31" w:rsidRDefault="008F0A31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227309B8" w14:textId="2F13F86B" w:rsidR="001C41B8" w:rsidRDefault="001C41B8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2C2DFE02" w14:textId="2FA7955F" w:rsidR="00CA6FB9" w:rsidRDefault="00CA6FB9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02FEBECA" w14:textId="2810C7E2" w:rsidR="00CA6FB9" w:rsidRPr="00E80EC8" w:rsidRDefault="00CA6FB9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3C119331" w14:textId="5AAD02FA" w:rsidR="00CA6FB9" w:rsidRDefault="008F0A31" w:rsidP="00CA6FB9">
      <w:pPr>
        <w:spacing w:line="360" w:lineRule="auto"/>
        <w:contextualSpacing/>
        <w:jc w:val="center"/>
        <w:rPr>
          <w:b/>
          <w:lang w:val="ru-RU"/>
        </w:rPr>
      </w:pPr>
      <w:r w:rsidRPr="00E80EC8">
        <w:rPr>
          <w:lang w:val="ru-RU"/>
        </w:rPr>
        <w:t>Томск 2021</w:t>
      </w:r>
      <w:r w:rsidR="00CA6FB9" w:rsidRPr="00A4277B">
        <w:rPr>
          <w:lang w:val="ru-RU"/>
        </w:rPr>
        <w:br w:type="page"/>
      </w:r>
    </w:p>
    <w:p w14:paraId="0DBB307B" w14:textId="77777777" w:rsidR="00623F42" w:rsidRDefault="00623F42" w:rsidP="00CA6FB9">
      <w:pPr>
        <w:pStyle w:val="1"/>
        <w:spacing w:line="360" w:lineRule="auto"/>
        <w:contextualSpacing/>
        <w:sectPr w:rsidR="00623F42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6EE2187" w14:textId="5FBEF6DE" w:rsidR="001D125A" w:rsidRPr="00A4277B" w:rsidRDefault="001D125A" w:rsidP="00CA6FB9">
      <w:pPr>
        <w:jc w:val="center"/>
        <w:rPr>
          <w:lang w:val="ru-RU"/>
        </w:rPr>
      </w:pPr>
      <w:r w:rsidRPr="00A4277B">
        <w:rPr>
          <w:b/>
          <w:lang w:val="ru-RU"/>
        </w:rPr>
        <w:lastRenderedPageBreak/>
        <w:t>Реферат</w:t>
      </w:r>
    </w:p>
    <w:p w14:paraId="39C8EAD8" w14:textId="39E70183" w:rsidR="001D125A" w:rsidRPr="00623F42" w:rsidRDefault="00874C50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commentRangeStart w:id="0"/>
      <w:r>
        <w:rPr>
          <w:lang w:val="ru-RU"/>
        </w:rPr>
        <w:t>Лабора</w:t>
      </w:r>
      <w:r w:rsidR="001D125A">
        <w:rPr>
          <w:lang w:val="ru-RU"/>
        </w:rPr>
        <w:t xml:space="preserve">торная работа, </w:t>
      </w:r>
      <w:r w:rsidR="00623F42" w:rsidRPr="00623F42">
        <w:rPr>
          <w:lang w:val="ru-RU"/>
        </w:rPr>
        <w:t xml:space="preserve">19 </w:t>
      </w:r>
      <w:r w:rsidR="001D125A">
        <w:rPr>
          <w:lang w:val="ru-RU"/>
        </w:rPr>
        <w:t xml:space="preserve">страниц, </w:t>
      </w:r>
      <w:r w:rsidR="00CA6FB9">
        <w:rPr>
          <w:lang w:val="ru-RU"/>
        </w:rPr>
        <w:t>16</w:t>
      </w:r>
      <w:r w:rsidR="00623F42" w:rsidRPr="00623F42">
        <w:rPr>
          <w:lang w:val="ru-RU"/>
        </w:rPr>
        <w:t xml:space="preserve"> </w:t>
      </w:r>
      <w:r w:rsidR="00623F42">
        <w:rPr>
          <w:lang w:val="ru-RU"/>
        </w:rPr>
        <w:t>рисунков</w:t>
      </w:r>
      <w:r w:rsidR="00623F42" w:rsidRPr="00623F42">
        <w:rPr>
          <w:lang w:val="ru-RU"/>
        </w:rPr>
        <w:t xml:space="preserve">, </w:t>
      </w:r>
      <w:r w:rsidR="00623F42">
        <w:rPr>
          <w:lang w:val="ru-RU"/>
        </w:rPr>
        <w:t>7 источников</w:t>
      </w:r>
    </w:p>
    <w:p w14:paraId="0A6FD64D" w14:textId="4056485D" w:rsidR="001D125A" w:rsidRDefault="001D125A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Ключевые слова: САПР, КОМПАС-3</w:t>
      </w:r>
      <w:r>
        <w:t>D</w:t>
      </w:r>
      <w:r w:rsidRPr="001D125A">
        <w:rPr>
          <w:lang w:val="ru-RU"/>
        </w:rPr>
        <w:t xml:space="preserve">, </w:t>
      </w:r>
      <w:r>
        <w:t>API</w:t>
      </w:r>
      <w:r w:rsidRPr="001D125A">
        <w:rPr>
          <w:lang w:val="ru-RU"/>
        </w:rPr>
        <w:t xml:space="preserve">, </w:t>
      </w:r>
      <w:r>
        <w:rPr>
          <w:lang w:val="ru-RU"/>
        </w:rPr>
        <w:t>ПЛАГИН, РАЗРАБОТКА, КЛАПАН.</w:t>
      </w:r>
    </w:p>
    <w:p w14:paraId="661139D0" w14:textId="4560302C" w:rsidR="001D125A" w:rsidRDefault="001D125A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Целью данной работы является разработка плагина для создания трёхмерных моделей тарельчатого клапана, согласно заданным параметрам, для системы автоматизированного проектирования «КОМПАС-3</w:t>
      </w:r>
      <w:r>
        <w:t>D</w:t>
      </w:r>
      <w:r>
        <w:rPr>
          <w:lang w:val="ru-RU"/>
        </w:rPr>
        <w:t xml:space="preserve">» </w:t>
      </w:r>
    </w:p>
    <w:p w14:paraId="32F1B086" w14:textId="1624D2C4" w:rsidR="001D125A" w:rsidRPr="001D125A" w:rsidRDefault="001D125A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Отчёт по лабораторной работе выполнен в текстовом редакторе </w:t>
      </w:r>
      <w:r>
        <w:t>Microsoft</w:t>
      </w:r>
      <w:r w:rsidRPr="001D125A">
        <w:rPr>
          <w:lang w:val="ru-RU"/>
        </w:rPr>
        <w:t xml:space="preserve"> </w:t>
      </w:r>
      <w:r>
        <w:t>Word</w:t>
      </w:r>
      <w:r w:rsidRPr="001D125A">
        <w:rPr>
          <w:lang w:val="ru-RU"/>
        </w:rPr>
        <w:t xml:space="preserve"> 2016.</w:t>
      </w:r>
      <w:commentRangeEnd w:id="0"/>
      <w:r w:rsidR="00413833">
        <w:rPr>
          <w:rStyle w:val="ad"/>
        </w:rPr>
        <w:commentReference w:id="0"/>
      </w:r>
    </w:p>
    <w:p w14:paraId="5587C8CB" w14:textId="49023B85" w:rsidR="004809FF" w:rsidRPr="001D125A" w:rsidRDefault="001D125A" w:rsidP="00CA6FB9">
      <w:pPr>
        <w:spacing w:line="360" w:lineRule="auto"/>
        <w:ind w:firstLine="709"/>
        <w:contextualSpacing/>
        <w:rPr>
          <w:b/>
          <w:lang w:val="ru-RU"/>
        </w:rPr>
        <w:sectPr w:rsidR="004809FF" w:rsidRPr="001D125A" w:rsidSect="00623F4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1D125A">
        <w:rPr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CA6FB9">
          <w:pPr>
            <w:pStyle w:val="a7"/>
            <w:spacing w:line="360" w:lineRule="auto"/>
            <w:contextualSpacing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4B194665" w14:textId="79D947FF" w:rsidR="00CA6FB9" w:rsidRDefault="009A47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53257" w:history="1">
            <w:r w:rsidR="00CA6FB9" w:rsidRPr="00E80098">
              <w:rPr>
                <w:rStyle w:val="a6"/>
                <w:noProof/>
              </w:rPr>
              <w:t>1. Описание САПР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_Toc93853257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4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23AE636A" w14:textId="7909F9AA" w:rsidR="00CA6FB9" w:rsidRDefault="003762D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58" w:history="1">
            <w:r w:rsidR="00CA6FB9" w:rsidRPr="00E80098">
              <w:rPr>
                <w:rStyle w:val="a6"/>
                <w:noProof/>
                <w:lang w:val="ru-RU"/>
              </w:rPr>
              <w:t>1.1. Описание программы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_Toc93853258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4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7428A15C" w14:textId="1C0125A5" w:rsidR="00CA6FB9" w:rsidRDefault="003762D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59" w:history="1">
            <w:r w:rsidR="00CA6FB9" w:rsidRPr="00E80098">
              <w:rPr>
                <w:rStyle w:val="a6"/>
                <w:noProof/>
                <w:lang w:val="ru-RU"/>
              </w:rPr>
              <w:t xml:space="preserve">1.2. Описание </w:t>
            </w:r>
            <w:r w:rsidR="00CA6FB9" w:rsidRPr="00E80098">
              <w:rPr>
                <w:rStyle w:val="a6"/>
                <w:noProof/>
              </w:rPr>
              <w:t>API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_Toc93853259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4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55C34E0B" w14:textId="6B7F73D9" w:rsidR="00CA6FB9" w:rsidRDefault="003762D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0" w:history="1">
            <w:r w:rsidR="00CA6FB9" w:rsidRPr="00E80098">
              <w:rPr>
                <w:rStyle w:val="a6"/>
                <w:noProof/>
                <w:lang w:val="ru-RU"/>
              </w:rPr>
              <w:t>1.3. Обзор аналогов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_Toc93853260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9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4095CD25" w14:textId="0EF36475" w:rsidR="00CA6FB9" w:rsidRDefault="003762D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1" w:history="1">
            <w:r w:rsidR="00CA6FB9" w:rsidRPr="00E80098">
              <w:rPr>
                <w:rStyle w:val="a6"/>
                <w:noProof/>
              </w:rPr>
              <w:t>2. Описание предмета проектирования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_Toc93853261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10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4DEBD36A" w14:textId="2370BBCD" w:rsidR="00CA6FB9" w:rsidRDefault="003762D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2" w:history="1">
            <w:r w:rsidR="00CA6FB9" w:rsidRPr="00E80098">
              <w:rPr>
                <w:rStyle w:val="a6"/>
                <w:noProof/>
              </w:rPr>
              <w:t>3. Описание плагина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_Toc93853262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11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6B1A7494" w14:textId="498F91F4" w:rsidR="00CA6FB9" w:rsidRDefault="003762D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3" w:history="1">
            <w:r w:rsidR="00CA6FB9" w:rsidRPr="00E80098">
              <w:rPr>
                <w:rStyle w:val="a6"/>
                <w:noProof/>
                <w:lang w:val="ru-RU"/>
              </w:rPr>
              <w:t>3.1 Диаграмма классов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_Toc93853263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11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70F74142" w14:textId="36364521" w:rsidR="00CA6FB9" w:rsidRDefault="003762D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4" w:history="1">
            <w:r w:rsidR="00CA6FB9" w:rsidRPr="00E80098">
              <w:rPr>
                <w:rStyle w:val="a6"/>
                <w:noProof/>
                <w:lang w:val="ru-RU"/>
              </w:rPr>
              <w:t>3.2 Макет пользовательского интерфейса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_Toc93853264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13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588F659B" w14:textId="04655DBF" w:rsidR="00CA6FB9" w:rsidRDefault="003762D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5" w:history="1">
            <w:r w:rsidR="00CA6FB9" w:rsidRPr="00E80098">
              <w:rPr>
                <w:rStyle w:val="a6"/>
                <w:noProof/>
              </w:rPr>
              <w:t>4. Тестирование плагина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_Toc93853265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15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1039C30E" w14:textId="6084E5BF" w:rsidR="00CA6FB9" w:rsidRDefault="003762D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6" w:history="1">
            <w:r w:rsidR="00CA6FB9" w:rsidRPr="00E80098">
              <w:rPr>
                <w:rStyle w:val="a6"/>
                <w:noProof/>
                <w:lang w:val="ru-RU"/>
              </w:rPr>
              <w:t>4.1 Функциональное тестирование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_Toc93853266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15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12FC981A" w14:textId="5EBDEF8E" w:rsidR="00CA6FB9" w:rsidRDefault="003762D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7" w:history="1">
            <w:r w:rsidR="00CA6FB9" w:rsidRPr="00E80098">
              <w:rPr>
                <w:rStyle w:val="a6"/>
                <w:noProof/>
                <w:lang w:val="ru-RU"/>
              </w:rPr>
              <w:t>4.2 Модульное тестирование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_Toc93853267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20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7F63D0C5" w14:textId="5B9A7BDE" w:rsidR="00CA6FB9" w:rsidRDefault="003762D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8" w:history="1">
            <w:r w:rsidR="00CA6FB9" w:rsidRPr="00E80098">
              <w:rPr>
                <w:rStyle w:val="a6"/>
                <w:rFonts w:eastAsia="Calibri"/>
                <w:noProof/>
                <w:lang w:val="ru-RU"/>
              </w:rPr>
              <w:t>4.3</w:t>
            </w:r>
            <w:r w:rsidR="00CA6F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A6FB9" w:rsidRPr="00E80098">
              <w:rPr>
                <w:rStyle w:val="a6"/>
                <w:rFonts w:eastAsia="Calibri"/>
                <w:noProof/>
                <w:lang w:val="ru-RU"/>
              </w:rPr>
              <w:t>Нагрузочное тестирование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_Toc93853268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21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334CFFAA" w14:textId="418EFB09" w:rsidR="00CA6FB9" w:rsidRDefault="003762D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9" w:history="1">
            <w:r w:rsidR="00CA6FB9" w:rsidRPr="00E80098">
              <w:rPr>
                <w:rStyle w:val="a6"/>
                <w:noProof/>
                <w:shd w:val="clear" w:color="auto" w:fill="FFFFFF"/>
              </w:rPr>
              <w:t>Заключение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_Toc93853269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23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2BF8FE64" w14:textId="5BC38BE4" w:rsidR="00CA6FB9" w:rsidRDefault="003762D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70" w:history="1">
            <w:r w:rsidR="00CA6FB9" w:rsidRPr="00E80098">
              <w:rPr>
                <w:rStyle w:val="a6"/>
                <w:noProof/>
              </w:rPr>
              <w:t>Список литературы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_Toc93853270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24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0F94402D" w14:textId="14B3A6F8" w:rsidR="009A47C6" w:rsidRDefault="009A47C6" w:rsidP="00CA6FB9">
          <w:pPr>
            <w:spacing w:line="360" w:lineRule="auto"/>
            <w:ind w:firstLine="709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 w:rsidP="00CA6FB9">
      <w:pPr>
        <w:spacing w:line="360" w:lineRule="auto"/>
        <w:ind w:firstLine="709"/>
        <w:contextualSpacing/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CA6FB9">
      <w:pPr>
        <w:pStyle w:val="1"/>
        <w:spacing w:after="0" w:line="360" w:lineRule="auto"/>
        <w:contextualSpacing/>
        <w:rPr>
          <w:rStyle w:val="10"/>
        </w:rPr>
      </w:pPr>
      <w:bookmarkStart w:id="1" w:name="_Toc93853257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1"/>
    </w:p>
    <w:p w14:paraId="71D63280" w14:textId="77777777" w:rsidR="00295ED5" w:rsidRPr="00984A9B" w:rsidRDefault="00295ED5" w:rsidP="00CA6FB9">
      <w:pPr>
        <w:pStyle w:val="2"/>
        <w:spacing w:before="0" w:line="360" w:lineRule="auto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2" w:name="_Toc93853258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2"/>
    </w:p>
    <w:p w14:paraId="415C3E2E" w14:textId="77777777" w:rsidR="00EB3FA7" w:rsidRPr="00770B26" w:rsidRDefault="001930E5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</w:t>
      </w:r>
      <w:proofErr w:type="spellStart"/>
      <w:r w:rsidR="00EB3FA7" w:rsidRPr="00EB3FA7">
        <w:rPr>
          <w:lang w:val="ru-RU"/>
        </w:rPr>
        <w:t>Autodesk</w:t>
      </w:r>
      <w:proofErr w:type="spellEnd"/>
      <w:r w:rsidR="00EB3FA7" w:rsidRPr="00EB3FA7">
        <w:rPr>
          <w:lang w:val="ru-RU"/>
        </w:rPr>
        <w:t xml:space="preserve">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</w:t>
      </w:r>
      <w:proofErr w:type="spellStart"/>
      <w:r w:rsidR="00EB3FA7">
        <w:rPr>
          <w:lang w:val="ru-RU"/>
        </w:rPr>
        <w:t>Edge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>), 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770B26" w:rsidRPr="00770B26">
        <w:rPr>
          <w:lang w:val="ru-RU"/>
        </w:rPr>
        <w:t>[1]</w:t>
      </w:r>
    </w:p>
    <w:p w14:paraId="0ACA30EC" w14:textId="77777777" w:rsidR="00295ED5" w:rsidRPr="004809FF" w:rsidRDefault="00EB3FA7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3" w:name="_Toc93853259"/>
      <w:r>
        <w:rPr>
          <w:lang w:val="ru-RU"/>
        </w:rPr>
        <w:t xml:space="preserve">1.2. Описание </w:t>
      </w:r>
      <w:r>
        <w:t>API</w:t>
      </w:r>
      <w:bookmarkEnd w:id="3"/>
    </w:p>
    <w:p w14:paraId="09C388C8" w14:textId="77777777" w:rsidR="00EB3FA7" w:rsidRDefault="00467136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188E9623" w14:textId="77777777" w:rsidR="00496084" w:rsidRPr="00A01CB0" w:rsidRDefault="00496084" w:rsidP="00F0595B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A01CB0" w14:paraId="5A08AA11" w14:textId="77777777" w:rsidTr="00187424">
        <w:tc>
          <w:tcPr>
            <w:tcW w:w="2891" w:type="dxa"/>
            <w:vAlign w:val="center"/>
          </w:tcPr>
          <w:p w14:paraId="31227E0E" w14:textId="77777777" w:rsidR="00496084" w:rsidRPr="00496084" w:rsidRDefault="00496084" w:rsidP="00187424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187424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187424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A32E91" w14:paraId="32367733" w14:textId="77777777" w:rsidTr="00187424">
        <w:trPr>
          <w:trHeight w:val="1266"/>
        </w:trPr>
        <w:tc>
          <w:tcPr>
            <w:tcW w:w="2891" w:type="dxa"/>
            <w:vAlign w:val="center"/>
          </w:tcPr>
          <w:p w14:paraId="197140F8" w14:textId="77777777" w:rsidR="00496084" w:rsidRPr="00496084" w:rsidRDefault="00496084" w:rsidP="00187424">
            <w:pPr>
              <w:spacing w:line="360" w:lineRule="auto"/>
              <w:contextualSpacing/>
              <w:jc w:val="center"/>
            </w:pPr>
            <w:r>
              <w:t>Document3D()</w:t>
            </w:r>
          </w:p>
        </w:tc>
        <w:tc>
          <w:tcPr>
            <w:tcW w:w="1924" w:type="dxa"/>
            <w:vAlign w:val="center"/>
          </w:tcPr>
          <w:p w14:paraId="28D62810" w14:textId="77777777" w:rsidR="00496084" w:rsidRPr="00496084" w:rsidRDefault="00496084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  <w:vAlign w:val="center"/>
          </w:tcPr>
          <w:p w14:paraId="3ACBA99B" w14:textId="77777777" w:rsidR="00496084" w:rsidRPr="00496084" w:rsidRDefault="0049608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A32E91" w14:paraId="24F88100" w14:textId="77777777" w:rsidTr="00187424">
        <w:tc>
          <w:tcPr>
            <w:tcW w:w="2891" w:type="dxa"/>
            <w:vAlign w:val="center"/>
          </w:tcPr>
          <w:p w14:paraId="6E87BBD6" w14:textId="77777777" w:rsidR="00496084" w:rsidRPr="00496084" w:rsidRDefault="00496084" w:rsidP="00187424">
            <w:pPr>
              <w:spacing w:line="360" w:lineRule="auto"/>
              <w:contextualSpacing/>
              <w:jc w:val="center"/>
            </w:pPr>
            <w:r>
              <w:t>GetMathematic2D()</w:t>
            </w:r>
          </w:p>
        </w:tc>
        <w:tc>
          <w:tcPr>
            <w:tcW w:w="1924" w:type="dxa"/>
            <w:vAlign w:val="center"/>
          </w:tcPr>
          <w:p w14:paraId="683DF88D" w14:textId="77777777" w:rsidR="00496084" w:rsidRPr="00496084" w:rsidRDefault="00496084" w:rsidP="00187424">
            <w:pPr>
              <w:spacing w:line="360" w:lineRule="auto"/>
              <w:contextualSpacing/>
              <w:jc w:val="center"/>
            </w:pPr>
            <w:r>
              <w:t>ksMathematic2D</w:t>
            </w:r>
          </w:p>
        </w:tc>
        <w:tc>
          <w:tcPr>
            <w:tcW w:w="4530" w:type="dxa"/>
            <w:vAlign w:val="center"/>
          </w:tcPr>
          <w:p w14:paraId="2C752426" w14:textId="77777777" w:rsidR="00496084" w:rsidRPr="00496084" w:rsidRDefault="0049608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A32E91" w14:paraId="688A0806" w14:textId="77777777" w:rsidTr="00187424">
        <w:tc>
          <w:tcPr>
            <w:tcW w:w="2891" w:type="dxa"/>
            <w:vAlign w:val="center"/>
          </w:tcPr>
          <w:p w14:paraId="6C79A381" w14:textId="77777777" w:rsidR="005F4F15" w:rsidRPr="002D5402" w:rsidRDefault="005F4F15" w:rsidP="00187424">
            <w:pPr>
              <w:spacing w:line="360" w:lineRule="auto"/>
              <w:contextualSpacing/>
              <w:jc w:val="center"/>
            </w:pPr>
            <w:proofErr w:type="spellStart"/>
            <w:r>
              <w:t>GetDynamicArray</w:t>
            </w:r>
            <w:proofErr w:type="spellEnd"/>
            <w:r>
              <w:t>(long type)</w:t>
            </w:r>
          </w:p>
        </w:tc>
        <w:tc>
          <w:tcPr>
            <w:tcW w:w="1924" w:type="dxa"/>
            <w:vAlign w:val="center"/>
          </w:tcPr>
          <w:p w14:paraId="11828926" w14:textId="77777777" w:rsidR="005F4F15" w:rsidRDefault="005F4F15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ksDynamicArray</w:t>
            </w:r>
            <w:proofErr w:type="spellEnd"/>
          </w:p>
          <w:p w14:paraId="57D41EE4" w14:textId="77777777" w:rsidR="002D5402" w:rsidRDefault="002D5402" w:rsidP="00187424">
            <w:pPr>
              <w:spacing w:line="360" w:lineRule="auto"/>
              <w:ind w:firstLine="709"/>
              <w:contextualSpacing/>
              <w:jc w:val="center"/>
            </w:pPr>
          </w:p>
        </w:tc>
        <w:tc>
          <w:tcPr>
            <w:tcW w:w="4530" w:type="dxa"/>
            <w:vAlign w:val="center"/>
          </w:tcPr>
          <w:p w14:paraId="7FB1F17B" w14:textId="77777777" w:rsidR="002D5402" w:rsidRPr="00B927DB" w:rsidRDefault="005F4F15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A32E91" w14:paraId="28B8E851" w14:textId="77777777" w:rsidTr="00187424">
        <w:tc>
          <w:tcPr>
            <w:tcW w:w="2891" w:type="dxa"/>
            <w:vAlign w:val="center"/>
          </w:tcPr>
          <w:p w14:paraId="1262B044" w14:textId="77777777" w:rsidR="005F4F15" w:rsidRDefault="005F4F15" w:rsidP="00187424">
            <w:pPr>
              <w:spacing w:line="360" w:lineRule="auto"/>
              <w:contextualSpacing/>
              <w:jc w:val="center"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6F10CB43" w14:textId="77777777" w:rsidR="002D5402" w:rsidRPr="002D5402" w:rsidRDefault="002D5402" w:rsidP="00187424">
            <w:pPr>
              <w:spacing w:line="360" w:lineRule="auto"/>
              <w:ind w:firstLine="709"/>
              <w:contextualSpacing/>
              <w:jc w:val="center"/>
            </w:pPr>
          </w:p>
        </w:tc>
        <w:tc>
          <w:tcPr>
            <w:tcW w:w="1924" w:type="dxa"/>
            <w:vAlign w:val="center"/>
          </w:tcPr>
          <w:p w14:paraId="7252A9C5" w14:textId="77777777" w:rsidR="005F4F15" w:rsidRDefault="005F4F15" w:rsidP="00187424">
            <w:pPr>
              <w:spacing w:line="360" w:lineRule="auto"/>
              <w:contextualSpacing/>
              <w:jc w:val="center"/>
            </w:pPr>
            <w:r>
              <w:t>StructType2D</w:t>
            </w:r>
          </w:p>
        </w:tc>
        <w:tc>
          <w:tcPr>
            <w:tcW w:w="4530" w:type="dxa"/>
            <w:vAlign w:val="center"/>
          </w:tcPr>
          <w:p w14:paraId="6847E213" w14:textId="77777777" w:rsidR="005F4F15" w:rsidRDefault="005F4F15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187424">
        <w:tc>
          <w:tcPr>
            <w:tcW w:w="2891" w:type="dxa"/>
            <w:vAlign w:val="center"/>
          </w:tcPr>
          <w:p w14:paraId="58B5371A" w14:textId="77777777" w:rsidR="002D5402" w:rsidRPr="002D5402" w:rsidRDefault="002D5402" w:rsidP="00187424">
            <w:pPr>
              <w:spacing w:line="360" w:lineRule="auto"/>
              <w:contextualSpacing/>
              <w:jc w:val="center"/>
            </w:pPr>
            <w:r>
              <w:t>visible</w:t>
            </w:r>
          </w:p>
        </w:tc>
        <w:tc>
          <w:tcPr>
            <w:tcW w:w="1924" w:type="dxa"/>
            <w:vAlign w:val="center"/>
          </w:tcPr>
          <w:p w14:paraId="3B0FCBD1" w14:textId="77777777" w:rsidR="002D5402" w:rsidRDefault="002D5402" w:rsidP="00187424">
            <w:pPr>
              <w:spacing w:line="360" w:lineRule="auto"/>
              <w:contextualSpacing/>
              <w:jc w:val="center"/>
            </w:pPr>
            <w:r>
              <w:t>bool</w:t>
            </w:r>
          </w:p>
        </w:tc>
        <w:tc>
          <w:tcPr>
            <w:tcW w:w="4530" w:type="dxa"/>
            <w:vAlign w:val="center"/>
          </w:tcPr>
          <w:p w14:paraId="680AF5ED" w14:textId="77777777" w:rsidR="002D5402" w:rsidRPr="002D5402" w:rsidRDefault="002D5402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C</w:t>
            </w:r>
            <w:proofErr w:type="spellStart"/>
            <w:r>
              <w:rPr>
                <w:lang w:val="ru-RU"/>
              </w:rPr>
              <w:t>войство</w:t>
            </w:r>
            <w:proofErr w:type="spellEnd"/>
            <w:r>
              <w:rPr>
                <w:lang w:val="ru-RU"/>
              </w:rPr>
              <w:t xml:space="preserve"> видимости приложения</w:t>
            </w:r>
          </w:p>
        </w:tc>
      </w:tr>
    </w:tbl>
    <w:p w14:paraId="6BD02EB1" w14:textId="2FFF86A5" w:rsidR="00A01CB0" w:rsidRDefault="00211660" w:rsidP="00187424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2C9C2D85" w14:textId="77777777" w:rsidR="00211660" w:rsidRPr="00A01CB0" w:rsidRDefault="00211660" w:rsidP="00F0595B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211660" w14:paraId="2265E8A5" w14:textId="77777777" w:rsidTr="00187424">
        <w:tc>
          <w:tcPr>
            <w:tcW w:w="3115" w:type="dxa"/>
            <w:vAlign w:val="center"/>
          </w:tcPr>
          <w:p w14:paraId="7E8B1803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A32E91" w14:paraId="611CD511" w14:textId="77777777" w:rsidTr="00187424">
        <w:tc>
          <w:tcPr>
            <w:tcW w:w="3115" w:type="dxa"/>
            <w:vAlign w:val="center"/>
          </w:tcPr>
          <w:p w14:paraId="3A9AD556" w14:textId="77777777" w:rsidR="00211660" w:rsidRPr="00211660" w:rsidRDefault="00211660" w:rsidP="00187424">
            <w:pPr>
              <w:spacing w:line="360" w:lineRule="auto"/>
              <w:contextualSpacing/>
              <w:jc w:val="center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  <w:vAlign w:val="center"/>
          </w:tcPr>
          <w:p w14:paraId="60F72473" w14:textId="77777777" w:rsidR="00211660" w:rsidRPr="00211660" w:rsidRDefault="00211660" w:rsidP="00187424">
            <w:pPr>
              <w:spacing w:line="360" w:lineRule="auto"/>
              <w:contextualSpacing/>
              <w:jc w:val="center"/>
            </w:pPr>
            <w:r>
              <w:t>bool</w:t>
            </w:r>
          </w:p>
        </w:tc>
        <w:tc>
          <w:tcPr>
            <w:tcW w:w="4814" w:type="dxa"/>
            <w:vAlign w:val="center"/>
          </w:tcPr>
          <w:p w14:paraId="043E3250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A32E91" w14:paraId="2732D56D" w14:textId="77777777" w:rsidTr="00187424">
        <w:tc>
          <w:tcPr>
            <w:tcW w:w="3115" w:type="dxa"/>
            <w:vAlign w:val="center"/>
          </w:tcPr>
          <w:p w14:paraId="2A26DB3F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416" w:type="dxa"/>
            <w:vAlign w:val="center"/>
          </w:tcPr>
          <w:p w14:paraId="2FB5D335" w14:textId="77777777" w:rsidR="00211660" w:rsidRPr="00211660" w:rsidRDefault="00211660" w:rsidP="00187424">
            <w:pPr>
              <w:spacing w:line="360" w:lineRule="auto"/>
              <w:contextualSpacing/>
              <w:jc w:val="center"/>
            </w:pPr>
            <w:r>
              <w:t>bool</w:t>
            </w:r>
          </w:p>
        </w:tc>
        <w:tc>
          <w:tcPr>
            <w:tcW w:w="4814" w:type="dxa"/>
            <w:vAlign w:val="center"/>
          </w:tcPr>
          <w:p w14:paraId="6D74717E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A32E91" w14:paraId="1DA9BE62" w14:textId="77777777" w:rsidTr="00187424">
        <w:tc>
          <w:tcPr>
            <w:tcW w:w="3115" w:type="dxa"/>
            <w:vAlign w:val="center"/>
          </w:tcPr>
          <w:p w14:paraId="64328ABE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  <w:vAlign w:val="center"/>
          </w:tcPr>
          <w:p w14:paraId="02017431" w14:textId="77777777" w:rsidR="00211660" w:rsidRPr="00211660" w:rsidRDefault="00211660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ksPart</w:t>
            </w:r>
            <w:proofErr w:type="spellEnd"/>
          </w:p>
        </w:tc>
        <w:tc>
          <w:tcPr>
            <w:tcW w:w="4814" w:type="dxa"/>
            <w:vAlign w:val="center"/>
          </w:tcPr>
          <w:p w14:paraId="0CD33520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7ACDA29F" w14:textId="66739B52" w:rsidR="00A01CB0" w:rsidRDefault="00211660" w:rsidP="00187424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</w:t>
      </w:r>
      <w:r w:rsidR="00187424">
        <w:rPr>
          <w:lang w:val="ru-RU"/>
        </w:rPr>
        <w:t>льзованы при разработке плагина</w:t>
      </w:r>
    </w:p>
    <w:p w14:paraId="3DE4B1F0" w14:textId="77777777" w:rsidR="00890F14" w:rsidRPr="00A01CB0" w:rsidRDefault="00890F14" w:rsidP="00F0595B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lastRenderedPageBreak/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890F14" w14:paraId="6BB14CE8" w14:textId="77777777" w:rsidTr="00187424">
        <w:tc>
          <w:tcPr>
            <w:tcW w:w="2145" w:type="dxa"/>
            <w:vAlign w:val="center"/>
          </w:tcPr>
          <w:p w14:paraId="098B078D" w14:textId="77777777" w:rsidR="00890F14" w:rsidRPr="00890F14" w:rsidRDefault="00890F1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A32E91" w14:paraId="2B0591F1" w14:textId="77777777" w:rsidTr="00187424">
        <w:tc>
          <w:tcPr>
            <w:tcW w:w="2145" w:type="dxa"/>
            <w:vAlign w:val="center"/>
          </w:tcPr>
          <w:p w14:paraId="0BE040B8" w14:textId="77777777" w:rsidR="00890F14" w:rsidRPr="00890F14" w:rsidRDefault="00890F14" w:rsidP="00187424">
            <w:pPr>
              <w:spacing w:line="360" w:lineRule="auto"/>
              <w:contextualSpacing/>
              <w:jc w:val="center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  <w:vAlign w:val="center"/>
          </w:tcPr>
          <w:p w14:paraId="351F7DA1" w14:textId="77777777" w:rsidR="00890F14" w:rsidRDefault="00890F14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  <w:vAlign w:val="center"/>
          </w:tcPr>
          <w:p w14:paraId="14235877" w14:textId="77777777" w:rsidR="00890F14" w:rsidRPr="00890F14" w:rsidRDefault="00890F1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A32E91" w14:paraId="543CB456" w14:textId="77777777" w:rsidTr="00187424">
        <w:tc>
          <w:tcPr>
            <w:tcW w:w="2145" w:type="dxa"/>
            <w:vAlign w:val="center"/>
          </w:tcPr>
          <w:p w14:paraId="0FBC93AF" w14:textId="77777777" w:rsidR="00890F14" w:rsidRPr="00890F14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  <w:vAlign w:val="center"/>
          </w:tcPr>
          <w:p w14:paraId="507A5ED7" w14:textId="77777777" w:rsidR="00890F14" w:rsidRPr="00D013B1" w:rsidRDefault="00D013B1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ksEntity</w:t>
            </w:r>
            <w:proofErr w:type="spellEnd"/>
          </w:p>
        </w:tc>
        <w:tc>
          <w:tcPr>
            <w:tcW w:w="5522" w:type="dxa"/>
            <w:vAlign w:val="center"/>
          </w:tcPr>
          <w:p w14:paraId="019535C7" w14:textId="77777777" w:rsidR="00890F14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A32E91" w14:paraId="16922D08" w14:textId="77777777" w:rsidTr="00187424">
        <w:tc>
          <w:tcPr>
            <w:tcW w:w="2145" w:type="dxa"/>
            <w:vAlign w:val="center"/>
          </w:tcPr>
          <w:p w14:paraId="37DF250E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  <w:vAlign w:val="center"/>
          </w:tcPr>
          <w:p w14:paraId="069D58EA" w14:textId="77777777" w:rsidR="00D013B1" w:rsidRDefault="00D013B1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ksPart</w:t>
            </w:r>
            <w:proofErr w:type="spellEnd"/>
          </w:p>
        </w:tc>
        <w:tc>
          <w:tcPr>
            <w:tcW w:w="5522" w:type="dxa"/>
            <w:vAlign w:val="center"/>
          </w:tcPr>
          <w:p w14:paraId="5D68BFC7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A32E91" w14:paraId="4B990F26" w14:textId="77777777" w:rsidTr="00187424">
        <w:tc>
          <w:tcPr>
            <w:tcW w:w="2145" w:type="dxa"/>
            <w:vAlign w:val="center"/>
          </w:tcPr>
          <w:p w14:paraId="00D6496D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  <w:vAlign w:val="center"/>
          </w:tcPr>
          <w:p w14:paraId="37CB92F2" w14:textId="77777777" w:rsidR="00D013B1" w:rsidRPr="00D013B1" w:rsidRDefault="00D013B1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ksEntity</w:t>
            </w:r>
            <w:proofErr w:type="spellEnd"/>
          </w:p>
        </w:tc>
        <w:tc>
          <w:tcPr>
            <w:tcW w:w="5522" w:type="dxa"/>
            <w:vAlign w:val="center"/>
          </w:tcPr>
          <w:p w14:paraId="17D1182C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FA15C89" w14:textId="5CE4D631" w:rsidR="00A01CB0" w:rsidRDefault="00D013B1" w:rsidP="00187424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77777777" w:rsidR="00127556" w:rsidRPr="00A01CB0" w:rsidRDefault="00127556" w:rsidP="00F0595B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D013B1" w14:paraId="6AD38A18" w14:textId="77777777" w:rsidTr="00187424">
        <w:tc>
          <w:tcPr>
            <w:tcW w:w="2043" w:type="dxa"/>
            <w:vAlign w:val="center"/>
          </w:tcPr>
          <w:p w14:paraId="271396A7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187424">
        <w:tc>
          <w:tcPr>
            <w:tcW w:w="2043" w:type="dxa"/>
            <w:vAlign w:val="center"/>
          </w:tcPr>
          <w:p w14:paraId="5065AF75" w14:textId="77777777" w:rsidR="00D013B1" w:rsidRPr="00A01CB0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  <w:vAlign w:val="center"/>
          </w:tcPr>
          <w:p w14:paraId="6808F557" w14:textId="77777777" w:rsidR="00D013B1" w:rsidRPr="00A01CB0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  <w:vAlign w:val="center"/>
          </w:tcPr>
          <w:p w14:paraId="3AB902A4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A32E91" w14:paraId="32C27DD7" w14:textId="77777777" w:rsidTr="00187424">
        <w:tc>
          <w:tcPr>
            <w:tcW w:w="2043" w:type="dxa"/>
            <w:vAlign w:val="center"/>
          </w:tcPr>
          <w:p w14:paraId="358EC652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  <w:vAlign w:val="center"/>
          </w:tcPr>
          <w:p w14:paraId="415B038B" w14:textId="77777777" w:rsidR="00D013B1" w:rsidRPr="00A01CB0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t>IUnknown</w:t>
            </w:r>
            <w:proofErr w:type="spellEnd"/>
          </w:p>
        </w:tc>
        <w:tc>
          <w:tcPr>
            <w:tcW w:w="5948" w:type="dxa"/>
            <w:vAlign w:val="center"/>
          </w:tcPr>
          <w:p w14:paraId="5BA3B779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A32E91" w14:paraId="1D7273EF" w14:textId="77777777" w:rsidTr="00187424">
        <w:tc>
          <w:tcPr>
            <w:tcW w:w="2043" w:type="dxa"/>
            <w:vAlign w:val="center"/>
          </w:tcPr>
          <w:p w14:paraId="6A62759F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Update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  <w:vAlign w:val="center"/>
          </w:tcPr>
          <w:p w14:paraId="5E4750C4" w14:textId="77777777" w:rsidR="00D013B1" w:rsidRDefault="00D013B1" w:rsidP="00187424">
            <w:pPr>
              <w:spacing w:line="360" w:lineRule="auto"/>
              <w:contextualSpacing/>
              <w:jc w:val="center"/>
            </w:pPr>
            <w:r>
              <w:t>bool</w:t>
            </w:r>
          </w:p>
        </w:tc>
        <w:tc>
          <w:tcPr>
            <w:tcW w:w="5948" w:type="dxa"/>
            <w:vAlign w:val="center"/>
          </w:tcPr>
          <w:p w14:paraId="70F260A4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AF3D08F" w14:textId="77777777" w:rsidR="00A01CB0" w:rsidRDefault="00127556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CA6FB9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F0595B">
      <w:pPr>
        <w:spacing w:line="360" w:lineRule="auto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127556" w14:paraId="7907CDB9" w14:textId="77777777" w:rsidTr="00187424">
        <w:tc>
          <w:tcPr>
            <w:tcW w:w="2043" w:type="dxa"/>
            <w:vAlign w:val="center"/>
          </w:tcPr>
          <w:p w14:paraId="3EB56258" w14:textId="77777777" w:rsidR="00127556" w:rsidRPr="00127556" w:rsidRDefault="00127556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A32E91" w14:paraId="16A84D1F" w14:textId="77777777" w:rsidTr="00187424">
        <w:tc>
          <w:tcPr>
            <w:tcW w:w="2043" w:type="dxa"/>
            <w:vAlign w:val="center"/>
          </w:tcPr>
          <w:p w14:paraId="3B6C1C15" w14:textId="77777777" w:rsidR="00127556" w:rsidRPr="00127556" w:rsidRDefault="00127556" w:rsidP="00187424">
            <w:pPr>
              <w:spacing w:line="360" w:lineRule="auto"/>
              <w:contextualSpacing/>
              <w:jc w:val="center"/>
            </w:pPr>
            <w:r>
              <w:t>direction</w:t>
            </w:r>
          </w:p>
        </w:tc>
        <w:tc>
          <w:tcPr>
            <w:tcW w:w="1213" w:type="dxa"/>
            <w:vAlign w:val="center"/>
          </w:tcPr>
          <w:p w14:paraId="3D7E1E6E" w14:textId="77777777" w:rsidR="00127556" w:rsidRPr="00127556" w:rsidRDefault="00127556" w:rsidP="00A32E91">
            <w:pPr>
              <w:spacing w:line="360" w:lineRule="auto"/>
              <w:contextualSpacing/>
              <w:jc w:val="center"/>
            </w:pPr>
            <w:r>
              <w:t>bool</w:t>
            </w:r>
          </w:p>
        </w:tc>
        <w:tc>
          <w:tcPr>
            <w:tcW w:w="6089" w:type="dxa"/>
            <w:vAlign w:val="center"/>
          </w:tcPr>
          <w:p w14:paraId="2A6242C5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A32E91" w14:paraId="3DB42C17" w14:textId="77777777" w:rsidTr="00187424">
        <w:tc>
          <w:tcPr>
            <w:tcW w:w="2043" w:type="dxa"/>
            <w:vAlign w:val="center"/>
          </w:tcPr>
          <w:p w14:paraId="51A351A9" w14:textId="77777777" w:rsidR="00127556" w:rsidRDefault="00127556" w:rsidP="00187424">
            <w:pPr>
              <w:spacing w:line="360" w:lineRule="auto"/>
              <w:contextualSpacing/>
              <w:jc w:val="center"/>
            </w:pPr>
            <w:r>
              <w:t>offset</w:t>
            </w:r>
          </w:p>
        </w:tc>
        <w:tc>
          <w:tcPr>
            <w:tcW w:w="1213" w:type="dxa"/>
            <w:vAlign w:val="center"/>
          </w:tcPr>
          <w:p w14:paraId="0180B177" w14:textId="77777777" w:rsidR="00127556" w:rsidRDefault="00127556" w:rsidP="00A32E91">
            <w:pPr>
              <w:spacing w:line="360" w:lineRule="auto"/>
              <w:contextualSpacing/>
              <w:jc w:val="center"/>
            </w:pPr>
            <w:r>
              <w:t>double</w:t>
            </w:r>
          </w:p>
        </w:tc>
        <w:tc>
          <w:tcPr>
            <w:tcW w:w="6089" w:type="dxa"/>
            <w:vAlign w:val="center"/>
          </w:tcPr>
          <w:p w14:paraId="4124D961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265CF649" w14:textId="77777777" w:rsidR="00127556" w:rsidRPr="00127556" w:rsidRDefault="00127556" w:rsidP="00F0595B">
      <w:pPr>
        <w:spacing w:line="360" w:lineRule="auto"/>
        <w:contextualSpacing/>
        <w:rPr>
          <w:lang w:val="ru-RU"/>
        </w:rPr>
      </w:pPr>
      <w:bookmarkStart w:id="4" w:name="_GoBack"/>
      <w:bookmarkEnd w:id="4"/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127556" w14:paraId="6AA1B6FB" w14:textId="77777777" w:rsidTr="00A32E91">
        <w:tc>
          <w:tcPr>
            <w:tcW w:w="1335" w:type="dxa"/>
            <w:vAlign w:val="center"/>
          </w:tcPr>
          <w:p w14:paraId="57611CD2" w14:textId="77777777" w:rsid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A32E91" w14:paraId="7340A862" w14:textId="77777777" w:rsidTr="00A32E91">
        <w:tc>
          <w:tcPr>
            <w:tcW w:w="1335" w:type="dxa"/>
            <w:vAlign w:val="center"/>
          </w:tcPr>
          <w:p w14:paraId="58F5A295" w14:textId="77777777" w:rsidR="00127556" w:rsidRPr="00BC777F" w:rsidRDefault="00127556" w:rsidP="00A32E91">
            <w:pPr>
              <w:spacing w:line="360" w:lineRule="auto"/>
              <w:contextualSpacing/>
              <w:jc w:val="center"/>
            </w:pPr>
            <w:proofErr w:type="spellStart"/>
            <w:r>
              <w:t>SetPlane</w:t>
            </w:r>
            <w:proofErr w:type="spellEnd"/>
          </w:p>
        </w:tc>
        <w:tc>
          <w:tcPr>
            <w:tcW w:w="3085" w:type="dxa"/>
            <w:vAlign w:val="center"/>
          </w:tcPr>
          <w:p w14:paraId="626B2171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  <w:vAlign w:val="center"/>
          </w:tcPr>
          <w:p w14:paraId="42EEDACC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  <w:vAlign w:val="center"/>
          </w:tcPr>
          <w:p w14:paraId="604C896B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A32E91" w14:paraId="4DF98AEF" w14:textId="77777777" w:rsidTr="00A32E91">
        <w:tc>
          <w:tcPr>
            <w:tcW w:w="1335" w:type="dxa"/>
            <w:vAlign w:val="center"/>
          </w:tcPr>
          <w:p w14:paraId="1288A1A1" w14:textId="77777777" w:rsidR="00944DF7" w:rsidRPr="00127556" w:rsidRDefault="00FE15C5" w:rsidP="00A32E91">
            <w:pPr>
              <w:spacing w:line="360" w:lineRule="auto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t>ksEntity</w:t>
            </w:r>
            <w:proofErr w:type="spellEnd"/>
          </w:p>
        </w:tc>
        <w:tc>
          <w:tcPr>
            <w:tcW w:w="2585" w:type="dxa"/>
            <w:vAlign w:val="center"/>
          </w:tcPr>
          <w:p w14:paraId="4745707F" w14:textId="77777777" w:rsidR="00944DF7" w:rsidRPr="00127556" w:rsidRDefault="00944DF7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CA6FB9">
      <w:pPr>
        <w:spacing w:line="360" w:lineRule="auto"/>
        <w:ind w:firstLine="709"/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5" w:name="_Toc93853260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5"/>
    </w:p>
    <w:p w14:paraId="2920F280" w14:textId="77777777" w:rsidR="0037360B" w:rsidRPr="00770B26" w:rsidRDefault="00CC554A" w:rsidP="00CA6FB9">
      <w:pPr>
        <w:spacing w:after="0" w:line="360" w:lineRule="auto"/>
        <w:contextualSpacing/>
        <w:jc w:val="center"/>
        <w:rPr>
          <w:b/>
          <w:lang w:val="ru-RU"/>
        </w:rPr>
      </w:pPr>
      <w:proofErr w:type="spellStart"/>
      <w:r>
        <w:rPr>
          <w:b/>
        </w:rPr>
        <w:t>MechaniCS</w:t>
      </w:r>
      <w:proofErr w:type="spellEnd"/>
    </w:p>
    <w:p w14:paraId="7003DCFB" w14:textId="77777777" w:rsidR="00CC554A" w:rsidRPr="00770B26" w:rsidRDefault="00CC554A" w:rsidP="00CA6FB9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CC554A">
        <w:t>CSoft</w:t>
      </w:r>
      <w:proofErr w:type="spellEnd"/>
      <w:r w:rsidRPr="00CC554A">
        <w:rPr>
          <w:lang w:val="ru-RU"/>
        </w:rPr>
        <w:t xml:space="preserve"> </w:t>
      </w:r>
      <w:r w:rsidRPr="00CC554A">
        <w:t>Development</w:t>
      </w:r>
      <w:r w:rsidRPr="00CC554A">
        <w:rPr>
          <w:lang w:val="ru-RU"/>
        </w:rPr>
        <w:t xml:space="preserve"> </w:t>
      </w:r>
      <w:proofErr w:type="spellStart"/>
      <w:r w:rsidRPr="00CC554A">
        <w:t>MechaniCS</w:t>
      </w:r>
      <w:proofErr w:type="spellEnd"/>
      <w:r w:rsidRPr="00CC554A">
        <w:rPr>
          <w:lang w:val="ru-RU"/>
        </w:rPr>
        <w:t xml:space="preserve"> представляет собой приложение к </w:t>
      </w:r>
      <w:r w:rsidRPr="00CC554A">
        <w:t>AutoCAD</w:t>
      </w:r>
      <w:r w:rsidRPr="00CC554A">
        <w:rPr>
          <w:lang w:val="ru-RU"/>
        </w:rPr>
        <w:t xml:space="preserve"> или </w:t>
      </w:r>
      <w:r w:rsidRPr="00CC554A">
        <w:t>Autodesk</w:t>
      </w:r>
      <w:r w:rsidRPr="00CC554A">
        <w:rPr>
          <w:lang w:val="ru-RU"/>
        </w:rPr>
        <w:t xml:space="preserve"> </w:t>
      </w:r>
      <w:r w:rsidRPr="00CC554A">
        <w:t>Inventor</w:t>
      </w:r>
      <w:r w:rsidRPr="00CC554A">
        <w:rPr>
          <w:lang w:val="ru-RU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CC554A">
        <w:rPr>
          <w:lang w:val="ru-RU"/>
        </w:rPr>
        <w:t>гидропневмоэлементов</w:t>
      </w:r>
      <w:proofErr w:type="spellEnd"/>
      <w:r w:rsidRPr="00CC554A">
        <w:rPr>
          <w:lang w:val="ru-RU"/>
        </w:rPr>
        <w:t>, зубчатых зацеплений, валов, инженерного анализа, расчета размерных цепей и создания пользовательских библиотек.</w:t>
      </w:r>
      <w:r w:rsidR="00770B26">
        <w:rPr>
          <w:lang w:val="ru-RU"/>
        </w:rPr>
        <w:t xml:space="preserve"> </w:t>
      </w:r>
    </w:p>
    <w:p w14:paraId="5F418A22" w14:textId="77777777" w:rsidR="00353FA4" w:rsidRP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</w:t>
      </w:r>
      <w:r>
        <w:rPr>
          <w:lang w:val="ru-RU"/>
        </w:rPr>
        <w:t>ртежей по ЕСКД и многим другим.</w:t>
      </w:r>
    </w:p>
    <w:p w14:paraId="705D2B6A" w14:textId="77777777" w:rsidR="00353FA4" w:rsidRP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</w:t>
      </w:r>
      <w:r>
        <w:rPr>
          <w:lang w:val="ru-RU"/>
        </w:rPr>
        <w:t xml:space="preserve">ям </w:t>
      </w:r>
      <w:proofErr w:type="spellStart"/>
      <w:r>
        <w:rPr>
          <w:lang w:val="ru-RU"/>
        </w:rPr>
        <w:t>AutoCAD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Autodesk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Inventor</w:t>
      </w:r>
      <w:proofErr w:type="spellEnd"/>
      <w:r>
        <w:rPr>
          <w:lang w:val="ru-RU"/>
        </w:rPr>
        <w:t>.</w:t>
      </w:r>
    </w:p>
    <w:p w14:paraId="41578562" w14:textId="77777777" w:rsidR="00353FA4" w:rsidRP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353FA4">
        <w:rPr>
          <w:lang w:val="ru-RU"/>
        </w:rPr>
        <w:t>AutoCAD</w:t>
      </w:r>
      <w:proofErr w:type="spellEnd"/>
      <w:r w:rsidRPr="00353FA4">
        <w:rPr>
          <w:lang w:val="ru-RU"/>
        </w:rPr>
        <w:t>) можно накладывать геометрические и параметрические зависимости, использовать предустановленные зависимост</w:t>
      </w:r>
      <w:r>
        <w:rPr>
          <w:lang w:val="ru-RU"/>
        </w:rPr>
        <w:t>и при их размещении на чертеже.</w:t>
      </w:r>
    </w:p>
    <w:p w14:paraId="55A4CE73" w14:textId="77777777" w:rsidR="00A01CB0" w:rsidRPr="004809FF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Продукт прост и понятен в освоении. Приступить к его использованию можно буквально сразу после его установки.</w:t>
      </w:r>
      <w:r w:rsidR="00770B26" w:rsidRPr="00770B26">
        <w:rPr>
          <w:lang w:val="ru-RU"/>
        </w:rPr>
        <w:t xml:space="preserve"> [</w:t>
      </w:r>
      <w:r w:rsidR="00770B26" w:rsidRPr="004809FF">
        <w:rPr>
          <w:lang w:val="ru-RU"/>
        </w:rPr>
        <w:t>3]</w:t>
      </w:r>
    </w:p>
    <w:p w14:paraId="2E91076B" w14:textId="77777777" w:rsidR="00A01CB0" w:rsidRDefault="00A01CB0" w:rsidP="00CA6FB9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br w:type="page"/>
      </w:r>
    </w:p>
    <w:p w14:paraId="0CD64E18" w14:textId="77777777" w:rsidR="00353FA4" w:rsidRDefault="00353FA4" w:rsidP="00CA6FB9">
      <w:pPr>
        <w:pStyle w:val="1"/>
        <w:spacing w:after="0" w:line="360" w:lineRule="auto"/>
        <w:ind w:firstLine="709"/>
        <w:contextualSpacing/>
      </w:pPr>
      <w:bookmarkStart w:id="6" w:name="_Toc93853261"/>
      <w:r w:rsidRPr="004809FF">
        <w:lastRenderedPageBreak/>
        <w:t xml:space="preserve">2. </w:t>
      </w:r>
      <w:r>
        <w:t>Описание предмета проектирования</w:t>
      </w:r>
      <w:bookmarkEnd w:id="6"/>
    </w:p>
    <w:p w14:paraId="147EA75E" w14:textId="77777777" w:rsid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клапана ДВС. Данная модель имеет 9 основных параметров</w:t>
      </w:r>
    </w:p>
    <w:p w14:paraId="59E780E9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1495A97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 = 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6251492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паза под сухарь = 1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792E3FB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= </w:t>
      </w:r>
      <w:r w:rsidRPr="00D20D5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18589D">
        <w:rPr>
          <w:rFonts w:ascii="Times New Roman" w:hAnsi="Times New Roman" w:cs="Times New Roman"/>
          <w:sz w:val="28"/>
          <w:szCs w:val="28"/>
        </w:rPr>
        <w:t>0.</w:t>
      </w:r>
      <w:r w:rsidR="007A7A1C">
        <w:rPr>
          <w:rFonts w:ascii="Times New Roman" w:hAnsi="Times New Roman" w:cs="Times New Roman"/>
          <w:sz w:val="28"/>
          <w:szCs w:val="28"/>
        </w:rPr>
        <w:t>2</w:t>
      </w:r>
      <w:r w:rsidR="001858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940DDD6" w14:textId="77777777" w:rsidR="00353FA4" w:rsidRPr="00D20D5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588B49C9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9A8533" w14:textId="401DD937" w:rsidR="00353FA4" w:rsidRDefault="00E43297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 = 1</w:t>
      </w:r>
      <w:r w:rsidR="00353FA4">
        <w:rPr>
          <w:rFonts w:ascii="Times New Roman" w:hAnsi="Times New Roman" w:cs="Times New Roman"/>
          <w:sz w:val="28"/>
          <w:szCs w:val="28"/>
        </w:rPr>
        <w:t xml:space="preserve"> мм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C610CF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0</w:t>
      </w:r>
      <w:r w:rsidR="00353FA4" w:rsidRPr="00D20D54">
        <w:rPr>
          <w:rFonts w:ascii="Times New Roman" w:hAnsi="Times New Roman" w:cs="Times New Roman"/>
          <w:sz w:val="28"/>
          <w:szCs w:val="28"/>
        </w:rPr>
        <w:t>.</w:t>
      </w:r>
      <w:r w:rsidR="00353FA4">
        <w:rPr>
          <w:rFonts w:ascii="Times New Roman" w:hAnsi="Times New Roman" w:cs="Times New Roman"/>
          <w:sz w:val="28"/>
          <w:szCs w:val="28"/>
        </w:rPr>
        <w:t>75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мм</w:t>
      </w:r>
    </w:p>
    <w:p w14:paraId="2CF4E5EC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4A2553E5" w14:textId="77777777" w:rsidR="00353FA4" w:rsidRPr="00AA4442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51044C5" w14:textId="77777777" w:rsid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клапана ДВС.</w:t>
      </w:r>
    </w:p>
    <w:p w14:paraId="2C2B0578" w14:textId="77777777" w:rsidR="00353FA4" w:rsidRDefault="00353FA4" w:rsidP="00CA6FB9">
      <w:pPr>
        <w:spacing w:line="360" w:lineRule="auto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1E45AF" wp14:editId="626434F8">
            <wp:extent cx="2495550" cy="4086225"/>
            <wp:effectExtent l="0" t="0" r="0" b="9525"/>
            <wp:docPr id="1" name="Рисунок 1" descr="Чертёж клап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ёж клапан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77777777" w:rsidR="00353FA4" w:rsidRDefault="00353FA4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клапана ДВС.</w:t>
      </w:r>
    </w:p>
    <w:p w14:paraId="3469A1DE" w14:textId="77777777" w:rsidR="003D73B1" w:rsidRDefault="003D73B1" w:rsidP="00CA6FB9">
      <w:pPr>
        <w:spacing w:line="360" w:lineRule="auto"/>
        <w:ind w:firstLine="709"/>
        <w:contextualSpacing/>
        <w:jc w:val="both"/>
        <w:rPr>
          <w:lang w:val="ru-RU"/>
        </w:rPr>
      </w:pPr>
    </w:p>
    <w:p w14:paraId="537396EA" w14:textId="67526473" w:rsidR="003D73B1" w:rsidRDefault="003D73B1" w:rsidP="00CA6FB9">
      <w:pPr>
        <w:pStyle w:val="1"/>
        <w:spacing w:after="0" w:line="360" w:lineRule="auto"/>
        <w:contextualSpacing/>
      </w:pPr>
      <w:bookmarkStart w:id="7" w:name="_Toc93853262"/>
      <w:r>
        <w:lastRenderedPageBreak/>
        <w:t xml:space="preserve">3. </w:t>
      </w:r>
      <w:r w:rsidR="003343AA">
        <w:t>Описание</w:t>
      </w:r>
      <w:r>
        <w:t xml:space="preserve"> </w:t>
      </w:r>
      <w:r w:rsidR="003343AA">
        <w:t>плагина</w:t>
      </w:r>
      <w:bookmarkEnd w:id="7"/>
    </w:p>
    <w:p w14:paraId="1C4C6ACC" w14:textId="0B8050D8" w:rsidR="00984A9B" w:rsidRDefault="00984A9B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8" w:name="_Toc93853263"/>
      <w:r>
        <w:rPr>
          <w:lang w:val="ru-RU"/>
        </w:rPr>
        <w:t>3.1 Диаграмма классов</w:t>
      </w:r>
      <w:bookmarkEnd w:id="8"/>
    </w:p>
    <w:p w14:paraId="6EB7E9F2" w14:textId="77777777" w:rsidR="001D125A" w:rsidRDefault="00984A9B" w:rsidP="00CA6FB9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C647DE">
        <w:rPr>
          <w:rFonts w:ascii="Times New Roman" w:hAnsi="Times New Roman" w:cs="Times New Roman"/>
          <w:sz w:val="28"/>
          <w:szCs w:val="28"/>
        </w:rPr>
        <w:t>[4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</w:t>
      </w:r>
    </w:p>
    <w:p w14:paraId="30664784" w14:textId="14587C3D" w:rsidR="00984A9B" w:rsidRDefault="001D125A" w:rsidP="00CA6FB9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д</w:t>
      </w:r>
      <w:r w:rsidR="00984A9B" w:rsidRPr="003228AC">
        <w:rPr>
          <w:rFonts w:ascii="Times New Roman" w:hAnsi="Times New Roman" w:cs="Times New Roman"/>
          <w:sz w:val="28"/>
          <w:szCs w:val="28"/>
        </w:rPr>
        <w:t>иаграмма классов плагина представлена на рисунке 3.1.</w:t>
      </w:r>
    </w:p>
    <w:p w14:paraId="5ED24E85" w14:textId="2BFD41EF" w:rsidR="00984A9B" w:rsidRDefault="00A32E91" w:rsidP="00CA6FB9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DCE9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262.5pt">
            <v:imagedata r:id="rId12" o:title="Basic Class Diagram with Attributes and Operations" croptop="4064f" cropbottom="2032f" cropleft="1225f" cropright="2042f"/>
          </v:shape>
        </w:pict>
      </w:r>
    </w:p>
    <w:p w14:paraId="451B2DAA" w14:textId="77777777" w:rsidR="00984A9B" w:rsidRDefault="00984A9B" w:rsidP="00CA6FB9">
      <w:pPr>
        <w:pStyle w:val="ac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«Клапан ДВС»</w:t>
      </w:r>
    </w:p>
    <w:p w14:paraId="3EB3BB6F" w14:textId="77777777" w:rsidR="00984A9B" w:rsidRDefault="00984A9B" w:rsidP="00CA6FB9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14:paraId="102A61A7" w14:textId="77777777" w:rsidR="00984A9B" w:rsidRDefault="00984A9B" w:rsidP="00CA6FB9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EngineValveParameters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клапана для построения;</w:t>
      </w:r>
    </w:p>
    <w:p w14:paraId="44F0EC5B" w14:textId="77777777" w:rsidR="00984A9B" w:rsidRDefault="00984A9B" w:rsidP="00CA6FB9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EngineValveBuilder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14:paraId="60B99C8D" w14:textId="71D91961" w:rsidR="00984A9B" w:rsidRDefault="00984A9B" w:rsidP="00CA6FB9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AF8544" w14:textId="575B7C04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Диаграмма классов после добавления дополнительной функциональности представлена на рисунке 3.2.</w:t>
      </w:r>
    </w:p>
    <w:p w14:paraId="6BB18E33" w14:textId="2B30582B" w:rsidR="00F57BF7" w:rsidRDefault="00A32E91" w:rsidP="00CA6FB9">
      <w:pPr>
        <w:spacing w:after="0" w:line="360" w:lineRule="auto"/>
        <w:contextualSpacing/>
        <w:jc w:val="center"/>
        <w:rPr>
          <w:lang w:val="ru-RU"/>
        </w:rPr>
      </w:pPr>
      <w:r>
        <w:rPr>
          <w:lang w:val="ru-RU"/>
        </w:rPr>
        <w:lastRenderedPageBreak/>
        <w:pict w14:anchorId="5EAA0FBA">
          <v:shape id="_x0000_i1026" type="#_x0000_t75" style="width:465.75pt;height:342.75pt">
            <v:imagedata r:id="rId13" o:title="Starter Class Diagram2"/>
          </v:shape>
        </w:pict>
      </w:r>
    </w:p>
    <w:p w14:paraId="637856B7" w14:textId="4D58F09C" w:rsidR="00F57BF7" w:rsidRDefault="00F57BF7" w:rsidP="00CA6FB9">
      <w:pPr>
        <w:spacing w:after="0"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Диаграмма классов с дополнительной функциональностью.</w:t>
      </w:r>
    </w:p>
    <w:p w14:paraId="710BC974" w14:textId="19068ECB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Опишем </w:t>
      </w:r>
      <w:r w:rsidR="00C70BD8">
        <w:rPr>
          <w:lang w:val="ru-RU"/>
        </w:rPr>
        <w:t xml:space="preserve">некоторые </w:t>
      </w:r>
      <w:r>
        <w:rPr>
          <w:lang w:val="ru-RU"/>
        </w:rPr>
        <w:t>изменения, возникшие после добавления дополнительной функциональности и переработки кода в процессе разработки плагина.</w:t>
      </w:r>
    </w:p>
    <w:p w14:paraId="13124E6E" w14:textId="47CDFDFF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Был создан шаблонный класс параметров</w:t>
      </w:r>
      <w:r w:rsidRPr="00F57BF7">
        <w:rPr>
          <w:lang w:val="ru-RU"/>
        </w:rPr>
        <w:t xml:space="preserve"> </w:t>
      </w:r>
      <w:r>
        <w:t>Parameter</w:t>
      </w:r>
      <w:r>
        <w:rPr>
          <w:lang w:val="ru-RU"/>
        </w:rPr>
        <w:t xml:space="preserve"> для организации проверки значений.</w:t>
      </w:r>
    </w:p>
    <w:p w14:paraId="09B2E931" w14:textId="1A75D5B9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Поля класса </w:t>
      </w:r>
      <w:proofErr w:type="spellStart"/>
      <w:r w:rsidRPr="00F57BF7">
        <w:rPr>
          <w:lang w:val="ru-RU"/>
        </w:rPr>
        <w:t>класса</w:t>
      </w:r>
      <w:proofErr w:type="spellEnd"/>
      <w:r w:rsidRPr="00F57BF7">
        <w:rPr>
          <w:lang w:val="ru-RU"/>
        </w:rPr>
        <w:t xml:space="preserve"> </w:t>
      </w:r>
      <w:proofErr w:type="spellStart"/>
      <w:r>
        <w:t>EngineValveParameter</w:t>
      </w:r>
      <w:proofErr w:type="spellEnd"/>
      <w:r w:rsidRPr="00F57BF7">
        <w:rPr>
          <w:lang w:val="ru-RU"/>
        </w:rPr>
        <w:t xml:space="preserve"> </w:t>
      </w:r>
      <w:r>
        <w:rPr>
          <w:lang w:val="ru-RU"/>
        </w:rPr>
        <w:t xml:space="preserve">стали статическими и имеют тип данных </w:t>
      </w:r>
      <w:r>
        <w:t>Parameter</w:t>
      </w:r>
      <w:r w:rsidRPr="00F57BF7">
        <w:rPr>
          <w:lang w:val="ru-RU"/>
        </w:rPr>
        <w:t>&lt;</w:t>
      </w:r>
      <w:r>
        <w:t>double</w:t>
      </w:r>
      <w:r w:rsidRPr="00F57BF7">
        <w:rPr>
          <w:lang w:val="ru-RU"/>
        </w:rPr>
        <w:t>&gt;</w:t>
      </w:r>
      <w:r>
        <w:rPr>
          <w:lang w:val="ru-RU"/>
        </w:rPr>
        <w:t>. Добавлен словари для индексации значений и для хранений ошибок ввода параметров</w:t>
      </w:r>
      <w:r w:rsidR="00C70BD8">
        <w:rPr>
          <w:lang w:val="ru-RU"/>
        </w:rPr>
        <w:t>. Добавлены параметры для реализации дополнительной функциональности</w:t>
      </w:r>
    </w:p>
    <w:p w14:paraId="0EBCE4B4" w14:textId="59ECD78D" w:rsidR="00C70BD8" w:rsidRDefault="00C70BD8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Объект класса </w:t>
      </w:r>
      <w:proofErr w:type="spellStart"/>
      <w:r>
        <w:t>KompasConnector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 xml:space="preserve">хранится не в </w:t>
      </w:r>
      <w:proofErr w:type="spellStart"/>
      <w:r>
        <w:t>MainForm</w:t>
      </w:r>
      <w:proofErr w:type="spellEnd"/>
      <w:r>
        <w:rPr>
          <w:lang w:val="ru-RU"/>
        </w:rPr>
        <w:t xml:space="preserve">, а в </w:t>
      </w:r>
      <w:proofErr w:type="spellStart"/>
      <w:r>
        <w:t>EngineValveBuilder</w:t>
      </w:r>
      <w:proofErr w:type="spellEnd"/>
      <w:r>
        <w:rPr>
          <w:lang w:val="ru-RU"/>
        </w:rPr>
        <w:t xml:space="preserve">, для возможности доступа к некоторым методам </w:t>
      </w:r>
      <w:r>
        <w:t>API</w:t>
      </w:r>
      <w:r>
        <w:rPr>
          <w:lang w:val="ru-RU"/>
        </w:rPr>
        <w:t xml:space="preserve">. </w:t>
      </w:r>
    </w:p>
    <w:p w14:paraId="6E161FA6" w14:textId="27167588" w:rsidR="00C70BD8" w:rsidRPr="00C70BD8" w:rsidRDefault="00C70BD8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класс </w:t>
      </w:r>
      <w:proofErr w:type="spellStart"/>
      <w:r>
        <w:t>EngineValveBuilder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>добавлены методы для реализации дополнительной функциональности.</w:t>
      </w:r>
    </w:p>
    <w:p w14:paraId="147183F9" w14:textId="48FFD549" w:rsidR="003D73B1" w:rsidRDefault="003D73B1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9" w:name="_Toc93853264"/>
      <w:r>
        <w:rPr>
          <w:lang w:val="ru-RU"/>
        </w:rPr>
        <w:lastRenderedPageBreak/>
        <w:t>3</w:t>
      </w:r>
      <w:r w:rsidR="00C70BD8">
        <w:rPr>
          <w:lang w:val="ru-RU"/>
        </w:rPr>
        <w:t>.2</w:t>
      </w:r>
      <w:r>
        <w:rPr>
          <w:lang w:val="ru-RU"/>
        </w:rPr>
        <w:t xml:space="preserve"> Макет пользовательского интерфейса</w:t>
      </w:r>
      <w:bookmarkEnd w:id="9"/>
    </w:p>
    <w:p w14:paraId="61E0AFB0" w14:textId="5C1C98E5" w:rsidR="00A01CB0" w:rsidRDefault="003D73B1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B927DB">
        <w:rPr>
          <w:lang w:val="ru-RU"/>
        </w:rPr>
        <w:t>полями для ввода 9 геометрических параметров: «</w:t>
      </w:r>
      <w:r w:rsidR="004E3B69">
        <w:t>Length</w:t>
      </w:r>
      <w:r w:rsidR="004E3B69" w:rsidRPr="004E3B69">
        <w:rPr>
          <w:lang w:val="ru-RU"/>
        </w:rPr>
        <w:t xml:space="preserve"> </w:t>
      </w:r>
      <w:r w:rsidR="004E3B69">
        <w:t>valve</w:t>
      </w:r>
      <w:r w:rsidR="00B927DB">
        <w:rPr>
          <w:lang w:val="ru-RU"/>
        </w:rPr>
        <w:t>», «</w:t>
      </w:r>
      <w:r w:rsidR="004E3B69">
        <w:t>Diameter</w:t>
      </w:r>
      <w:r w:rsidR="004E3B69" w:rsidRPr="004E3B69">
        <w:rPr>
          <w:lang w:val="ru-RU"/>
        </w:rPr>
        <w:t xml:space="preserve"> </w:t>
      </w:r>
      <w:r w:rsidR="004E3B69">
        <w:t>stem</w:t>
      </w:r>
      <w:r w:rsidR="00B927DB">
        <w:rPr>
          <w:lang w:val="ru-RU"/>
        </w:rPr>
        <w:t>», «</w:t>
      </w:r>
      <w:r w:rsidR="004E3B69">
        <w:t>Width</w:t>
      </w:r>
      <w:r w:rsidR="004E3B69" w:rsidRPr="004E3B69">
        <w:rPr>
          <w:lang w:val="ru-RU"/>
        </w:rPr>
        <w:t xml:space="preserve"> </w:t>
      </w:r>
      <w:r w:rsidR="004E3B69">
        <w:t>groove</w:t>
      </w:r>
      <w:r w:rsidR="00B927DB">
        <w:rPr>
          <w:lang w:val="ru-RU"/>
        </w:rPr>
        <w:t>», «</w:t>
      </w:r>
      <w:r w:rsidR="004E3B69">
        <w:t>Depth</w:t>
      </w:r>
      <w:r w:rsidR="004E3B69" w:rsidRPr="004E3B69">
        <w:rPr>
          <w:lang w:val="ru-RU"/>
        </w:rPr>
        <w:t xml:space="preserve"> </w:t>
      </w:r>
      <w:r w:rsidR="004E3B69">
        <w:t>groove</w:t>
      </w:r>
      <w:r w:rsidR="00B927DB">
        <w:rPr>
          <w:lang w:val="ru-RU"/>
        </w:rPr>
        <w:t>», «</w:t>
      </w:r>
      <w:r w:rsidR="004E3B69">
        <w:t>Distance</w:t>
      </w:r>
      <w:r w:rsidR="004E3B69" w:rsidRPr="004E3B69">
        <w:rPr>
          <w:lang w:val="ru-RU"/>
        </w:rPr>
        <w:t xml:space="preserve"> </w:t>
      </w:r>
      <w:r w:rsidR="004E3B69">
        <w:t>groove</w:t>
      </w:r>
      <w:r w:rsidR="00B927DB">
        <w:rPr>
          <w:lang w:val="ru-RU"/>
        </w:rPr>
        <w:t>», «</w:t>
      </w:r>
      <w:r w:rsidR="004E3B69">
        <w:t>Diameter</w:t>
      </w:r>
      <w:r w:rsidR="004E3B69" w:rsidRPr="004E3B69">
        <w:rPr>
          <w:lang w:val="ru-RU"/>
        </w:rPr>
        <w:t xml:space="preserve"> </w:t>
      </w:r>
      <w:r w:rsidR="004E3B69">
        <w:t>plate</w:t>
      </w:r>
      <w:r w:rsidR="00B927DB">
        <w:rPr>
          <w:lang w:val="ru-RU"/>
        </w:rPr>
        <w:t>», «</w:t>
      </w:r>
      <w:r w:rsidR="004E3B69">
        <w:t>Thickness</w:t>
      </w:r>
      <w:r w:rsidR="004E3B69" w:rsidRPr="004E3B69">
        <w:rPr>
          <w:lang w:val="ru-RU"/>
        </w:rPr>
        <w:t xml:space="preserve"> </w:t>
      </w:r>
      <w:r w:rsidR="004E3B69">
        <w:t>plate</w:t>
      </w:r>
      <w:r w:rsidR="00B927DB">
        <w:rPr>
          <w:lang w:val="ru-RU"/>
        </w:rPr>
        <w:t>», «</w:t>
      </w:r>
      <w:r w:rsidR="004E3B69">
        <w:t>Length</w:t>
      </w:r>
      <w:r w:rsidR="004E3B69" w:rsidRPr="004E3B69">
        <w:rPr>
          <w:lang w:val="ru-RU"/>
        </w:rPr>
        <w:t xml:space="preserve"> </w:t>
      </w:r>
      <w:r w:rsidR="004E3B69">
        <w:t>chamfer</w:t>
      </w:r>
      <w:r w:rsidR="00B927DB">
        <w:rPr>
          <w:lang w:val="ru-RU"/>
        </w:rPr>
        <w:t>», «</w:t>
      </w:r>
      <w:r w:rsidR="004E3B69">
        <w:t>Radius</w:t>
      </w:r>
      <w:r w:rsidR="004E3B69" w:rsidRPr="004E3B69">
        <w:rPr>
          <w:lang w:val="ru-RU"/>
        </w:rPr>
        <w:t xml:space="preserve"> </w:t>
      </w:r>
      <w:r w:rsidR="004E3B69">
        <w:t>transition</w:t>
      </w:r>
      <w:r w:rsidR="00B927DB">
        <w:rPr>
          <w:lang w:val="ru-RU"/>
        </w:rPr>
        <w:t>»</w:t>
      </w:r>
      <w:r w:rsidR="00A01CB0">
        <w:rPr>
          <w:lang w:val="ru-RU"/>
        </w:rPr>
        <w:t>.</w:t>
      </w:r>
      <w:r w:rsidR="004E3B69" w:rsidRPr="004E3B69">
        <w:rPr>
          <w:lang w:val="ru-RU"/>
        </w:rPr>
        <w:t xml:space="preserve"> </w:t>
      </w:r>
      <w:r w:rsidR="004E3B69">
        <w:rPr>
          <w:lang w:val="ru-RU"/>
        </w:rPr>
        <w:t>Под ними расположен переключатель, активирующий дополнительную функциональность.</w:t>
      </w:r>
      <w:r w:rsidR="00A01CB0">
        <w:rPr>
          <w:lang w:val="ru-RU"/>
        </w:rPr>
        <w:t xml:space="preserve">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изображение, демонстрирующее размеры на модели.</w:t>
      </w:r>
      <w:r w:rsidR="00C70BD8">
        <w:rPr>
          <w:lang w:val="ru-RU"/>
        </w:rPr>
        <w:t xml:space="preserve"> </w:t>
      </w:r>
    </w:p>
    <w:p w14:paraId="03C0D0AD" w14:textId="6A49C25D" w:rsidR="00B927DB" w:rsidRDefault="00B927DB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Макет пользовательского интер</w:t>
      </w:r>
      <w:r w:rsidR="00C70BD8">
        <w:rPr>
          <w:lang w:val="ru-RU"/>
        </w:rPr>
        <w:t>фейса представлен на рисунке 3.3</w:t>
      </w:r>
      <w:r>
        <w:rPr>
          <w:lang w:val="ru-RU"/>
        </w:rPr>
        <w:t xml:space="preserve">. </w:t>
      </w:r>
    </w:p>
    <w:p w14:paraId="1712393E" w14:textId="6346CE7B" w:rsidR="003D73B1" w:rsidRDefault="004E3B69" w:rsidP="00CA6FB9">
      <w:pPr>
        <w:spacing w:line="360" w:lineRule="auto"/>
        <w:contextualSpacing/>
        <w:jc w:val="center"/>
        <w:rPr>
          <w:lang w:val="ru-RU"/>
        </w:rPr>
      </w:pPr>
      <w:r w:rsidRPr="004E3B69">
        <w:rPr>
          <w:noProof/>
          <w:lang w:val="ru-RU" w:eastAsia="ru-RU"/>
        </w:rPr>
        <w:drawing>
          <wp:inline distT="0" distB="0" distL="0" distR="0" wp14:anchorId="2E6C2172" wp14:editId="054BE750">
            <wp:extent cx="4867954" cy="412490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5197A390" w:rsidR="00B927DB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3.3</w:t>
      </w:r>
      <w:r w:rsidR="00B927DB">
        <w:rPr>
          <w:lang w:val="ru-RU"/>
        </w:rPr>
        <w:t xml:space="preserve"> – Макет пользовательского интерфейса.</w:t>
      </w:r>
    </w:p>
    <w:p w14:paraId="5071FE08" w14:textId="502C8AC6" w:rsidR="00B927DB" w:rsidRDefault="00DD547E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При попытке построить модель с неверными параметрами программа выдаст </w:t>
      </w:r>
      <w:r w:rsidR="00BD2ED0">
        <w:rPr>
          <w:lang w:val="ru-RU"/>
        </w:rPr>
        <w:t>соответствующее</w:t>
      </w:r>
      <w:r>
        <w:rPr>
          <w:lang w:val="ru-RU"/>
        </w:rPr>
        <w:t xml:space="preserve"> сообщение</w:t>
      </w:r>
      <w:r w:rsidR="00B927DB">
        <w:rPr>
          <w:lang w:val="ru-RU"/>
        </w:rPr>
        <w:t>. Пример сооб</w:t>
      </w:r>
      <w:r w:rsidR="00C70BD8">
        <w:rPr>
          <w:lang w:val="ru-RU"/>
        </w:rPr>
        <w:t>щения представлен на рисунке 3.4</w:t>
      </w:r>
      <w:r w:rsidR="00B927DB">
        <w:rPr>
          <w:lang w:val="ru-RU"/>
        </w:rPr>
        <w:t>.</w:t>
      </w:r>
    </w:p>
    <w:p w14:paraId="402B4D5A" w14:textId="6DBBAEC5" w:rsidR="00B927DB" w:rsidRDefault="004E3B69" w:rsidP="00CA6FB9">
      <w:pPr>
        <w:spacing w:line="360" w:lineRule="auto"/>
        <w:contextualSpacing/>
        <w:jc w:val="center"/>
        <w:rPr>
          <w:lang w:val="ru-RU"/>
        </w:rPr>
      </w:pPr>
      <w:r w:rsidRPr="004E3B69">
        <w:rPr>
          <w:noProof/>
          <w:lang w:val="ru-RU" w:eastAsia="ru-RU"/>
        </w:rPr>
        <w:lastRenderedPageBreak/>
        <w:t xml:space="preserve"> </w:t>
      </w:r>
      <w:r w:rsidRPr="004E3B69">
        <w:rPr>
          <w:noProof/>
          <w:lang w:val="ru-RU" w:eastAsia="ru-RU"/>
        </w:rPr>
        <w:drawing>
          <wp:inline distT="0" distB="0" distL="0" distR="0" wp14:anchorId="6405B618" wp14:editId="4A27A397">
            <wp:extent cx="3019846" cy="144800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445E" w14:textId="7AB1AC34" w:rsidR="00770B26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3.4</w:t>
      </w:r>
      <w:r w:rsidR="00B927DB">
        <w:rPr>
          <w:lang w:val="ru-RU"/>
        </w:rPr>
        <w:t xml:space="preserve"> – Пример сообщения о некорректности данных.</w:t>
      </w:r>
    </w:p>
    <w:p w14:paraId="0D2830FE" w14:textId="2604C87C" w:rsidR="00C70BD8" w:rsidRDefault="00C70BD8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активации переключателя дополнительной функциональности окно программы меняет свой вид: появляются дополнительные поля для ввода необходимых параметров, кнопка «Построить» меняет своё местоположение. Макет пользовательского интерфейса после активации дополнительной функциональности представлен на рисунке 3.5.</w:t>
      </w:r>
    </w:p>
    <w:p w14:paraId="208C0AF9" w14:textId="7A288B20" w:rsidR="00C70BD8" w:rsidRDefault="004E3B69" w:rsidP="00CA6FB9">
      <w:pPr>
        <w:spacing w:line="360" w:lineRule="auto"/>
        <w:contextualSpacing/>
        <w:jc w:val="center"/>
        <w:rPr>
          <w:lang w:val="ru-RU"/>
        </w:rPr>
      </w:pPr>
      <w:r w:rsidRPr="004E3B69">
        <w:rPr>
          <w:noProof/>
          <w:lang w:val="ru-RU" w:eastAsia="ru-RU"/>
        </w:rPr>
        <w:drawing>
          <wp:inline distT="0" distB="0" distL="0" distR="0" wp14:anchorId="006E3481" wp14:editId="1EE0DF4E">
            <wp:extent cx="4867954" cy="441069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8DCC" w14:textId="6E59B186" w:rsidR="00C70BD8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3.5 – Макет пользовательского интерфейса после активации дополнительной функциональности.</w:t>
      </w:r>
    </w:p>
    <w:p w14:paraId="01FC4A35" w14:textId="77777777" w:rsidR="00C70BD8" w:rsidRPr="00F8220F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143A582C" w14:textId="3B3FD2EA" w:rsidR="00C70BD8" w:rsidRDefault="003343AA" w:rsidP="00CA6FB9">
      <w:pPr>
        <w:pStyle w:val="1"/>
        <w:spacing w:after="0" w:line="360" w:lineRule="auto"/>
        <w:contextualSpacing/>
      </w:pPr>
      <w:bookmarkStart w:id="10" w:name="_Toc93853265"/>
      <w:r>
        <w:lastRenderedPageBreak/>
        <w:t>4. Тестирование плагина</w:t>
      </w:r>
      <w:bookmarkEnd w:id="10"/>
    </w:p>
    <w:p w14:paraId="230B977E" w14:textId="611A9903" w:rsidR="003343AA" w:rsidRDefault="003343AA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11" w:name="_Toc93853266"/>
      <w:r>
        <w:rPr>
          <w:lang w:val="ru-RU"/>
        </w:rPr>
        <w:t>4.1 Функциональное тестирование</w:t>
      </w:r>
      <w:bookmarkEnd w:id="11"/>
    </w:p>
    <w:p w14:paraId="05F25D48" w14:textId="72B22BB4" w:rsidR="003343AA" w:rsidRDefault="003343AA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При функциональном тестировании проверялась корректность работы плагина «Клапан ДВС», а именно, соответствие полученной трёхмерной модели с входными параметрами. </w:t>
      </w:r>
    </w:p>
    <w:p w14:paraId="38437E38" w14:textId="0F32C3ED" w:rsidR="003343AA" w:rsidRDefault="003343AA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Проведено тестирование с максимальными, минимальными и данными по умолчанию</w:t>
      </w:r>
      <w:r w:rsidR="000C2347" w:rsidRPr="000C2347">
        <w:rPr>
          <w:lang w:val="ru-RU"/>
        </w:rPr>
        <w:t xml:space="preserve"> </w:t>
      </w:r>
      <w:r w:rsidR="000C2347">
        <w:t>[5]</w:t>
      </w:r>
      <w:r>
        <w:rPr>
          <w:lang w:val="ru-RU"/>
        </w:rPr>
        <w:t xml:space="preserve">. </w:t>
      </w:r>
    </w:p>
    <w:p w14:paraId="102C3DE3" w14:textId="3490A28A" w:rsidR="00570B38" w:rsidRDefault="00570B38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Стандартные параметры:</w:t>
      </w:r>
    </w:p>
    <w:p w14:paraId="0C4EEEBB" w14:textId="436268B5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клапана – 100 мм;</w:t>
      </w:r>
    </w:p>
    <w:p w14:paraId="4B29376D" w14:textId="1E4D4372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8 мм;</w:t>
      </w:r>
    </w:p>
    <w:p w14:paraId="074032FB" w14:textId="615FCE55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2 мм;</w:t>
      </w:r>
    </w:p>
    <w:p w14:paraId="44F08D9E" w14:textId="0CA1D715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2 мм;</w:t>
      </w:r>
    </w:p>
    <w:p w14:paraId="5B75B658" w14:textId="19882516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10 мм;</w:t>
      </w:r>
    </w:p>
    <w:p w14:paraId="4DE146E7" w14:textId="3477ECD3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50 мм;</w:t>
      </w:r>
    </w:p>
    <w:p w14:paraId="5669EC33" w14:textId="5C0878C8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2 мм;</w:t>
      </w:r>
    </w:p>
    <w:p w14:paraId="38974A07" w14:textId="47897E18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3 мм;</w:t>
      </w:r>
    </w:p>
    <w:p w14:paraId="1EFFBECB" w14:textId="73986904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20 мм;</w:t>
      </w:r>
    </w:p>
    <w:p w14:paraId="544739D4" w14:textId="77777777" w:rsidR="00570B38" w:rsidRDefault="00570B38" w:rsidP="00CA6FB9">
      <w:pPr>
        <w:spacing w:line="360" w:lineRule="auto"/>
        <w:ind w:left="709"/>
        <w:contextualSpacing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4B8249D0" w14:textId="73FCD499" w:rsidR="00570B38" w:rsidRPr="00570B38" w:rsidRDefault="00570B38" w:rsidP="00CA6FB9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Диаметр выреза –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60569B8F" w14:textId="1B58CDD7" w:rsidR="00570B38" w:rsidRPr="00570B38" w:rsidRDefault="00570B38" w:rsidP="00CA6FB9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 xml:space="preserve">Глубина выреза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05B3E39B" w14:textId="77777777" w:rsidR="003450A0" w:rsidRDefault="003450A0" w:rsidP="00CA6FB9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52E2963F" w14:textId="1DCABCA6" w:rsidR="003343AA" w:rsidRDefault="003343AA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>На рисунке 4.1 представлена модель со стандартными параметрами.</w:t>
      </w:r>
    </w:p>
    <w:p w14:paraId="2561CAAD" w14:textId="0DD411B1" w:rsidR="003343AA" w:rsidRDefault="003343AA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3343AA">
        <w:rPr>
          <w:noProof/>
          <w:lang w:val="ru-RU" w:eastAsia="ru-RU"/>
        </w:rPr>
        <w:drawing>
          <wp:inline distT="0" distB="0" distL="0" distR="0" wp14:anchorId="7EDF8286" wp14:editId="6ABD76BF">
            <wp:extent cx="1438275" cy="241710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0740" cy="24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6F2C" w14:textId="5AEB9623" w:rsidR="003343AA" w:rsidRDefault="003343AA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 xml:space="preserve">Рисунок 4.1 – Модель </w:t>
      </w:r>
      <w:r w:rsidR="008E1327">
        <w:rPr>
          <w:lang w:val="ru-RU"/>
        </w:rPr>
        <w:t>клапана с параметрами по умолчанию, без выреза в тарелке.</w:t>
      </w:r>
    </w:p>
    <w:p w14:paraId="3182B92E" w14:textId="79632B44" w:rsidR="008E1327" w:rsidRDefault="008E1327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4.2 представлено сечение модели со стандартными параметрами с вырезом в тарелке клапана</w:t>
      </w:r>
    </w:p>
    <w:p w14:paraId="6C7FD107" w14:textId="67B014C1" w:rsidR="008E1327" w:rsidRDefault="008E1327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8E1327">
        <w:rPr>
          <w:noProof/>
          <w:lang w:val="ru-RU" w:eastAsia="ru-RU"/>
        </w:rPr>
        <w:drawing>
          <wp:inline distT="0" distB="0" distL="0" distR="0" wp14:anchorId="47B1C373" wp14:editId="2D385F19">
            <wp:extent cx="1362075" cy="265761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9463" cy="26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FF5E" w14:textId="7A30500B" w:rsidR="004E3B69" w:rsidRDefault="008E1327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4.2 - Сечение модели со стандартными параметрами и вырезом в тарелке клапана.</w:t>
      </w:r>
    </w:p>
    <w:p w14:paraId="2A7BB9F2" w14:textId="77777777" w:rsidR="004E3B69" w:rsidRDefault="004E3B69" w:rsidP="00CA6FB9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78147097" w14:textId="77777777" w:rsidR="003450A0" w:rsidRDefault="003450A0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>Максимальные параметры:</w:t>
      </w:r>
    </w:p>
    <w:p w14:paraId="4330539B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клапана – 150 мм;</w:t>
      </w:r>
    </w:p>
    <w:p w14:paraId="300439CD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15 мм;</w:t>
      </w:r>
    </w:p>
    <w:p w14:paraId="2D2A34CE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15 мм;</w:t>
      </w:r>
    </w:p>
    <w:p w14:paraId="473899AD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3.75 мм;</w:t>
      </w:r>
    </w:p>
    <w:p w14:paraId="616C6FB1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37.5 мм;</w:t>
      </w:r>
    </w:p>
    <w:p w14:paraId="1805BE15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70 мм;</w:t>
      </w:r>
    </w:p>
    <w:p w14:paraId="2F59EADF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10 мм;</w:t>
      </w:r>
    </w:p>
    <w:p w14:paraId="27942C2E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10 мм;</w:t>
      </w:r>
    </w:p>
    <w:p w14:paraId="7A6F98E7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52.5 мм;</w:t>
      </w:r>
    </w:p>
    <w:p w14:paraId="2649DEF7" w14:textId="77777777" w:rsidR="003450A0" w:rsidRDefault="003450A0" w:rsidP="00CA6FB9">
      <w:pPr>
        <w:spacing w:line="360" w:lineRule="auto"/>
        <w:ind w:left="709"/>
        <w:contextualSpacing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7AFB65BF" w14:textId="77777777" w:rsidR="003450A0" w:rsidRPr="00570B38" w:rsidRDefault="003450A0" w:rsidP="00CA6FB9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Диаметр выреза –</w:t>
      </w:r>
      <w:r>
        <w:rPr>
          <w:rFonts w:ascii="Times New Roman" w:hAnsi="Times New Roman" w:cs="Times New Roman"/>
          <w:sz w:val="28"/>
          <w:szCs w:val="28"/>
        </w:rPr>
        <w:t xml:space="preserve"> 70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74F13608" w14:textId="4D616087" w:rsidR="003450A0" w:rsidRPr="003450A0" w:rsidRDefault="003450A0" w:rsidP="00CA6FB9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 xml:space="preserve">Глубина выреза –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6023583B" w14:textId="618D7AF6" w:rsidR="008E1327" w:rsidRDefault="008E1327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4.3 представлена модель с максимальными параметрами.</w:t>
      </w:r>
    </w:p>
    <w:p w14:paraId="0BB31E7D" w14:textId="0A9EFA36" w:rsidR="008E1327" w:rsidRDefault="008E1327" w:rsidP="00CA6FB9">
      <w:pPr>
        <w:spacing w:line="360" w:lineRule="auto"/>
        <w:ind w:firstLine="709"/>
        <w:contextualSpacing/>
        <w:jc w:val="center"/>
      </w:pPr>
      <w:r w:rsidRPr="008E1327">
        <w:rPr>
          <w:noProof/>
          <w:lang w:val="ru-RU" w:eastAsia="ru-RU"/>
        </w:rPr>
        <w:drawing>
          <wp:inline distT="0" distB="0" distL="0" distR="0" wp14:anchorId="4E05E881" wp14:editId="6668C8E9">
            <wp:extent cx="1285875" cy="23253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6243" cy="234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A317" w14:textId="2FC14A73" w:rsidR="008E1327" w:rsidRDefault="008E1327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4.3 – Модель с максимальными параметрами.</w:t>
      </w:r>
    </w:p>
    <w:p w14:paraId="07A45C3F" w14:textId="3A78B316" w:rsidR="008E1327" w:rsidRDefault="008E1327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4.4 представлено сечение модели с максимальными параметрами и вырезом в тарелке клапана</w:t>
      </w:r>
      <w:r w:rsidR="00CF3D5C">
        <w:rPr>
          <w:lang w:val="ru-RU"/>
        </w:rPr>
        <w:t>.</w:t>
      </w:r>
    </w:p>
    <w:p w14:paraId="437B33F3" w14:textId="65038989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CF3D5C">
        <w:rPr>
          <w:noProof/>
          <w:lang w:val="ru-RU" w:eastAsia="ru-RU"/>
        </w:rPr>
        <w:lastRenderedPageBreak/>
        <w:drawing>
          <wp:inline distT="0" distB="0" distL="0" distR="0" wp14:anchorId="620E59DB" wp14:editId="409E280F">
            <wp:extent cx="1362075" cy="268369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2642" cy="27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8DEC" w14:textId="31330E5F" w:rsidR="004E3B69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4.4 - Модель с максимальными параметрами и вырезом в тарелке.</w:t>
      </w:r>
    </w:p>
    <w:p w14:paraId="281848FD" w14:textId="77777777" w:rsidR="00570B38" w:rsidRDefault="00570B38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Минимальные параметры:</w:t>
      </w:r>
    </w:p>
    <w:p w14:paraId="46B4E6BB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клапана – 50 мм;</w:t>
      </w:r>
    </w:p>
    <w:p w14:paraId="25045F17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5 мм;</w:t>
      </w:r>
    </w:p>
    <w:p w14:paraId="33C0AFF3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1 мм;</w:t>
      </w:r>
    </w:p>
    <w:p w14:paraId="022AD8C5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0.5 мм;</w:t>
      </w:r>
    </w:p>
    <w:p w14:paraId="40CAA8BA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5 мм;</w:t>
      </w:r>
    </w:p>
    <w:p w14:paraId="39B7B307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10 мм;</w:t>
      </w:r>
    </w:p>
    <w:p w14:paraId="575BDAA6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1 мм;</w:t>
      </w:r>
    </w:p>
    <w:p w14:paraId="79DFFA9A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2 мм;</w:t>
      </w:r>
    </w:p>
    <w:p w14:paraId="209DE028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5 мм;</w:t>
      </w:r>
    </w:p>
    <w:p w14:paraId="63AD1BE5" w14:textId="77777777" w:rsidR="00570B38" w:rsidRDefault="00570B38" w:rsidP="00CA6FB9">
      <w:pPr>
        <w:spacing w:line="360" w:lineRule="auto"/>
        <w:ind w:left="709"/>
        <w:contextualSpacing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03141755" w14:textId="77777777" w:rsidR="00570B38" w:rsidRPr="00570B38" w:rsidRDefault="00570B38" w:rsidP="00CA6FB9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Диаметр выреза – 2 мм;</w:t>
      </w:r>
    </w:p>
    <w:p w14:paraId="3C8E68C8" w14:textId="5DA6F26E" w:rsidR="00570B38" w:rsidRPr="00570B38" w:rsidRDefault="00570B38" w:rsidP="00CA6FB9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Глубина выреза – 2 мм;</w:t>
      </w:r>
    </w:p>
    <w:p w14:paraId="4F3D3011" w14:textId="1A6FD7B0" w:rsidR="00CF3D5C" w:rsidRDefault="00CF3D5C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4.5 представлена модель с минимальными параметрами.</w:t>
      </w:r>
    </w:p>
    <w:p w14:paraId="4FB22B0A" w14:textId="129F23F2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CF3D5C">
        <w:rPr>
          <w:noProof/>
          <w:lang w:val="ru-RU" w:eastAsia="ru-RU"/>
        </w:rPr>
        <w:lastRenderedPageBreak/>
        <w:drawing>
          <wp:inline distT="0" distB="0" distL="0" distR="0" wp14:anchorId="52D1FF38" wp14:editId="2C2C320C">
            <wp:extent cx="962025" cy="35439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6582" cy="35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A40C" w14:textId="746A4787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4.5 – Модель с минимальными параметрами.</w:t>
      </w:r>
    </w:p>
    <w:p w14:paraId="7DD9FEE1" w14:textId="67E04A2F" w:rsidR="00CF3D5C" w:rsidRDefault="00CF3D5C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4.6 представлено сечение модели с минимальными параметрами и вырезом в тарелке клапана.</w:t>
      </w:r>
    </w:p>
    <w:p w14:paraId="228AE2B7" w14:textId="23EF5B9D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CF3D5C">
        <w:rPr>
          <w:noProof/>
          <w:lang w:val="ru-RU" w:eastAsia="ru-RU"/>
        </w:rPr>
        <w:drawing>
          <wp:inline distT="0" distB="0" distL="0" distR="0" wp14:anchorId="2F333DE0" wp14:editId="32AD8B19">
            <wp:extent cx="847725" cy="34699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4735" cy="34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C8C8" w14:textId="6ABAABCF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4.6 - Модель с минимальными параметрами и вырезом в тарелке.</w:t>
      </w:r>
    </w:p>
    <w:p w14:paraId="309A520E" w14:textId="3CA3416D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2C47044C" w14:textId="7297A1B2" w:rsidR="000D0FFB" w:rsidRDefault="000D0FFB" w:rsidP="00CA6FB9">
      <w:pPr>
        <w:spacing w:line="360" w:lineRule="auto"/>
        <w:ind w:firstLine="709"/>
        <w:contextualSpacing/>
        <w:rPr>
          <w:rFonts w:eastAsiaTheme="majorEastAsia" w:cstheme="majorBidi"/>
          <w:b/>
          <w:color w:val="000000" w:themeColor="text1"/>
          <w:szCs w:val="26"/>
          <w:lang w:val="ru-RU"/>
        </w:rPr>
      </w:pPr>
      <w:r>
        <w:rPr>
          <w:lang w:val="ru-RU"/>
        </w:rPr>
        <w:br w:type="page"/>
      </w:r>
    </w:p>
    <w:p w14:paraId="3E231509" w14:textId="297653C6" w:rsidR="00CF3D5C" w:rsidRDefault="000D0FFB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12" w:name="_Toc93853267"/>
      <w:r>
        <w:rPr>
          <w:lang w:val="ru-RU"/>
        </w:rPr>
        <w:lastRenderedPageBreak/>
        <w:t>4.2 Модульное тестирование</w:t>
      </w:r>
      <w:bookmarkEnd w:id="12"/>
    </w:p>
    <w:p w14:paraId="3B78ABCC" w14:textId="3F0BDC43" w:rsidR="000D0FFB" w:rsidRDefault="000D0FFB" w:rsidP="00187424">
      <w:pPr>
        <w:spacing w:after="0" w:line="360" w:lineRule="auto"/>
        <w:ind w:firstLine="709"/>
        <w:contextualSpacing/>
        <w:jc w:val="both"/>
        <w:rPr>
          <w:rFonts w:eastAsia="Calibri"/>
          <w:lang w:val="ru-RU"/>
        </w:rPr>
      </w:pPr>
      <w:r w:rsidRPr="000D0FFB">
        <w:rPr>
          <w:rFonts w:eastAsia="Calibri"/>
          <w:lang w:val="ru-RU"/>
        </w:rPr>
        <w:t xml:space="preserve">В целях проверки корректности работы методов и свойств классов при помощи </w:t>
      </w:r>
      <w:r w:rsidRPr="000D0FFB">
        <w:rPr>
          <w:lang w:val="ru-RU"/>
        </w:rPr>
        <w:t xml:space="preserve">тестового </w:t>
      </w:r>
      <w:proofErr w:type="spellStart"/>
      <w:r w:rsidRPr="000D0FFB">
        <w:rPr>
          <w:lang w:val="ru-RU"/>
        </w:rPr>
        <w:t>фреймворка</w:t>
      </w:r>
      <w:proofErr w:type="spellEnd"/>
      <w:r w:rsidRPr="000D0FFB">
        <w:rPr>
          <w:lang w:val="ru-RU"/>
        </w:rPr>
        <w:t xml:space="preserve"> </w:t>
      </w:r>
      <w:proofErr w:type="spellStart"/>
      <w:r>
        <w:t>NUnit</w:t>
      </w:r>
      <w:proofErr w:type="spellEnd"/>
      <w:r w:rsidR="000C2347" w:rsidRPr="000C2347">
        <w:rPr>
          <w:lang w:val="ru-RU"/>
        </w:rPr>
        <w:t xml:space="preserve"> [6]</w:t>
      </w:r>
      <w:r w:rsidRPr="000D0FFB">
        <w:rPr>
          <w:lang w:val="ru-RU"/>
        </w:rPr>
        <w:t xml:space="preserve"> версии 3.13 </w:t>
      </w:r>
      <w:r w:rsidRPr="000D0FFB">
        <w:rPr>
          <w:rFonts w:eastAsia="Calibri"/>
          <w:lang w:val="ru-RU"/>
        </w:rPr>
        <w:t>проведено модульное тестирование, проверялись открытые поля, свойства и методы.</w:t>
      </w:r>
      <w:r>
        <w:rPr>
          <w:rFonts w:eastAsia="Calibri"/>
          <w:lang w:val="ru-RU"/>
        </w:rPr>
        <w:t xml:space="preserve"> </w:t>
      </w:r>
    </w:p>
    <w:p w14:paraId="0E0F1446" w14:textId="062DA629" w:rsidR="00032573" w:rsidRDefault="00032573" w:rsidP="00187424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 w:rsidRPr="00032573">
        <w:rPr>
          <w:rFonts w:eastAsia="Calibri"/>
          <w:lang w:val="ru-RU"/>
        </w:rPr>
        <w:t>На основе таблицы приведенных в приложении А те</w:t>
      </w:r>
      <w:r w:rsidR="00187424">
        <w:rPr>
          <w:rFonts w:eastAsia="Calibri"/>
          <w:lang w:val="ru-RU"/>
        </w:rPr>
        <w:t xml:space="preserve">стовых сценариев (таблица А.1), </w:t>
      </w:r>
      <w:r w:rsidRPr="00032573">
        <w:rPr>
          <w:rFonts w:eastAsia="Calibri"/>
          <w:lang w:val="ru-RU"/>
        </w:rPr>
        <w:t xml:space="preserve">проводилось тестирование корректности входных параметров 3D-модели. </w:t>
      </w:r>
    </w:p>
    <w:p w14:paraId="287EC80A" w14:textId="6D310EBB" w:rsidR="000D0FFB" w:rsidRDefault="000D0FFB" w:rsidP="00187424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На рисунке 4.7 представлена информация о </w:t>
      </w:r>
      <w:commentRangeStart w:id="13"/>
      <w:r>
        <w:rPr>
          <w:rFonts w:eastAsia="Calibri"/>
          <w:lang w:val="ru-RU"/>
        </w:rPr>
        <w:t>модульном</w:t>
      </w:r>
      <w:commentRangeEnd w:id="13"/>
      <w:r w:rsidR="00B6418B">
        <w:rPr>
          <w:rStyle w:val="ad"/>
        </w:rPr>
        <w:commentReference w:id="13"/>
      </w:r>
      <w:r>
        <w:rPr>
          <w:rFonts w:eastAsia="Calibri"/>
          <w:lang w:val="ru-RU"/>
        </w:rPr>
        <w:t xml:space="preserve"> тестировании программы.</w:t>
      </w:r>
    </w:p>
    <w:p w14:paraId="7A7D0170" w14:textId="786441A4" w:rsidR="00F8220F" w:rsidRPr="00A32E91" w:rsidRDefault="00CB611B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 w:rsidRPr="00CB611B">
        <w:rPr>
          <w:rFonts w:eastAsia="Calibri"/>
          <w:noProof/>
          <w:lang w:val="ru-RU" w:eastAsia="ru-RU"/>
        </w:rPr>
        <w:drawing>
          <wp:inline distT="0" distB="0" distL="0" distR="0" wp14:anchorId="39371C53" wp14:editId="12467DC9">
            <wp:extent cx="4934639" cy="18671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BC50" w14:textId="744AC9AE" w:rsidR="00C36516" w:rsidRDefault="00F8220F" w:rsidP="00CA6FB9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4.7 – Модульное тестирование плагина.</w:t>
      </w:r>
    </w:p>
    <w:p w14:paraId="7428205A" w14:textId="67C578D1" w:rsidR="00CB611B" w:rsidRDefault="00CB611B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Покрытие программы тестами представлено на рисунке 4.8</w:t>
      </w:r>
    </w:p>
    <w:p w14:paraId="1DB8D753" w14:textId="0C3A2895" w:rsidR="00CB611B" w:rsidRDefault="00CB611B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 w:rsidRPr="00CB611B">
        <w:rPr>
          <w:rFonts w:eastAsia="Calibri"/>
          <w:noProof/>
          <w:lang w:val="ru-RU" w:eastAsia="ru-RU"/>
        </w:rPr>
        <w:drawing>
          <wp:inline distT="0" distB="0" distL="0" distR="0" wp14:anchorId="40A04ACB" wp14:editId="6062238A">
            <wp:extent cx="3915321" cy="121937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9813" w14:textId="6D8F620C" w:rsidR="00CB611B" w:rsidRPr="00CB611B" w:rsidRDefault="00CB611B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4.8 – Покрытие плагина тестами.</w:t>
      </w:r>
    </w:p>
    <w:p w14:paraId="793CFFD8" w14:textId="77777777" w:rsidR="00C36516" w:rsidRDefault="00C36516" w:rsidP="00CA6FB9">
      <w:pPr>
        <w:spacing w:line="360" w:lineRule="auto"/>
        <w:ind w:firstLine="709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br w:type="page"/>
      </w:r>
    </w:p>
    <w:p w14:paraId="0EF3EA36" w14:textId="1561177F" w:rsidR="00CA6FB9" w:rsidRPr="00CA6FB9" w:rsidRDefault="006D5B5F" w:rsidP="00CA6FB9">
      <w:pPr>
        <w:pStyle w:val="2"/>
        <w:numPr>
          <w:ilvl w:val="1"/>
          <w:numId w:val="10"/>
        </w:numPr>
        <w:spacing w:before="0" w:line="360" w:lineRule="auto"/>
        <w:ind w:left="284" w:firstLine="0"/>
        <w:contextualSpacing/>
        <w:jc w:val="center"/>
        <w:rPr>
          <w:rFonts w:eastAsia="Calibri"/>
          <w:lang w:val="ru-RU"/>
        </w:rPr>
      </w:pPr>
      <w:bookmarkStart w:id="14" w:name="_Toc93853268"/>
      <w:r>
        <w:rPr>
          <w:rFonts w:eastAsia="Calibri"/>
          <w:lang w:val="ru-RU"/>
        </w:rPr>
        <w:lastRenderedPageBreak/>
        <w:t>Нагрузочное тестирование</w:t>
      </w:r>
      <w:bookmarkEnd w:id="14"/>
    </w:p>
    <w:p w14:paraId="7F80E01B" w14:textId="7803D046" w:rsidR="00F8220F" w:rsidRDefault="00C36516" w:rsidP="00A32E91">
      <w:pPr>
        <w:spacing w:after="0"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722B558A" w14:textId="0B68A797" w:rsidR="00C36516" w:rsidRDefault="00C36516" w:rsidP="00A32E91">
      <w:pPr>
        <w:pStyle w:val="ac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516">
        <w:rPr>
          <w:rFonts w:ascii="Times New Roman" w:eastAsia="Calibri" w:hAnsi="Times New Roman" w:cs="Times New Roman"/>
          <w:sz w:val="28"/>
          <w:szCs w:val="28"/>
        </w:rPr>
        <w:t>ЦП</w:t>
      </w: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AMD Ryzen 3 4300U with Radeon Graphics 2.70 </w:t>
      </w:r>
      <w:r w:rsidRPr="00C36516">
        <w:rPr>
          <w:rFonts w:ascii="Times New Roman" w:eastAsia="Calibri" w:hAnsi="Times New Roman" w:cs="Times New Roman"/>
          <w:sz w:val="28"/>
          <w:szCs w:val="28"/>
        </w:rPr>
        <w:t>ГГц</w:t>
      </w: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A014B5F" w14:textId="08AB1141" w:rsidR="00C36516" w:rsidRPr="00C36516" w:rsidRDefault="00C36516" w:rsidP="00A32E91">
      <w:pPr>
        <w:pStyle w:val="ac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8,00 ГБ (</w:t>
      </w:r>
      <w:proofErr w:type="spellStart"/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доступно</w:t>
      </w:r>
      <w:proofErr w:type="spellEnd"/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: 6,87 ГБ)</w:t>
      </w:r>
      <w:r w:rsidR="00AA17B6">
        <w:rPr>
          <w:rFonts w:ascii="Times New Roman" w:eastAsia="Calibri" w:hAnsi="Times New Roman" w:cs="Times New Roman"/>
          <w:sz w:val="28"/>
          <w:szCs w:val="28"/>
        </w:rPr>
        <w:t xml:space="preserve"> ОЗУ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09387DA" w14:textId="77777777" w:rsidR="00A32E91" w:rsidRDefault="00C36516" w:rsidP="00A32E91">
      <w:pPr>
        <w:pStyle w:val="ac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Интегрированное графическое ядро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AMD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Radeon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Vega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5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</w:t>
      </w:r>
      <w:commentRangeStart w:id="15"/>
      <w:r>
        <w:rPr>
          <w:rFonts w:ascii="Times New Roman" w:eastAsia="Calibri" w:hAnsi="Times New Roman" w:cs="Times New Roman"/>
          <w:sz w:val="28"/>
          <w:szCs w:val="28"/>
        </w:rPr>
        <w:t>объёмом выделенной памяти 1024 Мб.</w:t>
      </w:r>
    </w:p>
    <w:p w14:paraId="76B503DB" w14:textId="60B450FB" w:rsidR="00AA17B6" w:rsidRPr="00A32E91" w:rsidRDefault="00AA17B6" w:rsidP="00A32E91">
      <w:pPr>
        <w:spacing w:after="0" w:line="360" w:lineRule="auto"/>
        <w:ind w:firstLine="709"/>
        <w:contextualSpacing/>
        <w:jc w:val="both"/>
        <w:rPr>
          <w:rFonts w:eastAsia="Calibri"/>
        </w:rPr>
      </w:pPr>
      <w:r w:rsidRPr="00A32E91">
        <w:rPr>
          <w:rFonts w:eastAsia="Calibri"/>
          <w:lang w:val="ru-RU"/>
        </w:rPr>
        <w:t xml:space="preserve">Для проведения нагрузочного тестирования был добавлен секундомер, который засекал </w:t>
      </w:r>
      <w:commentRangeEnd w:id="15"/>
      <w:r w:rsidR="00413833">
        <w:rPr>
          <w:rStyle w:val="ad"/>
        </w:rPr>
        <w:commentReference w:id="15"/>
      </w:r>
      <w:r w:rsidRPr="00A32E91">
        <w:rPr>
          <w:rFonts w:eastAsia="Calibri"/>
          <w:lang w:val="ru-RU"/>
        </w:rPr>
        <w:t>время от начала построения, с каждым успешным построением модели производилась запись результатов в текстовый файл «</w:t>
      </w:r>
      <w:r w:rsidRPr="00A32E91">
        <w:rPr>
          <w:rFonts w:eastAsia="Calibri"/>
        </w:rPr>
        <w:t>log</w:t>
      </w:r>
      <w:r w:rsidRPr="00A32E91">
        <w:rPr>
          <w:rFonts w:eastAsia="Calibri"/>
          <w:lang w:val="ru-RU"/>
        </w:rPr>
        <w:t>.</w:t>
      </w:r>
      <w:r w:rsidRPr="00A32E91">
        <w:rPr>
          <w:rFonts w:eastAsia="Calibri"/>
        </w:rPr>
        <w:t>txt</w:t>
      </w:r>
      <w:r w:rsidRPr="00A32E91">
        <w:rPr>
          <w:rFonts w:eastAsia="Calibri"/>
          <w:lang w:val="ru-RU"/>
        </w:rPr>
        <w:t>».</w:t>
      </w:r>
      <w:r w:rsidR="003A251C" w:rsidRPr="00A32E91">
        <w:rPr>
          <w:rFonts w:eastAsia="Calibri"/>
          <w:lang w:val="ru-RU"/>
        </w:rPr>
        <w:t xml:space="preserve"> </w:t>
      </w:r>
      <w:r w:rsidR="003A251C" w:rsidRPr="00A32E91">
        <w:rPr>
          <w:rFonts w:eastAsia="Calibri"/>
        </w:rPr>
        <w:t>Всего было построено шестьдесят восемь</w:t>
      </w:r>
      <w:r w:rsidR="00161BBE" w:rsidRPr="00A32E91">
        <w:rPr>
          <w:rFonts w:eastAsia="Calibri"/>
        </w:rPr>
        <w:t xml:space="preserve"> деталей</w:t>
      </w:r>
      <w:r w:rsidR="00A4277B" w:rsidRPr="00A32E91">
        <w:rPr>
          <w:rFonts w:eastAsia="Calibri"/>
        </w:rPr>
        <w:t xml:space="preserve"> со стандартными параметрами</w:t>
      </w:r>
      <w:r w:rsidR="00161BBE" w:rsidRPr="00A32E91">
        <w:rPr>
          <w:rFonts w:eastAsia="Calibri"/>
        </w:rPr>
        <w:t xml:space="preserve">, после чего </w:t>
      </w:r>
      <w:r w:rsidR="00860F4B" w:rsidRPr="00A32E91">
        <w:rPr>
          <w:rFonts w:eastAsia="Calibri"/>
        </w:rPr>
        <w:t xml:space="preserve">программа «КОМПАС-3D» </w:t>
      </w:r>
      <w:proofErr w:type="spellStart"/>
      <w:r w:rsidR="00860F4B" w:rsidRPr="00A32E91">
        <w:rPr>
          <w:rFonts w:eastAsia="Calibri"/>
        </w:rPr>
        <w:t>аварийно</w:t>
      </w:r>
      <w:proofErr w:type="spellEnd"/>
      <w:r w:rsidR="00860F4B" w:rsidRPr="00A32E91">
        <w:rPr>
          <w:rFonts w:eastAsia="Calibri"/>
        </w:rPr>
        <w:t xml:space="preserve"> завершила свою работу.</w:t>
      </w:r>
    </w:p>
    <w:p w14:paraId="28C333A5" w14:textId="657EC250" w:rsidR="00AA17B6" w:rsidRDefault="0098218E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</w:t>
      </w:r>
      <w:r w:rsidR="00CA6FB9">
        <w:rPr>
          <w:rFonts w:eastAsia="Calibri"/>
          <w:lang w:val="ru-RU"/>
        </w:rPr>
        <w:t>сунке 4.9</w:t>
      </w:r>
      <w:r>
        <w:rPr>
          <w:rFonts w:eastAsia="Calibri"/>
          <w:lang w:val="ru-RU"/>
        </w:rPr>
        <w:t xml:space="preserve"> представлен график зависимости времени построения детали от количества построенных деталей</w:t>
      </w:r>
    </w:p>
    <w:p w14:paraId="50673E1D" w14:textId="774C18F9" w:rsidR="0098218E" w:rsidRDefault="0098218E" w:rsidP="00CA6FB9">
      <w:pPr>
        <w:spacing w:line="360" w:lineRule="auto"/>
        <w:ind w:firstLine="851"/>
        <w:contextualSpacing/>
        <w:jc w:val="both"/>
        <w:rPr>
          <w:rFonts w:eastAsia="Calibri"/>
          <w:lang w:val="ru-RU"/>
        </w:rPr>
      </w:pPr>
      <w:r>
        <w:rPr>
          <w:rFonts w:eastAsia="Calibri"/>
          <w:noProof/>
          <w:lang w:val="ru-RU" w:eastAsia="ru-RU"/>
        </w:rPr>
        <w:drawing>
          <wp:inline distT="0" distB="0" distL="0" distR="0" wp14:anchorId="39C0599A" wp14:editId="11EC40B4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D670690" w14:textId="5A7F2E0F" w:rsidR="0098218E" w:rsidRDefault="00CA6FB9" w:rsidP="00CA6FB9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4.9</w:t>
      </w:r>
      <w:r w:rsidR="0098218E">
        <w:rPr>
          <w:rFonts w:eastAsia="Calibri"/>
          <w:lang w:val="ru-RU"/>
        </w:rPr>
        <w:t xml:space="preserve"> – График зависимости времени построения от количества построенных деталей.</w:t>
      </w:r>
    </w:p>
    <w:p w14:paraId="080396C4" w14:textId="137EEC97" w:rsidR="0098218E" w:rsidRDefault="00765546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lastRenderedPageBreak/>
        <w:t xml:space="preserve">Долгое время построения первой детали можно объяснить затратами, необходимыми для открытия САПР. Время, необходимое для построения следующих деталей варьируется от 1 до 5 секунд. </w:t>
      </w:r>
    </w:p>
    <w:p w14:paraId="07471AAD" w14:textId="237FB408" w:rsidR="00765546" w:rsidRDefault="00CA6FB9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рисунке 4.10</w:t>
      </w:r>
      <w:r w:rsidR="00765546">
        <w:rPr>
          <w:rFonts w:eastAsia="Calibri"/>
          <w:lang w:val="ru-RU"/>
        </w:rPr>
        <w:t xml:space="preserve"> представлен график зависимости загруженности оперативной памяти от количества построенных деталей.</w:t>
      </w:r>
    </w:p>
    <w:p w14:paraId="25D589A8" w14:textId="723DA9F7" w:rsidR="005730F9" w:rsidRDefault="00765546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>
        <w:rPr>
          <w:rFonts w:eastAsia="Calibri"/>
          <w:noProof/>
          <w:lang w:val="ru-RU" w:eastAsia="ru-RU"/>
        </w:rPr>
        <w:drawing>
          <wp:inline distT="0" distB="0" distL="0" distR="0" wp14:anchorId="5ED5DE69" wp14:editId="28604A8F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2AE5F92" w14:textId="252FABFB" w:rsidR="005730F9" w:rsidRPr="0098218E" w:rsidRDefault="00CA6FB9" w:rsidP="00CA6FB9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4.10</w:t>
      </w:r>
      <w:r w:rsidR="005730F9">
        <w:rPr>
          <w:rFonts w:eastAsia="Calibri"/>
          <w:lang w:val="ru-RU"/>
        </w:rPr>
        <w:t xml:space="preserve"> – График зависимости загруженности памяти от количества построенных деталей.</w:t>
      </w:r>
    </w:p>
    <w:p w14:paraId="5982284B" w14:textId="4A99AD78" w:rsidR="008257C8" w:rsidRDefault="00860F4B" w:rsidP="00CA6FB9">
      <w:pPr>
        <w:spacing w:line="360" w:lineRule="auto"/>
        <w:ind w:firstLine="709"/>
        <w:contextualSpacing/>
        <w:jc w:val="both"/>
        <w:rPr>
          <w:color w:val="202122"/>
          <w:shd w:val="clear" w:color="auto" w:fill="FFFFFF"/>
          <w:lang w:val="ru-RU"/>
        </w:rPr>
      </w:pPr>
      <w:r>
        <w:rPr>
          <w:lang w:val="ru-RU"/>
        </w:rPr>
        <w:t>И</w:t>
      </w:r>
      <w:r w:rsidR="005730F9">
        <w:rPr>
          <w:lang w:val="ru-RU"/>
        </w:rPr>
        <w:t>з графика, представленном на рисунке 4.9</w:t>
      </w:r>
      <w:r w:rsidR="006E0D35">
        <w:rPr>
          <w:lang w:val="ru-RU"/>
        </w:rPr>
        <w:t xml:space="preserve"> можно сделать вывод, что использование оперативной памяти линейно увеличивается до окончания свободного места</w:t>
      </w:r>
      <w:r>
        <w:rPr>
          <w:lang w:val="ru-RU"/>
        </w:rPr>
        <w:t xml:space="preserve">. </w:t>
      </w:r>
    </w:p>
    <w:p w14:paraId="04A0B39B" w14:textId="77777777" w:rsidR="008257C8" w:rsidRDefault="008257C8" w:rsidP="00CA6FB9">
      <w:pPr>
        <w:spacing w:line="360" w:lineRule="auto"/>
        <w:ind w:firstLine="709"/>
        <w:contextualSpacing/>
        <w:rPr>
          <w:color w:val="202122"/>
          <w:shd w:val="clear" w:color="auto" w:fill="FFFFFF"/>
          <w:lang w:val="ru-RU"/>
        </w:rPr>
      </w:pPr>
      <w:r>
        <w:rPr>
          <w:color w:val="202122"/>
          <w:shd w:val="clear" w:color="auto" w:fill="FFFFFF"/>
          <w:lang w:val="ru-RU"/>
        </w:rPr>
        <w:br w:type="page"/>
      </w:r>
    </w:p>
    <w:p w14:paraId="3B230C3F" w14:textId="5859A6AA" w:rsidR="005730F9" w:rsidRDefault="008257C8" w:rsidP="00CA6FB9">
      <w:pPr>
        <w:pStyle w:val="1"/>
        <w:spacing w:after="0" w:line="360" w:lineRule="auto"/>
        <w:contextualSpacing/>
        <w:rPr>
          <w:shd w:val="clear" w:color="auto" w:fill="FFFFFF"/>
        </w:rPr>
      </w:pPr>
      <w:bookmarkStart w:id="16" w:name="_Toc93853269"/>
      <w:r>
        <w:rPr>
          <w:shd w:val="clear" w:color="auto" w:fill="FFFFFF"/>
        </w:rPr>
        <w:lastRenderedPageBreak/>
        <w:t>Заключение</w:t>
      </w:r>
      <w:bookmarkEnd w:id="16"/>
      <w:r>
        <w:rPr>
          <w:shd w:val="clear" w:color="auto" w:fill="FFFFFF"/>
        </w:rPr>
        <w:t xml:space="preserve"> </w:t>
      </w:r>
    </w:p>
    <w:p w14:paraId="025BBC5A" w14:textId="6D964F61" w:rsidR="008257C8" w:rsidRPr="008257C8" w:rsidRDefault="008257C8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8257C8">
        <w:rPr>
          <w:lang w:val="ru-RU"/>
        </w:rPr>
        <w:t>В ходе выполнения лабораторных работ были изучены предметная область проектирования, предмет проектирования, аналоги предмета проектирования, API и на основании полученных данных были спроектированы архитектура и макет системы, создан плагин «</w:t>
      </w:r>
      <w:r>
        <w:rPr>
          <w:lang w:val="ru-RU"/>
        </w:rPr>
        <w:t>Клапан ДВС</w:t>
      </w:r>
      <w:r w:rsidRPr="008257C8">
        <w:rPr>
          <w:lang w:val="ru-RU"/>
        </w:rPr>
        <w:t>», проведены модульные, функциональные и нагрузочные тесты.</w:t>
      </w:r>
    </w:p>
    <w:p w14:paraId="7C4735FD" w14:textId="77777777" w:rsidR="009D796C" w:rsidRPr="00C36516" w:rsidRDefault="009D796C" w:rsidP="00CA6FB9">
      <w:pPr>
        <w:spacing w:line="360" w:lineRule="auto"/>
        <w:ind w:firstLine="709"/>
        <w:contextualSpacing/>
        <w:rPr>
          <w:b/>
          <w:lang w:val="ru-RU"/>
        </w:rPr>
      </w:pPr>
      <w:r w:rsidRPr="00C36516">
        <w:rPr>
          <w:lang w:val="ru-RU"/>
        </w:rPr>
        <w:br w:type="page"/>
      </w:r>
    </w:p>
    <w:p w14:paraId="29A182BC" w14:textId="00C763AB" w:rsidR="00B927DB" w:rsidRDefault="00770B26" w:rsidP="00CA6FB9">
      <w:pPr>
        <w:pStyle w:val="1"/>
        <w:spacing w:after="0" w:line="360" w:lineRule="auto"/>
        <w:contextualSpacing/>
      </w:pPr>
      <w:bookmarkStart w:id="17" w:name="_Toc93853270"/>
      <w:r>
        <w:lastRenderedPageBreak/>
        <w:t>Список литературы</w:t>
      </w:r>
      <w:bookmarkEnd w:id="17"/>
    </w:p>
    <w:p w14:paraId="34212311" w14:textId="5E80149E" w:rsidR="00770B26" w:rsidRPr="000C2347" w:rsidRDefault="00BE29F2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Система трёхмерного моделирования КОМПАС-3D [электронный ресурс]. – URL: https://ascon.ru/products/7/review/ (дата обращения 26.10.2021)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764B0290" w14:textId="7CC1823C" w:rsidR="00BE29F2" w:rsidRPr="000C2347" w:rsidRDefault="00BE29F2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Базовые интерфейсы API системы КОМПАС [электронный ресурс]. – URL: https://it.wikireading.ru/23741 (дата обращения 26.10.2021)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36AE41C7" w14:textId="0B0FD5E9" w:rsidR="00BE29F2" w:rsidRPr="000C2347" w:rsidRDefault="00BE29F2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[электронный ресурс]. – URL: https://axoft.ru/vendors/CSoft-Development/CSoft-MechaniCS/ (дата обращения 27.10.2021)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281796A3" w14:textId="13638176" w:rsidR="00A50FB8" w:rsidRPr="000C2347" w:rsidRDefault="00A50FB8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0C2347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 (дата обращения 09.11.2021)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4106C97E" w14:textId="4AF0DC2E" w:rsidR="000C2347" w:rsidRDefault="000C2347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Функциональное тестирование [Электронный ресурс]. – URL: https://daglab.ru/funkcionalnoe-testirovanie-programmnogo-obespechenija/ (дата обращения: 10.12.2021).</w:t>
      </w:r>
    </w:p>
    <w:p w14:paraId="153BB56B" w14:textId="2C2FB781" w:rsidR="003762D3" w:rsidRDefault="000C2347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[Электронный ресурс]. – URL: https://nunit.org/ (дата обращения: 10.12.2021).</w:t>
      </w:r>
    </w:p>
    <w:p w14:paraId="3D9F9A0B" w14:textId="77777777" w:rsidR="003762D3" w:rsidRDefault="003762D3">
      <w:pPr>
        <w:rPr>
          <w:lang w:val="ru-RU"/>
        </w:rPr>
      </w:pPr>
      <w:r>
        <w:br w:type="page"/>
      </w:r>
    </w:p>
    <w:p w14:paraId="5B065AC9" w14:textId="70936D5B" w:rsidR="00032573" w:rsidRDefault="00032573" w:rsidP="00032573">
      <w:pPr>
        <w:pStyle w:val="1"/>
        <w:spacing w:after="0" w:line="360" w:lineRule="auto"/>
      </w:pPr>
      <w:r>
        <w:lastRenderedPageBreak/>
        <w:t>Приложение А</w:t>
      </w:r>
    </w:p>
    <w:p w14:paraId="62D71FC9" w14:textId="5BDFF4A7" w:rsidR="00032573" w:rsidRPr="00032573" w:rsidRDefault="00032573" w:rsidP="00032573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(справочное)</w:t>
      </w:r>
    </w:p>
    <w:p w14:paraId="2FAAD90E" w14:textId="0A5431C7" w:rsidR="003762D3" w:rsidRDefault="00032573" w:rsidP="003762D3">
      <w:pPr>
        <w:spacing w:after="0" w:line="360" w:lineRule="auto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>Таблица А</w:t>
      </w:r>
      <w:r w:rsidR="003762D3">
        <w:rPr>
          <w:rFonts w:eastAsia="Calibri"/>
          <w:lang w:val="ru-RU"/>
        </w:rPr>
        <w:t xml:space="preserve">.1 – Тестовые сценарии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0"/>
        <w:gridCol w:w="2269"/>
        <w:gridCol w:w="3349"/>
      </w:tblGrid>
      <w:tr w:rsidR="003762D3" w14:paraId="06F229F6" w14:textId="77777777" w:rsidTr="00032573">
        <w:tc>
          <w:tcPr>
            <w:tcW w:w="4010" w:type="dxa"/>
            <w:tcBorders>
              <w:bottom w:val="single" w:sz="4" w:space="0" w:color="auto"/>
            </w:tcBorders>
            <w:vAlign w:val="center"/>
          </w:tcPr>
          <w:p w14:paraId="4855B5B8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Тестовый метод</w:t>
            </w:r>
          </w:p>
        </w:tc>
        <w:tc>
          <w:tcPr>
            <w:tcW w:w="2269" w:type="dxa"/>
            <w:vAlign w:val="center"/>
          </w:tcPr>
          <w:p w14:paraId="1B292033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3349" w:type="dxa"/>
            <w:vAlign w:val="center"/>
          </w:tcPr>
          <w:p w14:paraId="13C4FB87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Описание тестового случая</w:t>
            </w:r>
          </w:p>
        </w:tc>
      </w:tr>
      <w:tr w:rsidR="003762D3" w:rsidRPr="00A32E91" w14:paraId="330193E0" w14:textId="77777777" w:rsidTr="00032573">
        <w:tc>
          <w:tcPr>
            <w:tcW w:w="4010" w:type="dxa"/>
            <w:vMerge w:val="restart"/>
            <w:tcBorders>
              <w:bottom w:val="nil"/>
            </w:tcBorders>
            <w:vAlign w:val="center"/>
          </w:tcPr>
          <w:p w14:paraId="13407386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TestCorrectParameterValveSet</w:t>
            </w:r>
            <w:proofErr w:type="spellEnd"/>
          </w:p>
          <w:p w14:paraId="2A9C9527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(double value,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 xml:space="preserve"> name)</w:t>
            </w:r>
          </w:p>
        </w:tc>
        <w:tc>
          <w:tcPr>
            <w:tcW w:w="2269" w:type="dxa"/>
            <w:vAlign w:val="center"/>
          </w:tcPr>
          <w:p w14:paraId="5412B8DB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 w:rsidRPr="00A32E91">
              <w:rPr>
                <w:rFonts w:eastAsia="Calibri"/>
                <w:lang w:val="ru-RU"/>
              </w:rPr>
              <w:t xml:space="preserve">50,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6D4A9288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LengthValve</w:t>
            </w:r>
            <w:proofErr w:type="spellEnd"/>
          </w:p>
        </w:tc>
        <w:tc>
          <w:tcPr>
            <w:tcW w:w="3349" w:type="dxa"/>
            <w:vAlign w:val="center"/>
          </w:tcPr>
          <w:p w14:paraId="60E4579A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длины клапана</w:t>
            </w:r>
          </w:p>
        </w:tc>
      </w:tr>
      <w:tr w:rsidR="003762D3" w:rsidRPr="00A32E91" w14:paraId="12F7E13E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5E92C58D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3FB18F82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10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19DB4D8A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DiameterStem</w:t>
            </w:r>
            <w:proofErr w:type="spellEnd"/>
          </w:p>
        </w:tc>
        <w:tc>
          <w:tcPr>
            <w:tcW w:w="3349" w:type="dxa"/>
            <w:vAlign w:val="center"/>
          </w:tcPr>
          <w:p w14:paraId="0D3A5C69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диаметра ножки</w:t>
            </w:r>
          </w:p>
        </w:tc>
      </w:tr>
      <w:tr w:rsidR="003762D3" w:rsidRPr="00A32E91" w14:paraId="4D25850F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4A88CABC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7CD66583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48013CEA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WidthGroove</w:t>
            </w:r>
            <w:proofErr w:type="spellEnd"/>
          </w:p>
        </w:tc>
        <w:tc>
          <w:tcPr>
            <w:tcW w:w="3349" w:type="dxa"/>
            <w:vAlign w:val="center"/>
          </w:tcPr>
          <w:p w14:paraId="728AAD41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ширины проточки</w:t>
            </w:r>
          </w:p>
        </w:tc>
      </w:tr>
      <w:tr w:rsidR="003762D3" w:rsidRPr="00A32E91" w14:paraId="7D8DCE67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336E6066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2C74FBA1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1EE60969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DepthGroove</w:t>
            </w:r>
            <w:proofErr w:type="spellEnd"/>
          </w:p>
        </w:tc>
        <w:tc>
          <w:tcPr>
            <w:tcW w:w="3349" w:type="dxa"/>
            <w:vAlign w:val="center"/>
          </w:tcPr>
          <w:p w14:paraId="7A03C447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глубины проточки</w:t>
            </w:r>
          </w:p>
        </w:tc>
      </w:tr>
      <w:tr w:rsidR="003762D3" w:rsidRPr="00A32E91" w14:paraId="2969E3A1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443433F0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21B95508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7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5DFFDB63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DistanceGroove</w:t>
            </w:r>
            <w:proofErr w:type="spellEnd"/>
          </w:p>
        </w:tc>
        <w:tc>
          <w:tcPr>
            <w:tcW w:w="3349" w:type="dxa"/>
            <w:vAlign w:val="center"/>
          </w:tcPr>
          <w:p w14:paraId="3B9049BE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расстояния до проточки</w:t>
            </w:r>
          </w:p>
        </w:tc>
      </w:tr>
      <w:tr w:rsidR="003762D3" w:rsidRPr="00A32E91" w14:paraId="2ACF00C9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5E4E56A7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7E5F2339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 xml:space="preserve">35,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22D74AC1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DiameterPlate</w:t>
            </w:r>
            <w:proofErr w:type="spellEnd"/>
          </w:p>
        </w:tc>
        <w:tc>
          <w:tcPr>
            <w:tcW w:w="3349" w:type="dxa"/>
            <w:vAlign w:val="center"/>
          </w:tcPr>
          <w:p w14:paraId="385B8A22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диаметра тарелки</w:t>
            </w:r>
          </w:p>
        </w:tc>
      </w:tr>
      <w:tr w:rsidR="003762D3" w:rsidRPr="00A32E91" w14:paraId="7CBDF199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625DEEF7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8A572AA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5,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0E2CC40B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ThicknessPlate</w:t>
            </w:r>
            <w:proofErr w:type="spellEnd"/>
          </w:p>
        </w:tc>
        <w:tc>
          <w:tcPr>
            <w:tcW w:w="3349" w:type="dxa"/>
            <w:vAlign w:val="center"/>
          </w:tcPr>
          <w:p w14:paraId="66699D21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толщины тарелки</w:t>
            </w:r>
          </w:p>
        </w:tc>
      </w:tr>
      <w:tr w:rsidR="003762D3" w:rsidRPr="00A32E91" w14:paraId="5D7AA9BF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1DEA6907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4CC017E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5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61621158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LengthChamfer</w:t>
            </w:r>
            <w:proofErr w:type="spellEnd"/>
          </w:p>
        </w:tc>
        <w:tc>
          <w:tcPr>
            <w:tcW w:w="3349" w:type="dxa"/>
            <w:vAlign w:val="center"/>
          </w:tcPr>
          <w:p w14:paraId="0A403D41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длины фаски</w:t>
            </w:r>
          </w:p>
        </w:tc>
      </w:tr>
      <w:tr w:rsidR="003762D3" w:rsidRPr="00A32E91" w14:paraId="1F241FBF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45CEFB00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307FF715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10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3836B06E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RadiusTransition</w:t>
            </w:r>
            <w:proofErr w:type="spellEnd"/>
          </w:p>
        </w:tc>
        <w:tc>
          <w:tcPr>
            <w:tcW w:w="3349" w:type="dxa"/>
            <w:vAlign w:val="center"/>
          </w:tcPr>
          <w:p w14:paraId="251B3099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радиуса перехода</w:t>
            </w:r>
          </w:p>
        </w:tc>
      </w:tr>
      <w:tr w:rsidR="003762D3" w:rsidRPr="00A32E91" w14:paraId="03C3FD8F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47E2A4C6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CD81738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4</w:t>
            </w:r>
            <w:r>
              <w:rPr>
                <w:rFonts w:eastAsia="Calibri"/>
              </w:rPr>
              <w:t>,</w:t>
            </w:r>
            <w:r>
              <w:rPr>
                <w:rFonts w:eastAsia="Calibri"/>
                <w:lang w:val="ru-RU"/>
              </w:rPr>
              <w:t xml:space="preserve">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68FFB0A2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DiameterNeckline</w:t>
            </w:r>
            <w:proofErr w:type="spellEnd"/>
          </w:p>
        </w:tc>
        <w:tc>
          <w:tcPr>
            <w:tcW w:w="3349" w:type="dxa"/>
            <w:tcBorders>
              <w:bottom w:val="single" w:sz="4" w:space="0" w:color="auto"/>
            </w:tcBorders>
            <w:vAlign w:val="center"/>
          </w:tcPr>
          <w:p w14:paraId="34282945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диаметра выреза</w:t>
            </w:r>
          </w:p>
        </w:tc>
      </w:tr>
      <w:tr w:rsidR="003762D3" w:rsidRPr="00A32E91" w14:paraId="3BDA8C10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10E300FD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tcBorders>
              <w:bottom w:val="nil"/>
            </w:tcBorders>
            <w:vAlign w:val="center"/>
          </w:tcPr>
          <w:p w14:paraId="6FA99990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4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5875173B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DepthNeckline</w:t>
            </w:r>
            <w:proofErr w:type="spellEnd"/>
          </w:p>
        </w:tc>
        <w:tc>
          <w:tcPr>
            <w:tcW w:w="3349" w:type="dxa"/>
            <w:tcBorders>
              <w:bottom w:val="nil"/>
            </w:tcBorders>
            <w:vAlign w:val="center"/>
          </w:tcPr>
          <w:p w14:paraId="1F091E42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глубины выреза</w:t>
            </w:r>
          </w:p>
        </w:tc>
      </w:tr>
    </w:tbl>
    <w:p w14:paraId="04766B34" w14:textId="5D75CEBC" w:rsidR="00032573" w:rsidRDefault="00032573"/>
    <w:p w14:paraId="0B88FCE2" w14:textId="77777777" w:rsidR="00032573" w:rsidRDefault="00032573">
      <w:r>
        <w:br w:type="page"/>
      </w:r>
    </w:p>
    <w:p w14:paraId="2594EDDC" w14:textId="0F06F79C" w:rsidR="00032573" w:rsidRPr="00032573" w:rsidRDefault="00032573" w:rsidP="00032573">
      <w:pPr>
        <w:rPr>
          <w:lang w:val="ru-RU"/>
        </w:rPr>
      </w:pPr>
      <w:r>
        <w:rPr>
          <w:lang w:val="ru-RU"/>
        </w:rPr>
        <w:lastRenderedPageBreak/>
        <w:t>Продолжение таблицы А.1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0"/>
        <w:gridCol w:w="2269"/>
        <w:gridCol w:w="3349"/>
      </w:tblGrid>
      <w:tr w:rsidR="00032573" w:rsidRPr="00A32E91" w14:paraId="719B504B" w14:textId="77777777" w:rsidTr="00032573">
        <w:tc>
          <w:tcPr>
            <w:tcW w:w="4010" w:type="dxa"/>
            <w:tcBorders>
              <w:bottom w:val="single" w:sz="4" w:space="0" w:color="auto"/>
            </w:tcBorders>
            <w:vAlign w:val="center"/>
          </w:tcPr>
          <w:p w14:paraId="2F6B5053" w14:textId="5B30B4B1" w:rsidR="00032573" w:rsidRP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Тестовый метод</w:t>
            </w:r>
          </w:p>
        </w:tc>
        <w:tc>
          <w:tcPr>
            <w:tcW w:w="2269" w:type="dxa"/>
            <w:vAlign w:val="center"/>
          </w:tcPr>
          <w:p w14:paraId="42F54B9B" w14:textId="07DCEF72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3349" w:type="dxa"/>
            <w:vAlign w:val="center"/>
          </w:tcPr>
          <w:p w14:paraId="57624FC6" w14:textId="0123399E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Описание тестового случая</w:t>
            </w:r>
          </w:p>
        </w:tc>
      </w:tr>
      <w:tr w:rsidR="0036524B" w:rsidRPr="00A32E91" w14:paraId="43EC1CC7" w14:textId="77777777" w:rsidTr="00032573">
        <w:tc>
          <w:tcPr>
            <w:tcW w:w="4010" w:type="dxa"/>
            <w:vMerge w:val="restart"/>
            <w:tcBorders>
              <w:bottom w:val="nil"/>
            </w:tcBorders>
            <w:vAlign w:val="center"/>
          </w:tcPr>
          <w:p w14:paraId="713362AE" w14:textId="77777777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TestIncorrectParameterValveSet</w:t>
            </w:r>
            <w:proofErr w:type="spellEnd"/>
          </w:p>
          <w:p w14:paraId="283509B1" w14:textId="1B50C9EE" w:rsidR="0036524B" w:rsidRP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(double value,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 xml:space="preserve"> name)</w:t>
            </w:r>
          </w:p>
        </w:tc>
        <w:tc>
          <w:tcPr>
            <w:tcW w:w="2269" w:type="dxa"/>
            <w:vAlign w:val="center"/>
          </w:tcPr>
          <w:p w14:paraId="73ADFA36" w14:textId="4CE3A7F2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25</w:t>
            </w:r>
            <w:r w:rsidRPr="00A32E91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15C19F39" w14:textId="7464EFBC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LengthValve</w:t>
            </w:r>
            <w:proofErr w:type="spellEnd"/>
          </w:p>
        </w:tc>
        <w:tc>
          <w:tcPr>
            <w:tcW w:w="3349" w:type="dxa"/>
            <w:vAlign w:val="center"/>
          </w:tcPr>
          <w:p w14:paraId="400611F8" w14:textId="3C32241C" w:rsidR="0036524B" w:rsidRP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Позитивный – </w:t>
            </w:r>
            <w:r>
              <w:rPr>
                <w:rFonts w:eastAsia="Calibri"/>
                <w:lang w:val="ru-RU"/>
              </w:rPr>
              <w:t>длина клапана меньше допустимой</w:t>
            </w:r>
          </w:p>
        </w:tc>
      </w:tr>
      <w:tr w:rsidR="0036524B" w:rsidRPr="00A32E91" w14:paraId="0D52B69A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0586DDF9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F1E99EF" w14:textId="0D9B8988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21FE5E05" w14:textId="6404505F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DiameterStem</w:t>
            </w:r>
            <w:proofErr w:type="spellEnd"/>
          </w:p>
        </w:tc>
        <w:tc>
          <w:tcPr>
            <w:tcW w:w="3349" w:type="dxa"/>
            <w:vAlign w:val="center"/>
          </w:tcPr>
          <w:p w14:paraId="3669A103" w14:textId="17199BC2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Позитивный – </w:t>
            </w:r>
            <w:r>
              <w:rPr>
                <w:rFonts w:eastAsia="Calibri"/>
                <w:lang w:val="ru-RU"/>
              </w:rPr>
              <w:t>диаметр ножки меньше допустимого</w:t>
            </w:r>
          </w:p>
        </w:tc>
      </w:tr>
      <w:tr w:rsidR="0036524B" w:rsidRPr="00A32E91" w14:paraId="495C12C8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70D0A20A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615748F7" w14:textId="7FB4ECFC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0.5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0EE54B87" w14:textId="6C972723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WidthGroove</w:t>
            </w:r>
            <w:proofErr w:type="spellEnd"/>
          </w:p>
        </w:tc>
        <w:tc>
          <w:tcPr>
            <w:tcW w:w="3349" w:type="dxa"/>
            <w:vAlign w:val="center"/>
          </w:tcPr>
          <w:p w14:paraId="0D8F311E" w14:textId="45413493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Позитивный – </w:t>
            </w:r>
            <w:r>
              <w:rPr>
                <w:rFonts w:eastAsia="Calibri"/>
                <w:lang w:val="ru-RU"/>
              </w:rPr>
              <w:t>ширина проточки меньше допустимой</w:t>
            </w:r>
          </w:p>
        </w:tc>
      </w:tr>
      <w:tr w:rsidR="0036524B" w:rsidRPr="00A32E91" w14:paraId="2D238433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5068F4E7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14AC05AD" w14:textId="4EA1F8A8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0.0</w:t>
            </w:r>
            <w:r>
              <w:rPr>
                <w:rFonts w:eastAsia="Calibri"/>
                <w:lang w:val="ru-RU"/>
              </w:rPr>
              <w:t>1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65882559" w14:textId="2662821C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DepthGroove</w:t>
            </w:r>
            <w:proofErr w:type="spellEnd"/>
          </w:p>
        </w:tc>
        <w:tc>
          <w:tcPr>
            <w:tcW w:w="3349" w:type="dxa"/>
            <w:vAlign w:val="center"/>
          </w:tcPr>
          <w:p w14:paraId="330DA299" w14:textId="1AE738B0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Позитивный – </w:t>
            </w:r>
            <w:r>
              <w:rPr>
                <w:rFonts w:eastAsia="Calibri"/>
                <w:lang w:val="ru-RU"/>
              </w:rPr>
              <w:t>глубина проточки меньше допустимой</w:t>
            </w:r>
          </w:p>
        </w:tc>
      </w:tr>
      <w:tr w:rsidR="0036524B" w:rsidRPr="00A32E91" w14:paraId="41CF7F52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3E2D112D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5053758D" w14:textId="45E60320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61F8B646" w14:textId="2CD177A4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DistanceGroove</w:t>
            </w:r>
            <w:proofErr w:type="spellEnd"/>
          </w:p>
        </w:tc>
        <w:tc>
          <w:tcPr>
            <w:tcW w:w="3349" w:type="dxa"/>
            <w:vAlign w:val="center"/>
          </w:tcPr>
          <w:p w14:paraId="1D758DD9" w14:textId="47B41210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Позитивный – </w:t>
            </w:r>
            <w:r>
              <w:rPr>
                <w:rFonts w:eastAsia="Calibri"/>
                <w:lang w:val="ru-RU"/>
              </w:rPr>
              <w:t>расстояние до проточки меньше допустимого</w:t>
            </w:r>
          </w:p>
        </w:tc>
      </w:tr>
      <w:tr w:rsidR="0036524B" w:rsidRPr="00A32E91" w14:paraId="09D5CAAE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78EE71B3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249C5DE4" w14:textId="2529F17D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 xml:space="preserve">5,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6E8CC87A" w14:textId="1DCAAC1A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DiameterPlate</w:t>
            </w:r>
            <w:proofErr w:type="spellEnd"/>
          </w:p>
        </w:tc>
        <w:tc>
          <w:tcPr>
            <w:tcW w:w="3349" w:type="dxa"/>
            <w:vAlign w:val="center"/>
          </w:tcPr>
          <w:p w14:paraId="29F3D241" w14:textId="63FD7BFE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Позитивный – </w:t>
            </w:r>
            <w:r>
              <w:rPr>
                <w:rFonts w:eastAsia="Calibri"/>
                <w:lang w:val="ru-RU"/>
              </w:rPr>
              <w:t>диаметр тарелки меньше допустимого</w:t>
            </w:r>
          </w:p>
        </w:tc>
      </w:tr>
      <w:tr w:rsidR="0036524B" w:rsidRPr="00A32E91" w14:paraId="2F6EF2F8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71F4B4FB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242F81E" w14:textId="02D01470" w:rsidR="0036524B" w:rsidRP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 w:rsidRPr="0036524B">
              <w:rPr>
                <w:rFonts w:eastAsia="Calibri"/>
                <w:lang w:val="ru-RU"/>
              </w:rPr>
              <w:t>0</w:t>
            </w:r>
            <w:r>
              <w:rPr>
                <w:rFonts w:eastAsia="Calibri"/>
                <w:lang w:val="ru-RU"/>
              </w:rPr>
              <w:t>.001</w:t>
            </w:r>
            <w:r w:rsidRPr="0036524B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 w:rsidRPr="0036524B">
              <w:rPr>
                <w:rFonts w:eastAsia="Calibri"/>
                <w:lang w:val="ru-RU"/>
              </w:rPr>
              <w:t>.</w:t>
            </w:r>
          </w:p>
          <w:p w14:paraId="53CFF09A" w14:textId="1E357D1B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ThicknessPlate</w:t>
            </w:r>
            <w:proofErr w:type="spellEnd"/>
          </w:p>
        </w:tc>
        <w:tc>
          <w:tcPr>
            <w:tcW w:w="3349" w:type="dxa"/>
            <w:vAlign w:val="center"/>
          </w:tcPr>
          <w:p w14:paraId="6B4E21AE" w14:textId="6DFDACFB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Позитивный – </w:t>
            </w:r>
            <w:r>
              <w:rPr>
                <w:rFonts w:eastAsia="Calibri"/>
                <w:lang w:val="ru-RU"/>
              </w:rPr>
              <w:t>толщина тарелки меньше допустимой</w:t>
            </w:r>
          </w:p>
        </w:tc>
      </w:tr>
      <w:tr w:rsidR="0036524B" w:rsidRPr="00A32E91" w14:paraId="34266EBE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0CB784A8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66DD5286" w14:textId="41FD8FC1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7768CEB3" w14:textId="53B3C52E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LengthChamfer</w:t>
            </w:r>
            <w:proofErr w:type="spellEnd"/>
          </w:p>
        </w:tc>
        <w:tc>
          <w:tcPr>
            <w:tcW w:w="3349" w:type="dxa"/>
            <w:vAlign w:val="center"/>
          </w:tcPr>
          <w:p w14:paraId="0ACEA1EB" w14:textId="22E1EF7D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Позитивный – </w:t>
            </w:r>
            <w:r>
              <w:rPr>
                <w:rFonts w:eastAsia="Calibri"/>
                <w:lang w:val="ru-RU"/>
              </w:rPr>
              <w:t>длина фаски меньше допустимой</w:t>
            </w:r>
          </w:p>
        </w:tc>
      </w:tr>
      <w:tr w:rsidR="0036524B" w:rsidRPr="00A32E91" w14:paraId="0E4E1189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61C82837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DE185D2" w14:textId="677B7DDA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2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56BBB27A" w14:textId="5FD7B077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RadiusTransition</w:t>
            </w:r>
            <w:proofErr w:type="spellEnd"/>
          </w:p>
        </w:tc>
        <w:tc>
          <w:tcPr>
            <w:tcW w:w="3349" w:type="dxa"/>
            <w:vAlign w:val="center"/>
          </w:tcPr>
          <w:p w14:paraId="79BACCC1" w14:textId="61014DE9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Позитивный – </w:t>
            </w:r>
            <w:r>
              <w:rPr>
                <w:rFonts w:eastAsia="Calibri"/>
                <w:lang w:val="ru-RU"/>
              </w:rPr>
              <w:t>радиус перехода меньше допустимого</w:t>
            </w:r>
          </w:p>
        </w:tc>
      </w:tr>
      <w:tr w:rsidR="0036524B" w:rsidRPr="00A32E91" w14:paraId="6E37096A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16E88563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1279F52" w14:textId="4FC22A74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-1</w:t>
            </w:r>
            <w:r>
              <w:rPr>
                <w:rFonts w:eastAsia="Calibri"/>
              </w:rPr>
              <w:t>,</w:t>
            </w:r>
            <w:r>
              <w:rPr>
                <w:rFonts w:eastAsia="Calibri"/>
                <w:lang w:val="ru-RU"/>
              </w:rPr>
              <w:t xml:space="preserve">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7151EBBF" w14:textId="7817F769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DiameterNeckline</w:t>
            </w:r>
            <w:proofErr w:type="spellEnd"/>
          </w:p>
        </w:tc>
        <w:tc>
          <w:tcPr>
            <w:tcW w:w="3349" w:type="dxa"/>
            <w:tcBorders>
              <w:bottom w:val="single" w:sz="4" w:space="0" w:color="auto"/>
            </w:tcBorders>
            <w:vAlign w:val="center"/>
          </w:tcPr>
          <w:p w14:paraId="6ECDF4D9" w14:textId="651B4E32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Позитивный – </w:t>
            </w:r>
            <w:r>
              <w:rPr>
                <w:rFonts w:eastAsia="Calibri"/>
                <w:lang w:val="ru-RU"/>
              </w:rPr>
              <w:t>диаметр выреза меньше допустимого</w:t>
            </w:r>
          </w:p>
        </w:tc>
      </w:tr>
      <w:tr w:rsidR="0036524B" w:rsidRPr="00A32E91" w14:paraId="181E0197" w14:textId="77777777" w:rsidTr="00032573">
        <w:trPr>
          <w:trHeight w:val="1486"/>
        </w:trPr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07FA2135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tcBorders>
              <w:bottom w:val="nil"/>
            </w:tcBorders>
            <w:vAlign w:val="center"/>
          </w:tcPr>
          <w:p w14:paraId="7A9925F0" w14:textId="4A350604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-1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21D8A1CF" w14:textId="605171E7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DepthNeckline</w:t>
            </w:r>
            <w:proofErr w:type="spellEnd"/>
          </w:p>
        </w:tc>
        <w:tc>
          <w:tcPr>
            <w:tcW w:w="3349" w:type="dxa"/>
            <w:tcBorders>
              <w:bottom w:val="nil"/>
            </w:tcBorders>
            <w:vAlign w:val="center"/>
          </w:tcPr>
          <w:p w14:paraId="0EC4347B" w14:textId="3EC9476B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Позитивный – </w:t>
            </w:r>
            <w:r>
              <w:rPr>
                <w:rFonts w:eastAsia="Calibri"/>
                <w:lang w:val="ru-RU"/>
              </w:rPr>
              <w:t>глубина выреза меньше допустимого</w:t>
            </w:r>
          </w:p>
        </w:tc>
      </w:tr>
    </w:tbl>
    <w:p w14:paraId="272CCA88" w14:textId="77777777" w:rsidR="00032573" w:rsidRDefault="00032573">
      <w:pPr>
        <w:rPr>
          <w:lang w:val="ru-RU"/>
        </w:rPr>
      </w:pPr>
    </w:p>
    <w:p w14:paraId="69E49D59" w14:textId="77777777" w:rsidR="00032573" w:rsidRDefault="00032573">
      <w:pPr>
        <w:rPr>
          <w:lang w:val="ru-RU"/>
        </w:rPr>
      </w:pPr>
      <w:r>
        <w:rPr>
          <w:lang w:val="ru-RU"/>
        </w:rPr>
        <w:br w:type="page"/>
      </w:r>
    </w:p>
    <w:p w14:paraId="388D1246" w14:textId="7C628065" w:rsidR="00032573" w:rsidRPr="00032573" w:rsidRDefault="00032573">
      <w:pPr>
        <w:rPr>
          <w:lang w:val="ru-RU"/>
        </w:rPr>
      </w:pPr>
      <w:r>
        <w:rPr>
          <w:lang w:val="ru-RU"/>
        </w:rPr>
        <w:lastRenderedPageBreak/>
        <w:t>Продолжение таблицы А.1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0"/>
        <w:gridCol w:w="2269"/>
        <w:gridCol w:w="3349"/>
      </w:tblGrid>
      <w:tr w:rsidR="00032573" w:rsidRPr="00A32E91" w14:paraId="25A7C869" w14:textId="77777777" w:rsidTr="00CA350F">
        <w:tc>
          <w:tcPr>
            <w:tcW w:w="4010" w:type="dxa"/>
            <w:vAlign w:val="center"/>
          </w:tcPr>
          <w:p w14:paraId="0A71B474" w14:textId="0D472980" w:rsidR="00032573" w:rsidRPr="00A32E91" w:rsidRDefault="00032573" w:rsidP="00032573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Тестовый метод</w:t>
            </w:r>
          </w:p>
        </w:tc>
        <w:tc>
          <w:tcPr>
            <w:tcW w:w="2269" w:type="dxa"/>
            <w:vAlign w:val="center"/>
          </w:tcPr>
          <w:p w14:paraId="47246CF4" w14:textId="1D242E6D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3349" w:type="dxa"/>
            <w:vAlign w:val="center"/>
          </w:tcPr>
          <w:p w14:paraId="5B74A9ED" w14:textId="6C5AEB93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Описание тестового случая</w:t>
            </w:r>
          </w:p>
        </w:tc>
      </w:tr>
      <w:tr w:rsidR="0036524B" w:rsidRPr="00A32E91" w14:paraId="10397651" w14:textId="77777777" w:rsidTr="00CA350F">
        <w:tc>
          <w:tcPr>
            <w:tcW w:w="4010" w:type="dxa"/>
            <w:vMerge w:val="restart"/>
            <w:vAlign w:val="center"/>
          </w:tcPr>
          <w:p w14:paraId="1F6CF2EB" w14:textId="77777777" w:rsidR="00032573" w:rsidRDefault="00032573" w:rsidP="00032573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TestIncorrectParameterValveSet</w:t>
            </w:r>
            <w:proofErr w:type="spellEnd"/>
          </w:p>
          <w:p w14:paraId="76D09D80" w14:textId="31AFEEC6" w:rsidR="0036524B" w:rsidRPr="00A32E91" w:rsidRDefault="00032573" w:rsidP="00032573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 xml:space="preserve">(double value,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 xml:space="preserve"> name)</w:t>
            </w:r>
          </w:p>
        </w:tc>
        <w:tc>
          <w:tcPr>
            <w:tcW w:w="2269" w:type="dxa"/>
            <w:vAlign w:val="center"/>
          </w:tcPr>
          <w:p w14:paraId="15D268A2" w14:textId="779E2C94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200</w:t>
            </w:r>
            <w:r w:rsidRPr="00A32E91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3C372280" w14:textId="4404BAD6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LengthValve</w:t>
            </w:r>
            <w:proofErr w:type="spellEnd"/>
          </w:p>
        </w:tc>
        <w:tc>
          <w:tcPr>
            <w:tcW w:w="3349" w:type="dxa"/>
            <w:vAlign w:val="center"/>
          </w:tcPr>
          <w:p w14:paraId="2A3361BE" w14:textId="632023D6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Позитивный – длина клапана </w:t>
            </w:r>
            <w:r>
              <w:rPr>
                <w:rFonts w:eastAsia="Calibri"/>
                <w:lang w:val="ru-RU"/>
              </w:rPr>
              <w:t>больше</w:t>
            </w:r>
            <w:r>
              <w:rPr>
                <w:rFonts w:eastAsia="Calibri"/>
                <w:lang w:val="ru-RU"/>
              </w:rPr>
              <w:t xml:space="preserve"> допустимой</w:t>
            </w:r>
          </w:p>
        </w:tc>
      </w:tr>
      <w:tr w:rsidR="0036524B" w:rsidRPr="00A32E91" w14:paraId="197B2803" w14:textId="77777777" w:rsidTr="00CA350F">
        <w:tc>
          <w:tcPr>
            <w:tcW w:w="4010" w:type="dxa"/>
            <w:vMerge/>
            <w:vAlign w:val="center"/>
          </w:tcPr>
          <w:p w14:paraId="24BD041C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E33C7C3" w14:textId="621F4B36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35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02537693" w14:textId="338352F7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DiameterStem</w:t>
            </w:r>
            <w:proofErr w:type="spellEnd"/>
          </w:p>
        </w:tc>
        <w:tc>
          <w:tcPr>
            <w:tcW w:w="3349" w:type="dxa"/>
            <w:vAlign w:val="center"/>
          </w:tcPr>
          <w:p w14:paraId="56F8950E" w14:textId="5BD3124B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Позитивный – диаметр ножки </w:t>
            </w:r>
            <w:r>
              <w:rPr>
                <w:rFonts w:eastAsia="Calibri"/>
                <w:lang w:val="ru-RU"/>
              </w:rPr>
              <w:t>больше</w:t>
            </w:r>
            <w:r>
              <w:rPr>
                <w:rFonts w:eastAsia="Calibri"/>
                <w:lang w:val="ru-RU"/>
              </w:rPr>
              <w:t xml:space="preserve"> допустимого</w:t>
            </w:r>
          </w:p>
        </w:tc>
      </w:tr>
      <w:tr w:rsidR="0036524B" w:rsidRPr="00A32E91" w14:paraId="1C752F1E" w14:textId="77777777" w:rsidTr="00CA350F">
        <w:tc>
          <w:tcPr>
            <w:tcW w:w="4010" w:type="dxa"/>
            <w:vMerge/>
            <w:vAlign w:val="center"/>
          </w:tcPr>
          <w:p w14:paraId="51860A06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759F6A20" w14:textId="350501CC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20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1E3B6AB6" w14:textId="7FB73300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WidthGroove</w:t>
            </w:r>
            <w:proofErr w:type="spellEnd"/>
          </w:p>
        </w:tc>
        <w:tc>
          <w:tcPr>
            <w:tcW w:w="3349" w:type="dxa"/>
            <w:vAlign w:val="center"/>
          </w:tcPr>
          <w:p w14:paraId="68799C7C" w14:textId="65B81459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Позитивный – ширина проточки </w:t>
            </w:r>
            <w:r>
              <w:rPr>
                <w:rFonts w:eastAsia="Calibri"/>
                <w:lang w:val="ru-RU"/>
              </w:rPr>
              <w:t>больше</w:t>
            </w:r>
            <w:r>
              <w:rPr>
                <w:rFonts w:eastAsia="Calibri"/>
                <w:lang w:val="ru-RU"/>
              </w:rPr>
              <w:t xml:space="preserve"> допустимой</w:t>
            </w:r>
          </w:p>
        </w:tc>
      </w:tr>
      <w:tr w:rsidR="0036524B" w:rsidRPr="00A32E91" w14:paraId="2198377F" w14:textId="77777777" w:rsidTr="00CA350F">
        <w:tc>
          <w:tcPr>
            <w:tcW w:w="4010" w:type="dxa"/>
            <w:vMerge/>
            <w:vAlign w:val="center"/>
          </w:tcPr>
          <w:p w14:paraId="1C6769C0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6FECF76A" w14:textId="5019B70E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20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4650A199" w14:textId="70DC81E9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DepthGroove</w:t>
            </w:r>
            <w:proofErr w:type="spellEnd"/>
          </w:p>
        </w:tc>
        <w:tc>
          <w:tcPr>
            <w:tcW w:w="3349" w:type="dxa"/>
            <w:vAlign w:val="center"/>
          </w:tcPr>
          <w:p w14:paraId="1E5442ED" w14:textId="7ACAC180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Позитивный – глубина проточки </w:t>
            </w:r>
            <w:r>
              <w:rPr>
                <w:rFonts w:eastAsia="Calibri"/>
                <w:lang w:val="ru-RU"/>
              </w:rPr>
              <w:t>больше</w:t>
            </w:r>
            <w:r>
              <w:rPr>
                <w:rFonts w:eastAsia="Calibri"/>
                <w:lang w:val="ru-RU"/>
              </w:rPr>
              <w:t xml:space="preserve"> допустимой</w:t>
            </w:r>
          </w:p>
        </w:tc>
      </w:tr>
      <w:tr w:rsidR="0036524B" w:rsidRPr="00A32E91" w14:paraId="2FD17EB5" w14:textId="77777777" w:rsidTr="00CA350F">
        <w:tc>
          <w:tcPr>
            <w:tcW w:w="4010" w:type="dxa"/>
            <w:vMerge/>
            <w:vAlign w:val="center"/>
          </w:tcPr>
          <w:p w14:paraId="4A872310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3C3A4969" w14:textId="76C3D2B8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50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3D58EA83" w14:textId="231F24CD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DistanceGroove</w:t>
            </w:r>
            <w:proofErr w:type="spellEnd"/>
          </w:p>
        </w:tc>
        <w:tc>
          <w:tcPr>
            <w:tcW w:w="3349" w:type="dxa"/>
            <w:vAlign w:val="center"/>
          </w:tcPr>
          <w:p w14:paraId="17298B4B" w14:textId="647E0293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Позитивный – расстояние до проточки </w:t>
            </w:r>
            <w:r>
              <w:rPr>
                <w:rFonts w:eastAsia="Calibri"/>
                <w:lang w:val="ru-RU"/>
              </w:rPr>
              <w:t>больше</w:t>
            </w:r>
            <w:r>
              <w:rPr>
                <w:rFonts w:eastAsia="Calibri"/>
                <w:lang w:val="ru-RU"/>
              </w:rPr>
              <w:t xml:space="preserve"> допустимого</w:t>
            </w:r>
          </w:p>
        </w:tc>
      </w:tr>
      <w:tr w:rsidR="0036524B" w:rsidRPr="00A32E91" w14:paraId="30D58DF6" w14:textId="77777777" w:rsidTr="00CA350F">
        <w:tc>
          <w:tcPr>
            <w:tcW w:w="4010" w:type="dxa"/>
            <w:vMerge/>
            <w:vAlign w:val="center"/>
          </w:tcPr>
          <w:p w14:paraId="5D7DC805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5C38F869" w14:textId="26DFDBD4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>100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3D6F4DDF" w14:textId="109EAD16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DiameterPlate</w:t>
            </w:r>
            <w:proofErr w:type="spellEnd"/>
          </w:p>
        </w:tc>
        <w:tc>
          <w:tcPr>
            <w:tcW w:w="3349" w:type="dxa"/>
            <w:vAlign w:val="center"/>
          </w:tcPr>
          <w:p w14:paraId="720B269F" w14:textId="6F9CEAC9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Позитивный – диаметр тарелки </w:t>
            </w:r>
            <w:r>
              <w:rPr>
                <w:rFonts w:eastAsia="Calibri"/>
                <w:lang w:val="ru-RU"/>
              </w:rPr>
              <w:t>больше</w:t>
            </w:r>
            <w:r>
              <w:rPr>
                <w:rFonts w:eastAsia="Calibri"/>
                <w:lang w:val="ru-RU"/>
              </w:rPr>
              <w:t xml:space="preserve"> допустимого</w:t>
            </w:r>
          </w:p>
        </w:tc>
      </w:tr>
      <w:tr w:rsidR="0036524B" w:rsidRPr="00A32E91" w14:paraId="1DC2A3A8" w14:textId="77777777" w:rsidTr="00CA350F">
        <w:tc>
          <w:tcPr>
            <w:tcW w:w="4010" w:type="dxa"/>
            <w:vMerge/>
            <w:vAlign w:val="center"/>
          </w:tcPr>
          <w:p w14:paraId="53EA8BDC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18953D0C" w14:textId="65F1E779" w:rsidR="0036524B" w:rsidRP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50</w:t>
            </w:r>
            <w:r w:rsidRPr="0036524B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 w:rsidRPr="0036524B">
              <w:rPr>
                <w:rFonts w:eastAsia="Calibri"/>
                <w:lang w:val="ru-RU"/>
              </w:rPr>
              <w:t>.</w:t>
            </w:r>
          </w:p>
          <w:p w14:paraId="680455C7" w14:textId="3053BF17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ThicknessPlate</w:t>
            </w:r>
            <w:proofErr w:type="spellEnd"/>
          </w:p>
        </w:tc>
        <w:tc>
          <w:tcPr>
            <w:tcW w:w="3349" w:type="dxa"/>
            <w:vAlign w:val="center"/>
          </w:tcPr>
          <w:p w14:paraId="095BB1DA" w14:textId="43F1EFFC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Позитивный – толщина тарелки </w:t>
            </w:r>
            <w:r>
              <w:rPr>
                <w:rFonts w:eastAsia="Calibri"/>
                <w:lang w:val="ru-RU"/>
              </w:rPr>
              <w:t>больше</w:t>
            </w:r>
            <w:r>
              <w:rPr>
                <w:rFonts w:eastAsia="Calibri"/>
                <w:lang w:val="ru-RU"/>
              </w:rPr>
              <w:t xml:space="preserve"> допустимой</w:t>
            </w:r>
          </w:p>
        </w:tc>
      </w:tr>
      <w:tr w:rsidR="0036524B" w:rsidRPr="00A32E91" w14:paraId="280006A9" w14:textId="77777777" w:rsidTr="00CA350F">
        <w:tc>
          <w:tcPr>
            <w:tcW w:w="4010" w:type="dxa"/>
            <w:vMerge/>
            <w:vAlign w:val="center"/>
          </w:tcPr>
          <w:p w14:paraId="4120DE79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2084F46D" w14:textId="44EE0878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</w:t>
            </w:r>
            <w:r>
              <w:rPr>
                <w:rFonts w:eastAsia="Calibri"/>
                <w:lang w:val="ru-RU"/>
              </w:rPr>
              <w:t>00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25039B2B" w14:textId="27A1C401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LengthChamfer</w:t>
            </w:r>
            <w:proofErr w:type="spellEnd"/>
          </w:p>
        </w:tc>
        <w:tc>
          <w:tcPr>
            <w:tcW w:w="3349" w:type="dxa"/>
            <w:vAlign w:val="center"/>
          </w:tcPr>
          <w:p w14:paraId="16647C44" w14:textId="5AC315A8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Позитивный – длина фаски </w:t>
            </w:r>
            <w:r>
              <w:rPr>
                <w:rFonts w:eastAsia="Calibri"/>
                <w:lang w:val="ru-RU"/>
              </w:rPr>
              <w:t xml:space="preserve">больше </w:t>
            </w:r>
            <w:r>
              <w:rPr>
                <w:rFonts w:eastAsia="Calibri"/>
                <w:lang w:val="ru-RU"/>
              </w:rPr>
              <w:t>допустимой</w:t>
            </w:r>
          </w:p>
        </w:tc>
      </w:tr>
      <w:tr w:rsidR="0036524B" w:rsidRPr="00A32E91" w14:paraId="5A0ACE75" w14:textId="77777777" w:rsidTr="00CA350F">
        <w:tc>
          <w:tcPr>
            <w:tcW w:w="4010" w:type="dxa"/>
            <w:vMerge/>
            <w:vAlign w:val="center"/>
          </w:tcPr>
          <w:p w14:paraId="578D2117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20E40A56" w14:textId="25F607A2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100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5C3B6511" w14:textId="676D5304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RadiusTransition</w:t>
            </w:r>
            <w:proofErr w:type="spellEnd"/>
          </w:p>
        </w:tc>
        <w:tc>
          <w:tcPr>
            <w:tcW w:w="3349" w:type="dxa"/>
            <w:vAlign w:val="center"/>
          </w:tcPr>
          <w:p w14:paraId="6DA124B9" w14:textId="7F9B3A14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Позитивный – радиус перехода </w:t>
            </w:r>
            <w:r>
              <w:rPr>
                <w:rFonts w:eastAsia="Calibri"/>
                <w:lang w:val="ru-RU"/>
              </w:rPr>
              <w:t>больше</w:t>
            </w:r>
            <w:r>
              <w:rPr>
                <w:rFonts w:eastAsia="Calibri"/>
                <w:lang w:val="ru-RU"/>
              </w:rPr>
              <w:t xml:space="preserve"> допустимого</w:t>
            </w:r>
          </w:p>
        </w:tc>
      </w:tr>
      <w:tr w:rsidR="0036524B" w:rsidRPr="00A32E91" w14:paraId="13C47E41" w14:textId="77777777" w:rsidTr="00CA350F">
        <w:tc>
          <w:tcPr>
            <w:tcW w:w="4010" w:type="dxa"/>
            <w:vMerge/>
            <w:vAlign w:val="center"/>
          </w:tcPr>
          <w:p w14:paraId="47B3EDE8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9491CF7" w14:textId="54091096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100</w:t>
            </w:r>
            <w:r>
              <w:rPr>
                <w:rFonts w:eastAsia="Calibri"/>
              </w:rPr>
              <w:t>,</w:t>
            </w:r>
            <w:r>
              <w:rPr>
                <w:rFonts w:eastAsia="Calibri"/>
                <w:lang w:val="ru-RU"/>
              </w:rPr>
              <w:t xml:space="preserve">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5CBAA5F6" w14:textId="14E90E5E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DiameterNeckline</w:t>
            </w:r>
            <w:proofErr w:type="spellEnd"/>
          </w:p>
        </w:tc>
        <w:tc>
          <w:tcPr>
            <w:tcW w:w="3349" w:type="dxa"/>
            <w:vAlign w:val="center"/>
          </w:tcPr>
          <w:p w14:paraId="7F7DAF8C" w14:textId="0774F9D5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Позитивный – диаметр выреза </w:t>
            </w:r>
            <w:r>
              <w:rPr>
                <w:rFonts w:eastAsia="Calibri"/>
                <w:lang w:val="ru-RU"/>
              </w:rPr>
              <w:t>больше</w:t>
            </w:r>
            <w:r>
              <w:rPr>
                <w:rFonts w:eastAsia="Calibri"/>
                <w:lang w:val="ru-RU"/>
              </w:rPr>
              <w:t xml:space="preserve"> допустимого</w:t>
            </w:r>
          </w:p>
        </w:tc>
      </w:tr>
      <w:tr w:rsidR="0036524B" w:rsidRPr="00A32E91" w14:paraId="6702894D" w14:textId="77777777" w:rsidTr="00032573">
        <w:tc>
          <w:tcPr>
            <w:tcW w:w="4010" w:type="dxa"/>
            <w:vMerge/>
            <w:tcBorders>
              <w:bottom w:val="single" w:sz="4" w:space="0" w:color="auto"/>
            </w:tcBorders>
            <w:vAlign w:val="center"/>
          </w:tcPr>
          <w:p w14:paraId="272C01AB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5C665382" w14:textId="42759187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100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5E48D4B6" w14:textId="5C9E886D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DepthNeckline</w:t>
            </w:r>
            <w:proofErr w:type="spellEnd"/>
          </w:p>
        </w:tc>
        <w:tc>
          <w:tcPr>
            <w:tcW w:w="3349" w:type="dxa"/>
            <w:vAlign w:val="center"/>
          </w:tcPr>
          <w:p w14:paraId="2B1530EC" w14:textId="2A26AD3F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Позитивный – глубина выреза </w:t>
            </w:r>
            <w:r>
              <w:rPr>
                <w:rFonts w:eastAsia="Calibri"/>
                <w:lang w:val="ru-RU"/>
              </w:rPr>
              <w:t>больше</w:t>
            </w:r>
            <w:r>
              <w:rPr>
                <w:rFonts w:eastAsia="Calibri"/>
                <w:lang w:val="ru-RU"/>
              </w:rPr>
              <w:t xml:space="preserve"> допустимого</w:t>
            </w:r>
          </w:p>
        </w:tc>
      </w:tr>
      <w:tr w:rsidR="00CA350F" w:rsidRPr="00A32E91" w14:paraId="0662BC55" w14:textId="77777777" w:rsidTr="00032573">
        <w:tc>
          <w:tcPr>
            <w:tcW w:w="4010" w:type="dxa"/>
            <w:vMerge w:val="restart"/>
            <w:tcBorders>
              <w:bottom w:val="nil"/>
            </w:tcBorders>
            <w:vAlign w:val="center"/>
          </w:tcPr>
          <w:p w14:paraId="7C6A92AB" w14:textId="77777777" w:rsid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TestCreateNecklineFlagSet</w:t>
            </w:r>
            <w:proofErr w:type="spellEnd"/>
          </w:p>
          <w:p w14:paraId="01FB3422" w14:textId="07344C95" w:rsidR="00CA350F" w:rsidRPr="0036524B" w:rsidRDefault="00CA350F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</w:t>
            </w:r>
            <w:proofErr w:type="spellStart"/>
            <w:r>
              <w:rPr>
                <w:rFonts w:eastAsia="Calibri"/>
              </w:rPr>
              <w:t>bool</w:t>
            </w:r>
            <w:proofErr w:type="spellEnd"/>
            <w:r>
              <w:rPr>
                <w:rFonts w:eastAsia="Calibri"/>
              </w:rPr>
              <w:t xml:space="preserve"> value)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1D0BAB09" w14:textId="6DF61AD1" w:rsidR="00CA350F" w:rsidRP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3349" w:type="dxa"/>
            <w:tcBorders>
              <w:bottom w:val="single" w:sz="4" w:space="0" w:color="auto"/>
            </w:tcBorders>
            <w:vAlign w:val="center"/>
          </w:tcPr>
          <w:p w14:paraId="63AD31F7" w14:textId="6FB78F5F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изменение флага выреза на положительный</w:t>
            </w:r>
          </w:p>
        </w:tc>
      </w:tr>
      <w:tr w:rsidR="00CA350F" w:rsidRPr="00A32E91" w14:paraId="46E15AE0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4EC9AA86" w14:textId="77777777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tcBorders>
              <w:bottom w:val="nil"/>
            </w:tcBorders>
            <w:vAlign w:val="center"/>
          </w:tcPr>
          <w:p w14:paraId="299FC8CC" w14:textId="1DA1B049" w:rsidR="00CA350F" w:rsidRP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False</w:t>
            </w:r>
          </w:p>
        </w:tc>
        <w:tc>
          <w:tcPr>
            <w:tcW w:w="3349" w:type="dxa"/>
            <w:tcBorders>
              <w:bottom w:val="nil"/>
            </w:tcBorders>
            <w:vAlign w:val="center"/>
          </w:tcPr>
          <w:p w14:paraId="71E70615" w14:textId="5E697E57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изменение флага выреза на отрицательный</w:t>
            </w:r>
          </w:p>
        </w:tc>
      </w:tr>
    </w:tbl>
    <w:p w14:paraId="66561E19" w14:textId="77777777" w:rsidR="00032573" w:rsidRDefault="00032573">
      <w:pPr>
        <w:rPr>
          <w:lang w:val="ru-RU"/>
        </w:rPr>
      </w:pPr>
    </w:p>
    <w:p w14:paraId="7E47D1F6" w14:textId="2561BEB7" w:rsidR="00032573" w:rsidRPr="00032573" w:rsidRDefault="00032573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Окончание таблицы А.1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0"/>
        <w:gridCol w:w="2269"/>
        <w:gridCol w:w="3349"/>
      </w:tblGrid>
      <w:tr w:rsidR="00032573" w:rsidRPr="00A32E91" w14:paraId="56304FC7" w14:textId="77777777" w:rsidTr="00CA350F">
        <w:tc>
          <w:tcPr>
            <w:tcW w:w="4010" w:type="dxa"/>
            <w:vAlign w:val="center"/>
          </w:tcPr>
          <w:p w14:paraId="2EA9C5FB" w14:textId="71BB7646" w:rsidR="00032573" w:rsidRP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Тестовый метод</w:t>
            </w:r>
          </w:p>
        </w:tc>
        <w:tc>
          <w:tcPr>
            <w:tcW w:w="2269" w:type="dxa"/>
            <w:vAlign w:val="center"/>
          </w:tcPr>
          <w:p w14:paraId="421CF8D0" w14:textId="4AE13BB9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3349" w:type="dxa"/>
            <w:vAlign w:val="center"/>
          </w:tcPr>
          <w:p w14:paraId="6C821A1A" w14:textId="06C24A6D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Описание тестового случая</w:t>
            </w:r>
          </w:p>
        </w:tc>
      </w:tr>
      <w:tr w:rsidR="00CA350F" w:rsidRPr="00A32E91" w14:paraId="67D2BB3B" w14:textId="77777777" w:rsidTr="00CA350F">
        <w:tc>
          <w:tcPr>
            <w:tcW w:w="4010" w:type="dxa"/>
            <w:vAlign w:val="center"/>
          </w:tcPr>
          <w:p w14:paraId="5943EEEE" w14:textId="77777777" w:rsidR="00CA350F" w:rsidRPr="00032573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TestParameterSet</w:t>
            </w:r>
            <w:proofErr w:type="spellEnd"/>
            <w:r w:rsidRPr="00032573">
              <w:rPr>
                <w:rFonts w:eastAsia="Calibri"/>
                <w:lang w:val="ru-RU"/>
              </w:rPr>
              <w:t>_</w:t>
            </w:r>
            <w:proofErr w:type="spellStart"/>
            <w:r>
              <w:rPr>
                <w:rFonts w:eastAsia="Calibri"/>
              </w:rPr>
              <w:t>MaxIncorrect</w:t>
            </w:r>
            <w:proofErr w:type="spellEnd"/>
          </w:p>
          <w:p w14:paraId="1133CD9F" w14:textId="60FA47B4" w:rsidR="00CA350F" w:rsidRPr="00032573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 w:rsidRPr="00032573">
              <w:rPr>
                <w:rFonts w:eastAsia="Calibri"/>
                <w:lang w:val="ru-RU"/>
              </w:rPr>
              <w:t>(</w:t>
            </w:r>
            <w:r>
              <w:rPr>
                <w:rFonts w:eastAsia="Calibri"/>
              </w:rPr>
              <w:t>double</w:t>
            </w:r>
            <w:r w:rsidRPr="00032573">
              <w:rPr>
                <w:rFonts w:eastAsia="Calibri"/>
                <w:lang w:val="ru-RU"/>
              </w:rPr>
              <w:t xml:space="preserve"> </w:t>
            </w:r>
            <w:proofErr w:type="spellStart"/>
            <w:r>
              <w:rPr>
                <w:rFonts w:eastAsia="Calibri"/>
              </w:rPr>
              <w:t>wrongMax</w:t>
            </w:r>
            <w:proofErr w:type="spellEnd"/>
            <w:r w:rsidRPr="00032573">
              <w:rPr>
                <w:rFonts w:eastAsia="Calibri"/>
                <w:lang w:val="ru-RU"/>
              </w:rPr>
              <w:t>)</w:t>
            </w:r>
          </w:p>
        </w:tc>
        <w:tc>
          <w:tcPr>
            <w:tcW w:w="2269" w:type="dxa"/>
            <w:vAlign w:val="center"/>
          </w:tcPr>
          <w:p w14:paraId="0B6413CC" w14:textId="63AA507E" w:rsidR="00CA350F" w:rsidRPr="00032573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-1</w:t>
            </w:r>
          </w:p>
        </w:tc>
        <w:tc>
          <w:tcPr>
            <w:tcW w:w="3349" w:type="dxa"/>
            <w:vAlign w:val="center"/>
          </w:tcPr>
          <w:p w14:paraId="19583415" w14:textId="7C28BAA0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Значение максимума меньше минимума</w:t>
            </w:r>
          </w:p>
        </w:tc>
      </w:tr>
      <w:tr w:rsidR="00CA350F" w:rsidRPr="00A32E91" w14:paraId="2E7109B0" w14:textId="77777777" w:rsidTr="00CA350F">
        <w:tc>
          <w:tcPr>
            <w:tcW w:w="4010" w:type="dxa"/>
            <w:vMerge w:val="restart"/>
            <w:vAlign w:val="center"/>
          </w:tcPr>
          <w:p w14:paraId="13B9D1F5" w14:textId="77777777" w:rsid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TestParameterSet_ValueIncorrect</w:t>
            </w:r>
            <w:proofErr w:type="spellEnd"/>
          </w:p>
          <w:p w14:paraId="6439D88A" w14:textId="34AC4630" w:rsidR="00CA350F" w:rsidRP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(double </w:t>
            </w:r>
            <w:proofErr w:type="spellStart"/>
            <w:r>
              <w:rPr>
                <w:rFonts w:eastAsia="Calibri"/>
              </w:rPr>
              <w:t>wrongValue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2269" w:type="dxa"/>
            <w:vAlign w:val="center"/>
          </w:tcPr>
          <w:p w14:paraId="1A351661" w14:textId="19540B50" w:rsidR="00CA350F" w:rsidRP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-1</w:t>
            </w:r>
          </w:p>
        </w:tc>
        <w:tc>
          <w:tcPr>
            <w:tcW w:w="3349" w:type="dxa"/>
            <w:vAlign w:val="center"/>
          </w:tcPr>
          <w:p w14:paraId="01A83E77" w14:textId="1963DCE5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Значение меньше допустимого</w:t>
            </w:r>
          </w:p>
        </w:tc>
      </w:tr>
      <w:tr w:rsidR="00CA350F" w:rsidRPr="00A32E91" w14:paraId="43801227" w14:textId="77777777" w:rsidTr="00CA350F">
        <w:tc>
          <w:tcPr>
            <w:tcW w:w="4010" w:type="dxa"/>
            <w:vMerge/>
            <w:vAlign w:val="center"/>
          </w:tcPr>
          <w:p w14:paraId="5720C915" w14:textId="7274FE58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1FCF025F" w14:textId="45E37EBB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101</w:t>
            </w:r>
          </w:p>
        </w:tc>
        <w:tc>
          <w:tcPr>
            <w:tcW w:w="3349" w:type="dxa"/>
            <w:vAlign w:val="center"/>
          </w:tcPr>
          <w:p w14:paraId="639AC4E3" w14:textId="15085D2E" w:rsid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Значение больше допустимого</w:t>
            </w:r>
          </w:p>
        </w:tc>
      </w:tr>
    </w:tbl>
    <w:p w14:paraId="33C1C858" w14:textId="77777777" w:rsidR="000C2347" w:rsidRPr="000C2347" w:rsidRDefault="000C2347" w:rsidP="003762D3">
      <w:pPr>
        <w:pStyle w:val="ac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C2347" w:rsidRPr="000C2347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2-01-22T15:39:00Z" w:initials="A">
    <w:p w14:paraId="58D6E273" w14:textId="46BA3BC1" w:rsidR="003762D3" w:rsidRDefault="003762D3">
      <w:pPr>
        <w:pStyle w:val="ae"/>
      </w:pPr>
      <w:r>
        <w:rPr>
          <w:rStyle w:val="ad"/>
        </w:rPr>
        <w:annotationRef/>
      </w:r>
    </w:p>
  </w:comment>
  <w:comment w:id="13" w:author="AAK" w:date="2022-01-26T10:58:00Z" w:initials="A">
    <w:p w14:paraId="792D14CD" w14:textId="7159558A" w:rsidR="003762D3" w:rsidRPr="00B6418B" w:rsidRDefault="003762D3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Описать тестовые случаи.</w:t>
      </w:r>
    </w:p>
  </w:comment>
  <w:comment w:id="15" w:author="AAK" w:date="2022-01-22T15:41:00Z" w:initials="A">
    <w:p w14:paraId="390EAE0F" w14:textId="03384627" w:rsidR="003762D3" w:rsidRPr="00CB611B" w:rsidRDefault="003762D3">
      <w:pPr>
        <w:pStyle w:val="ae"/>
        <w:rPr>
          <w:lang w:val="ru-RU"/>
        </w:rPr>
      </w:pPr>
      <w:r>
        <w:rPr>
          <w:rStyle w:val="a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D6E273" w15:done="0"/>
  <w15:commentEx w15:paraId="792D14CD" w15:done="0"/>
  <w15:commentEx w15:paraId="390EAE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6A3B8" w16cex:dateUtc="2022-01-22T08:39:00Z"/>
  <w16cex:commentExtensible w16cex:durableId="259BA7D3" w16cex:dateUtc="2022-01-26T03:58:00Z"/>
  <w16cex:commentExtensible w16cex:durableId="2596A446" w16cex:dateUtc="2022-01-22T0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D6E273" w16cid:durableId="2596A3B8"/>
  <w16cid:commentId w16cid:paraId="792D14CD" w16cid:durableId="259BA7D3"/>
  <w16cid:commentId w16cid:paraId="390EAE0F" w16cid:durableId="2596A446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CFDB5" w14:textId="77777777" w:rsidR="00616E44" w:rsidRDefault="00616E44" w:rsidP="004809FF">
      <w:pPr>
        <w:spacing w:after="0" w:line="240" w:lineRule="auto"/>
      </w:pPr>
      <w:r>
        <w:separator/>
      </w:r>
    </w:p>
  </w:endnote>
  <w:endnote w:type="continuationSeparator" w:id="0">
    <w:p w14:paraId="32301136" w14:textId="77777777" w:rsidR="00616E44" w:rsidRDefault="00616E44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548E5" w14:textId="77777777" w:rsidR="00616E44" w:rsidRDefault="00616E44" w:rsidP="004809FF">
      <w:pPr>
        <w:spacing w:after="0" w:line="240" w:lineRule="auto"/>
      </w:pPr>
      <w:r>
        <w:separator/>
      </w:r>
    </w:p>
  </w:footnote>
  <w:footnote w:type="continuationSeparator" w:id="0">
    <w:p w14:paraId="6EEE9555" w14:textId="77777777" w:rsidR="00616E44" w:rsidRDefault="00616E44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Content>
      <w:p w14:paraId="686B74B5" w14:textId="5172286B" w:rsidR="003762D3" w:rsidRDefault="003762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595B" w:rsidRPr="00F0595B">
          <w:rPr>
            <w:noProof/>
            <w:lang w:val="ru-RU"/>
          </w:rPr>
          <w:t>22</w:t>
        </w:r>
        <w:r>
          <w:fldChar w:fldCharType="end"/>
        </w:r>
      </w:p>
    </w:sdtContent>
  </w:sdt>
  <w:p w14:paraId="7D693EDC" w14:textId="77777777" w:rsidR="003762D3" w:rsidRDefault="003762D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826"/>
    <w:multiLevelType w:val="hybridMultilevel"/>
    <w:tmpl w:val="37F2C1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901666"/>
    <w:multiLevelType w:val="multilevel"/>
    <w:tmpl w:val="47D07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27F6380D"/>
    <w:multiLevelType w:val="hybridMultilevel"/>
    <w:tmpl w:val="153268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993BA7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6235D"/>
    <w:multiLevelType w:val="hybridMultilevel"/>
    <w:tmpl w:val="EF02A310"/>
    <w:lvl w:ilvl="0" w:tplc="FAD69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1F3E67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ABF7BD0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C4066"/>
    <w:multiLevelType w:val="hybridMultilevel"/>
    <w:tmpl w:val="8E3AAD50"/>
    <w:lvl w:ilvl="0" w:tplc="A4D61B3E">
      <w:start w:val="4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32573"/>
    <w:rsid w:val="00076E50"/>
    <w:rsid w:val="000A7B0B"/>
    <w:rsid w:val="000C2347"/>
    <w:rsid w:val="000D0FFB"/>
    <w:rsid w:val="000F4E1C"/>
    <w:rsid w:val="0011399C"/>
    <w:rsid w:val="00127556"/>
    <w:rsid w:val="001356B2"/>
    <w:rsid w:val="001602FA"/>
    <w:rsid w:val="00161BBE"/>
    <w:rsid w:val="0018589D"/>
    <w:rsid w:val="00187424"/>
    <w:rsid w:val="001930E5"/>
    <w:rsid w:val="001C41B8"/>
    <w:rsid w:val="001D125A"/>
    <w:rsid w:val="001F3A9F"/>
    <w:rsid w:val="00211660"/>
    <w:rsid w:val="002518C5"/>
    <w:rsid w:val="00295ED5"/>
    <w:rsid w:val="002D53F7"/>
    <w:rsid w:val="002D5402"/>
    <w:rsid w:val="002D6E7B"/>
    <w:rsid w:val="003343AA"/>
    <w:rsid w:val="003450A0"/>
    <w:rsid w:val="00353FA4"/>
    <w:rsid w:val="00353FAF"/>
    <w:rsid w:val="0036524B"/>
    <w:rsid w:val="0037360B"/>
    <w:rsid w:val="003762D3"/>
    <w:rsid w:val="003A251C"/>
    <w:rsid w:val="003D20FA"/>
    <w:rsid w:val="003D73B1"/>
    <w:rsid w:val="00413833"/>
    <w:rsid w:val="004202D4"/>
    <w:rsid w:val="00457EC1"/>
    <w:rsid w:val="00467136"/>
    <w:rsid w:val="00472733"/>
    <w:rsid w:val="004809FF"/>
    <w:rsid w:val="00496084"/>
    <w:rsid w:val="004B7E58"/>
    <w:rsid w:val="004E3B69"/>
    <w:rsid w:val="00513C0D"/>
    <w:rsid w:val="00570B38"/>
    <w:rsid w:val="005730F9"/>
    <w:rsid w:val="005C1083"/>
    <w:rsid w:val="005E7A5E"/>
    <w:rsid w:val="005F4F15"/>
    <w:rsid w:val="006148D0"/>
    <w:rsid w:val="00616E44"/>
    <w:rsid w:val="00620DC8"/>
    <w:rsid w:val="00623F42"/>
    <w:rsid w:val="006A66A0"/>
    <w:rsid w:val="006D5B5F"/>
    <w:rsid w:val="006E0D35"/>
    <w:rsid w:val="00716C49"/>
    <w:rsid w:val="00765546"/>
    <w:rsid w:val="00770B26"/>
    <w:rsid w:val="007A7A1C"/>
    <w:rsid w:val="008257C8"/>
    <w:rsid w:val="00860F4B"/>
    <w:rsid w:val="00874C50"/>
    <w:rsid w:val="00890F14"/>
    <w:rsid w:val="008C368F"/>
    <w:rsid w:val="008E1327"/>
    <w:rsid w:val="008E273C"/>
    <w:rsid w:val="008F0A31"/>
    <w:rsid w:val="00944DF7"/>
    <w:rsid w:val="009756AC"/>
    <w:rsid w:val="0098218E"/>
    <w:rsid w:val="00984A9B"/>
    <w:rsid w:val="009A47C6"/>
    <w:rsid w:val="009D796C"/>
    <w:rsid w:val="009E0197"/>
    <w:rsid w:val="00A01CB0"/>
    <w:rsid w:val="00A214BC"/>
    <w:rsid w:val="00A32E91"/>
    <w:rsid w:val="00A426A9"/>
    <w:rsid w:val="00A4277B"/>
    <w:rsid w:val="00A50FB8"/>
    <w:rsid w:val="00A7595B"/>
    <w:rsid w:val="00AA17B6"/>
    <w:rsid w:val="00AD5E2B"/>
    <w:rsid w:val="00B138D7"/>
    <w:rsid w:val="00B6418B"/>
    <w:rsid w:val="00B927DB"/>
    <w:rsid w:val="00BC777F"/>
    <w:rsid w:val="00BD2ED0"/>
    <w:rsid w:val="00BE29F2"/>
    <w:rsid w:val="00BE685E"/>
    <w:rsid w:val="00C36516"/>
    <w:rsid w:val="00C41355"/>
    <w:rsid w:val="00C419C2"/>
    <w:rsid w:val="00C647DE"/>
    <w:rsid w:val="00C70BD8"/>
    <w:rsid w:val="00CA350F"/>
    <w:rsid w:val="00CA6FB9"/>
    <w:rsid w:val="00CB611B"/>
    <w:rsid w:val="00CC554A"/>
    <w:rsid w:val="00CF3D5C"/>
    <w:rsid w:val="00D013B1"/>
    <w:rsid w:val="00D368E6"/>
    <w:rsid w:val="00D90E8F"/>
    <w:rsid w:val="00DD31D8"/>
    <w:rsid w:val="00DD547E"/>
    <w:rsid w:val="00E43297"/>
    <w:rsid w:val="00EB3FA7"/>
    <w:rsid w:val="00ED4191"/>
    <w:rsid w:val="00EF6716"/>
    <w:rsid w:val="00F0595B"/>
    <w:rsid w:val="00F11E43"/>
    <w:rsid w:val="00F57BF7"/>
    <w:rsid w:val="00F65CE1"/>
    <w:rsid w:val="00F75052"/>
    <w:rsid w:val="00F8220F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character" w:styleId="ad">
    <w:name w:val="annotation reference"/>
    <w:basedOn w:val="a0"/>
    <w:uiPriority w:val="99"/>
    <w:semiHidden/>
    <w:unhideWhenUsed/>
    <w:rsid w:val="001602FA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1602F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1602FA"/>
    <w:rPr>
      <w:rFonts w:ascii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602F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602FA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2">
    <w:name w:val="Balloon Text"/>
    <w:basedOn w:val="a"/>
    <w:link w:val="af3"/>
    <w:uiPriority w:val="99"/>
    <w:semiHidden/>
    <w:unhideWhenUsed/>
    <w:rsid w:val="00DD5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D547E"/>
    <w:rPr>
      <w:rFonts w:ascii="Segoe UI" w:hAnsi="Segoe UI" w:cs="Segoe UI"/>
      <w:sz w:val="18"/>
      <w:szCs w:val="18"/>
      <w:lang w:val="en-US"/>
    </w:rPr>
  </w:style>
  <w:style w:type="character" w:customStyle="1" w:styleId="af4">
    <w:name w:val="мой стиль Знак"/>
    <w:link w:val="af5"/>
    <w:locked/>
    <w:rsid w:val="005730F9"/>
    <w:rPr>
      <w:rFonts w:eastAsia="Calibri"/>
      <w:kern w:val="32"/>
      <w:szCs w:val="32"/>
    </w:rPr>
  </w:style>
  <w:style w:type="paragraph" w:customStyle="1" w:styleId="af5">
    <w:name w:val="мой стиль"/>
    <w:basedOn w:val="a"/>
    <w:link w:val="af4"/>
    <w:qFormat/>
    <w:rsid w:val="005730F9"/>
    <w:pPr>
      <w:spacing w:after="0" w:line="360" w:lineRule="auto"/>
      <w:ind w:left="708"/>
      <w:jc w:val="both"/>
    </w:pPr>
    <w:rPr>
      <w:rFonts w:asciiTheme="minorHAnsi" w:eastAsia="Calibri" w:hAnsiTheme="minorHAnsi" w:cstheme="minorBidi"/>
      <w:kern w:val="32"/>
      <w:sz w:val="2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Relationship Id="rId30" Type="http://schemas.microsoft.com/office/2018/08/relationships/commentsExtensible" Target="commentsExtensi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Затраченное время</a:t>
            </a:r>
            <a:r>
              <a:rPr lang="ru-RU" baseline="0"/>
              <a:t> на построение детали при стандартных параметрах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Лист1!$A$2:$A$69</c:f>
              <c:numCache>
                <c:formatCode>General</c:formatCod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</c:numCache>
            </c:numRef>
          </c:cat>
          <c:val>
            <c:numRef>
              <c:f>Лист1!$B$2:$B$69</c:f>
              <c:numCache>
                <c:formatCode>General</c:formatCode>
                <c:ptCount val="68"/>
                <c:pt idx="0">
                  <c:v>12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1</c:v>
                </c:pt>
                <c:pt idx="21">
                  <c:v>2</c:v>
                </c:pt>
                <c:pt idx="22">
                  <c:v>2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3</c:v>
                </c:pt>
                <c:pt idx="30">
                  <c:v>2</c:v>
                </c:pt>
                <c:pt idx="31">
                  <c:v>2</c:v>
                </c:pt>
                <c:pt idx="32">
                  <c:v>3</c:v>
                </c:pt>
                <c:pt idx="33">
                  <c:v>2</c:v>
                </c:pt>
                <c:pt idx="34">
                  <c:v>2</c:v>
                </c:pt>
                <c:pt idx="35">
                  <c:v>1</c:v>
                </c:pt>
                <c:pt idx="36">
                  <c:v>2</c:v>
                </c:pt>
                <c:pt idx="37">
                  <c:v>3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3</c:v>
                </c:pt>
                <c:pt idx="47">
                  <c:v>1</c:v>
                </c:pt>
                <c:pt idx="48">
                  <c:v>3</c:v>
                </c:pt>
                <c:pt idx="49">
                  <c:v>1</c:v>
                </c:pt>
                <c:pt idx="50">
                  <c:v>3</c:v>
                </c:pt>
                <c:pt idx="51">
                  <c:v>2</c:v>
                </c:pt>
                <c:pt idx="52">
                  <c:v>1</c:v>
                </c:pt>
                <c:pt idx="53">
                  <c:v>3</c:v>
                </c:pt>
                <c:pt idx="54">
                  <c:v>1</c:v>
                </c:pt>
                <c:pt idx="55">
                  <c:v>2</c:v>
                </c:pt>
                <c:pt idx="56">
                  <c:v>3</c:v>
                </c:pt>
                <c:pt idx="57">
                  <c:v>1</c:v>
                </c:pt>
                <c:pt idx="58">
                  <c:v>3</c:v>
                </c:pt>
                <c:pt idx="59">
                  <c:v>2</c:v>
                </c:pt>
                <c:pt idx="60">
                  <c:v>4</c:v>
                </c:pt>
                <c:pt idx="61">
                  <c:v>2</c:v>
                </c:pt>
                <c:pt idx="62">
                  <c:v>2</c:v>
                </c:pt>
                <c:pt idx="63">
                  <c:v>3</c:v>
                </c:pt>
                <c:pt idx="64">
                  <c:v>3</c:v>
                </c:pt>
                <c:pt idx="65">
                  <c:v>2</c:v>
                </c:pt>
                <c:pt idx="66">
                  <c:v>2</c:v>
                </c:pt>
                <c:pt idx="6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92-406A-BA9E-C5B8FC368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9513256"/>
        <c:axId val="409519488"/>
      </c:lineChart>
      <c:catAx>
        <c:axId val="409513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деталей,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519488"/>
        <c:crosses val="autoZero"/>
        <c:auto val="1"/>
        <c:lblAlgn val="ctr"/>
        <c:lblOffset val="100"/>
        <c:noMultiLvlLbl val="0"/>
      </c:catAx>
      <c:valAx>
        <c:axId val="40951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</a:t>
                </a:r>
                <a:r>
                  <a:rPr lang="ru-RU" baseline="0"/>
                  <a:t> 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513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Потребление ОЗУ при построении</a:t>
            </a:r>
            <a:r>
              <a:rPr lang="ru-RU" baseline="0"/>
              <a:t> деталей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Лист1!$A$2:$A$69</c:f>
              <c:numCache>
                <c:formatCode>General</c:formatCod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</c:numCache>
            </c:numRef>
          </c:cat>
          <c:val>
            <c:numRef>
              <c:f>Лист1!$B$2:$B$69</c:f>
              <c:numCache>
                <c:formatCode>General</c:formatCode>
                <c:ptCount val="68"/>
                <c:pt idx="0">
                  <c:v>3639</c:v>
                </c:pt>
                <c:pt idx="1">
                  <c:v>3674</c:v>
                </c:pt>
                <c:pt idx="2">
                  <c:v>3665</c:v>
                </c:pt>
                <c:pt idx="3">
                  <c:v>3688</c:v>
                </c:pt>
                <c:pt idx="4">
                  <c:v>3785</c:v>
                </c:pt>
                <c:pt idx="5">
                  <c:v>3895</c:v>
                </c:pt>
                <c:pt idx="6">
                  <c:v>4028</c:v>
                </c:pt>
                <c:pt idx="7">
                  <c:v>4247</c:v>
                </c:pt>
                <c:pt idx="8">
                  <c:v>4100</c:v>
                </c:pt>
                <c:pt idx="9">
                  <c:v>4348</c:v>
                </c:pt>
                <c:pt idx="10">
                  <c:v>4438</c:v>
                </c:pt>
                <c:pt idx="11">
                  <c:v>4627</c:v>
                </c:pt>
                <c:pt idx="12">
                  <c:v>4834</c:v>
                </c:pt>
                <c:pt idx="13">
                  <c:v>4906</c:v>
                </c:pt>
                <c:pt idx="14">
                  <c:v>5046</c:v>
                </c:pt>
                <c:pt idx="15">
                  <c:v>5346</c:v>
                </c:pt>
                <c:pt idx="16">
                  <c:v>5376</c:v>
                </c:pt>
                <c:pt idx="17">
                  <c:v>5509</c:v>
                </c:pt>
                <c:pt idx="18">
                  <c:v>5666</c:v>
                </c:pt>
                <c:pt idx="19">
                  <c:v>5828</c:v>
                </c:pt>
                <c:pt idx="20">
                  <c:v>5992</c:v>
                </c:pt>
                <c:pt idx="21">
                  <c:v>6133</c:v>
                </c:pt>
                <c:pt idx="22">
                  <c:v>6223</c:v>
                </c:pt>
                <c:pt idx="23">
                  <c:v>6347</c:v>
                </c:pt>
                <c:pt idx="24">
                  <c:v>6379</c:v>
                </c:pt>
                <c:pt idx="25">
                  <c:v>6506</c:v>
                </c:pt>
                <c:pt idx="26">
                  <c:v>6466</c:v>
                </c:pt>
                <c:pt idx="27">
                  <c:v>6439</c:v>
                </c:pt>
                <c:pt idx="28">
                  <c:v>6574</c:v>
                </c:pt>
                <c:pt idx="29">
                  <c:v>6552</c:v>
                </c:pt>
                <c:pt idx="30">
                  <c:v>6602</c:v>
                </c:pt>
                <c:pt idx="31">
                  <c:v>6658</c:v>
                </c:pt>
                <c:pt idx="32">
                  <c:v>6645</c:v>
                </c:pt>
                <c:pt idx="33">
                  <c:v>6447</c:v>
                </c:pt>
                <c:pt idx="34">
                  <c:v>6532</c:v>
                </c:pt>
                <c:pt idx="35">
                  <c:v>6553</c:v>
                </c:pt>
                <c:pt idx="36">
                  <c:v>6657</c:v>
                </c:pt>
                <c:pt idx="37">
                  <c:v>6696</c:v>
                </c:pt>
                <c:pt idx="38">
                  <c:v>6690</c:v>
                </c:pt>
                <c:pt idx="39">
                  <c:v>6694</c:v>
                </c:pt>
                <c:pt idx="40">
                  <c:v>6665</c:v>
                </c:pt>
                <c:pt idx="41">
                  <c:v>6666</c:v>
                </c:pt>
                <c:pt idx="42">
                  <c:v>6627</c:v>
                </c:pt>
                <c:pt idx="43">
                  <c:v>6591</c:v>
                </c:pt>
                <c:pt idx="44">
                  <c:v>6564</c:v>
                </c:pt>
                <c:pt idx="45">
                  <c:v>6549</c:v>
                </c:pt>
                <c:pt idx="46">
                  <c:v>6557</c:v>
                </c:pt>
                <c:pt idx="47">
                  <c:v>6539</c:v>
                </c:pt>
                <c:pt idx="48">
                  <c:v>6484</c:v>
                </c:pt>
                <c:pt idx="49">
                  <c:v>6493</c:v>
                </c:pt>
                <c:pt idx="50">
                  <c:v>6453</c:v>
                </c:pt>
                <c:pt idx="51">
                  <c:v>6465</c:v>
                </c:pt>
                <c:pt idx="52">
                  <c:v>6476</c:v>
                </c:pt>
                <c:pt idx="53">
                  <c:v>6432</c:v>
                </c:pt>
                <c:pt idx="54">
                  <c:v>6321</c:v>
                </c:pt>
                <c:pt idx="55">
                  <c:v>6142</c:v>
                </c:pt>
                <c:pt idx="56">
                  <c:v>6177</c:v>
                </c:pt>
                <c:pt idx="57">
                  <c:v>6353</c:v>
                </c:pt>
                <c:pt idx="58">
                  <c:v>6622</c:v>
                </c:pt>
                <c:pt idx="59">
                  <c:v>6682</c:v>
                </c:pt>
                <c:pt idx="60">
                  <c:v>6649</c:v>
                </c:pt>
                <c:pt idx="61">
                  <c:v>6578</c:v>
                </c:pt>
                <c:pt idx="62">
                  <c:v>6611</c:v>
                </c:pt>
                <c:pt idx="63">
                  <c:v>6624</c:v>
                </c:pt>
                <c:pt idx="64">
                  <c:v>6683</c:v>
                </c:pt>
                <c:pt idx="65">
                  <c:v>6659</c:v>
                </c:pt>
                <c:pt idx="66">
                  <c:v>6649</c:v>
                </c:pt>
                <c:pt idx="67">
                  <c:v>6341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71-472B-88F1-40CAC0C41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119496"/>
        <c:axId val="516125072"/>
      </c:lineChart>
      <c:catAx>
        <c:axId val="516119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деталей, шт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125072"/>
        <c:crosses val="autoZero"/>
        <c:auto val="1"/>
        <c:lblAlgn val="ctr"/>
        <c:lblOffset val="100"/>
        <c:noMultiLvlLbl val="0"/>
      </c:catAx>
      <c:valAx>
        <c:axId val="516125072"/>
        <c:scaling>
          <c:orientation val="minMax"/>
          <c:min val="307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Потребление</a:t>
                </a:r>
                <a:r>
                  <a:rPr lang="ru-RU" baseline="0"/>
                  <a:t> ОЗУ, МБ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119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F01E3-19FC-4D6F-9788-358CEE2E0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3623</TotalTime>
  <Pages>27</Pages>
  <Words>3147</Words>
  <Characters>17939</Characters>
  <Application>Microsoft Office Word</Application>
  <DocSecurity>0</DocSecurity>
  <Lines>149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Коля Лыспак</cp:lastModifiedBy>
  <cp:revision>51</cp:revision>
  <dcterms:created xsi:type="dcterms:W3CDTF">2021-10-27T08:04:00Z</dcterms:created>
  <dcterms:modified xsi:type="dcterms:W3CDTF">2022-01-26T05:00:00Z</dcterms:modified>
</cp:coreProperties>
</file>