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925B" w14:textId="3943E9FB" w:rsidR="00324921" w:rsidRPr="004D4140" w:rsidRDefault="00324921" w:rsidP="003249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Material e Questionário Reconhecimento dos Ganhos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>Grupo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de Controle</w:t>
      </w:r>
    </w:p>
    <w:p w14:paraId="0502925E" w14:textId="77777777" w:rsidR="00324921" w:rsidRPr="004D4140" w:rsidRDefault="00324921" w:rsidP="00324921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8F143B">
        <w:rPr>
          <w:noProof/>
        </w:rPr>
        <w:drawing>
          <wp:inline distT="0" distB="0" distL="0" distR="0" wp14:anchorId="58CB7D1D" wp14:editId="118BB1EE">
            <wp:extent cx="5642606" cy="84486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848" cy="845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370" w14:textId="77777777" w:rsidR="00324921" w:rsidRPr="004D4140" w:rsidRDefault="00324921" w:rsidP="003249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D4140">
        <w:rPr>
          <w:rFonts w:ascii="Times New Roman" w:hAnsi="Times New Roman" w:cs="Times New Roman"/>
          <w:b/>
          <w:bCs/>
          <w:sz w:val="20"/>
          <w:szCs w:val="20"/>
        </w:rPr>
        <w:br w:type="page"/>
      </w:r>
      <w:r w:rsidRPr="008F143B">
        <w:rPr>
          <w:noProof/>
        </w:rPr>
        <w:lastRenderedPageBreak/>
        <w:drawing>
          <wp:inline distT="0" distB="0" distL="0" distR="0" wp14:anchorId="3735BC9F" wp14:editId="2391EC57">
            <wp:extent cx="5760085" cy="67773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7768" w14:textId="506BB5A5" w:rsidR="00324921" w:rsidRDefault="003249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34345A" w14:textId="19E62DFD" w:rsidR="00324921" w:rsidRPr="00F322E4" w:rsidRDefault="00324921" w:rsidP="003249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Material e Questionário Reconhecimento dos Ganhos</w:t>
      </w:r>
      <w:r w:rsidRPr="004D4140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B34281">
        <w:rPr>
          <w:rFonts w:ascii="Times New Roman" w:hAnsi="Times New Roman" w:cs="Times New Roman"/>
          <w:b/>
          <w:bCs/>
          <w:sz w:val="20"/>
          <w:szCs w:val="20"/>
        </w:rPr>
        <w:t xml:space="preserve">Grupo </w:t>
      </w:r>
      <w:r>
        <w:rPr>
          <w:rFonts w:ascii="Times New Roman" w:hAnsi="Times New Roman" w:cs="Times New Roman"/>
          <w:b/>
          <w:bCs/>
          <w:sz w:val="20"/>
          <w:szCs w:val="20"/>
        </w:rPr>
        <w:t>de Tratamento</w:t>
      </w:r>
    </w:p>
    <w:p w14:paraId="4DC95462" w14:textId="77777777" w:rsidR="00324921" w:rsidRPr="00F322E4" w:rsidRDefault="00324921" w:rsidP="00324921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322E4">
        <w:rPr>
          <w:noProof/>
        </w:rPr>
        <w:drawing>
          <wp:inline distT="0" distB="0" distL="0" distR="0" wp14:anchorId="748C75EC" wp14:editId="4B94CC6E">
            <wp:extent cx="5760085" cy="868045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68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71ED3" w14:textId="77777777" w:rsidR="00324921" w:rsidRPr="00F322E4" w:rsidRDefault="00324921" w:rsidP="00324921">
      <w:pPr>
        <w:pStyle w:val="PargrafodaLista"/>
        <w:tabs>
          <w:tab w:val="left" w:pos="426"/>
        </w:tabs>
        <w:spacing w:after="0" w:line="240" w:lineRule="auto"/>
        <w:ind w:left="0"/>
        <w:jc w:val="both"/>
        <w:rPr>
          <w:rFonts w:cstheme="minorHAnsi"/>
          <w:b/>
          <w:bCs/>
          <w:sz w:val="20"/>
          <w:szCs w:val="20"/>
        </w:rPr>
      </w:pPr>
      <w:r w:rsidRPr="00F322E4">
        <w:rPr>
          <w:rFonts w:cstheme="minorHAnsi"/>
          <w:b/>
          <w:bCs/>
          <w:sz w:val="20"/>
          <w:szCs w:val="20"/>
        </w:rPr>
        <w:lastRenderedPageBreak/>
        <w:t>Após a leitura do trecho das notas explicativas, o participante assistiu ao vídeo produzido pela influenciadora digital com duração de 3 minutos e 47 segundos.</w:t>
      </w:r>
    </w:p>
    <w:p w14:paraId="6F265BB7" w14:textId="77777777" w:rsidR="00324921" w:rsidRDefault="00324921" w:rsidP="00324921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4F2459CD" w14:textId="6F6FB434" w:rsidR="00D82596" w:rsidRPr="00324921" w:rsidRDefault="00324921" w:rsidP="00324921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F322E4">
        <w:rPr>
          <w:noProof/>
        </w:rPr>
        <w:drawing>
          <wp:inline distT="0" distB="0" distL="0" distR="0" wp14:anchorId="26736ECE" wp14:editId="356E9C52">
            <wp:extent cx="5760085" cy="83432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596" w:rsidRPr="00324921" w:rsidSect="002B60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328"/>
    <w:multiLevelType w:val="multilevel"/>
    <w:tmpl w:val="EC98202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FC"/>
    <w:rsid w:val="002B60FC"/>
    <w:rsid w:val="00324921"/>
    <w:rsid w:val="00D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65AA"/>
  <w15:chartTrackingRefBased/>
  <w15:docId w15:val="{A8DF1BFD-C3BB-4E68-9AF8-25737EE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21"/>
  </w:style>
  <w:style w:type="paragraph" w:styleId="Ttulo1">
    <w:name w:val="heading 1"/>
    <w:basedOn w:val="Normal"/>
    <w:next w:val="Normal"/>
    <w:link w:val="Ttulo1Char"/>
    <w:uiPriority w:val="9"/>
    <w:qFormat/>
    <w:rsid w:val="002B60FC"/>
    <w:pPr>
      <w:numPr>
        <w:numId w:val="1"/>
      </w:numPr>
      <w:autoSpaceDE w:val="0"/>
      <w:autoSpaceDN w:val="0"/>
      <w:adjustRightInd w:val="0"/>
      <w:spacing w:before="120" w:after="120" w:line="240" w:lineRule="auto"/>
      <w:jc w:val="both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0FC"/>
    <w:pPr>
      <w:numPr>
        <w:ilvl w:val="1"/>
        <w:numId w:val="1"/>
      </w:numPr>
      <w:tabs>
        <w:tab w:val="left" w:pos="709"/>
      </w:tabs>
      <w:autoSpaceDE w:val="0"/>
      <w:autoSpaceDN w:val="0"/>
      <w:adjustRightInd w:val="0"/>
      <w:spacing w:before="12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60FC"/>
    <w:rPr>
      <w:rFonts w:ascii="Times New Roman" w:eastAsia="Calibri" w:hAnsi="Times New Roman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2025-01-30T15:38:00Z</dcterms:created>
  <dcterms:modified xsi:type="dcterms:W3CDTF">2025-01-30T15:42:00Z</dcterms:modified>
</cp:coreProperties>
</file>