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 Unicode MS" w:hAnsi="Arial Unicode MS" w:eastAsia="Arial Unicode MS" w:cs="Arial Unicode MS"/>
          <w:sz w:val="36"/>
        </w:rPr>
        <w:t>Arial Unicode MS：中文测试 123 ABC</w:t>
      </w:r>
    </w:p>
    <w:p>
      <w:pPr>
        <w:jc w:val="left"/>
      </w:pPr>
      <w:r>
        <w:rPr>
          <w:rFonts w:ascii="Heiti TC" w:hAnsi="Heiti TC" w:eastAsia="Heiti TC" w:cs="Heiti TC"/>
          <w:sz w:val="36"/>
        </w:rPr>
        <w:t>Heiti TC：中文测试 123 ABC</w:t>
      </w:r>
    </w:p>
    <w:p>
      <w:pPr>
        <w:jc w:val="left"/>
      </w:pPr>
      <w:r>
        <w:rPr>
          <w:rFonts w:ascii="Songti SC" w:hAnsi="Songti SC" w:eastAsia="Songti SC" w:cs="Songti SC"/>
          <w:sz w:val="36"/>
        </w:rPr>
        <w:t>Songti SC：中文测试 123 ABC</w:t>
      </w:r>
    </w:p>
    <w:p>
      <w:pPr>
        <w:jc w:val="left"/>
      </w:pPr>
      <w:r>
        <w:rPr>
          <w:rFonts w:ascii="STHeiti TC" w:hAnsi="STHeiti TC" w:eastAsia="STHeiti TC" w:cs="STHeiti TC"/>
          <w:sz w:val="36"/>
        </w:rPr>
        <w:t>STHeiti TC：中文测试 123 ABC</w:t>
      </w:r>
    </w:p>
    <w:p>
      <w:pPr>
        <w:jc w:val="left"/>
      </w:pPr>
      <w:r>
        <w:rPr>
          <w:rFonts w:ascii="STHeiti SC" w:hAnsi="STHeiti SC" w:eastAsia="STHeiti SC" w:cs="STHeiti SC"/>
          <w:sz w:val="36"/>
        </w:rPr>
        <w:t>STHeiti SC：中文测试 123 ABC</w:t>
      </w:r>
    </w:p>
    <w:p>
      <w:pPr>
        <w:jc w:val="left"/>
      </w:pPr>
      <w:r>
        <w:rPr>
          <w:rFonts w:ascii="SimSun" w:hAnsi="SimSun" w:eastAsia="SimSun" w:cs="SimSun"/>
          <w:sz w:val="36"/>
        </w:rPr>
        <w:t>SimSun：中文测试 123 ABC</w:t>
      </w:r>
    </w:p>
    <w:p>
      <w:pPr>
        <w:jc w:val="left"/>
      </w:pPr>
      <w:r>
        <w:rPr>
          <w:rFonts w:ascii="Microsoft YaHei" w:hAnsi="Microsoft YaHei" w:eastAsia="Microsoft YaHei" w:cs="Microsoft YaHei"/>
          <w:sz w:val="36"/>
        </w:rPr>
        <w:t>Microsoft YaHei：中文测试 123 ABC</w:t>
      </w:r>
    </w:p>
    <w:p>
      <w:pPr>
        <w:jc w:val="left"/>
      </w:pPr>
      <w:r>
        <w:rPr>
          <w:rFonts w:ascii="Noto Sans CJK SC" w:hAnsi="Noto Sans CJK SC" w:eastAsia="Noto Sans CJK SC" w:cs="Noto Sans CJK SC"/>
          <w:sz w:val="36"/>
        </w:rPr>
        <w:t>Noto Sans CJK SC：中文测试 123 ABC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