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03134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40"/>
          <w:szCs w:val="40"/>
        </w:rPr>
      </w:pPr>
      <w:bookmarkStart w:id="0" w:name="_GoBack"/>
      <w:bookmarkEnd w:id="0"/>
      <w:r>
        <w:rPr>
          <w:rFonts w:ascii="Microsoft YaHei UI" w:eastAsia="Microsoft YaHei UI" w:hAnsi="Microsoft YaHei UI" w:hint="eastAsia"/>
          <w:sz w:val="40"/>
          <w:szCs w:val="40"/>
        </w:rPr>
        <w:t>Review1. Database System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E031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19:14</w:t>
      </w:r>
    </w:p>
    <w:p w:rsidR="00000000" w:rsidRDefault="00E0313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Database basic</w:t>
      </w:r>
    </w:p>
    <w:p w:rsidR="00000000" w:rsidRDefault="00E03134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Data: a collection of symbols recorded things, it represent some meaning (information) only if it's interpreted.</w:t>
      </w:r>
    </w:p>
    <w:p w:rsidR="00000000" w:rsidRDefault="00E03134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Information: </w:t>
      </w:r>
      <w:r>
        <w:rPr>
          <w:rFonts w:hint="eastAsia"/>
          <w:i/>
          <w:iCs/>
        </w:rPr>
        <w:t>factors (meaning, humans, assign to, data), concept / notation (holds only if there is a recipient, and is strongly linked to and is dependent on the values of the recipient).</w:t>
      </w:r>
    </w:p>
    <w:p w:rsidR="00000000" w:rsidRDefault="00E03134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Data - </w:t>
      </w:r>
      <w:r>
        <w:rPr>
          <w:rFonts w:hint="eastAsia"/>
          <w:u w:val="single"/>
        </w:rPr>
        <w:t>interpretation</w:t>
      </w:r>
      <w:r>
        <w:rPr>
          <w:rFonts w:hint="eastAsia"/>
        </w:rPr>
        <w:t xml:space="preserve">, information - </w:t>
      </w:r>
      <w:r>
        <w:rPr>
          <w:rFonts w:hint="eastAsia"/>
          <w:u w:val="single"/>
        </w:rPr>
        <w:t>recipient</w:t>
      </w:r>
      <w:r>
        <w:rPr>
          <w:rFonts w:hint="eastAsia"/>
        </w:rPr>
        <w:t>.</w:t>
      </w:r>
    </w:p>
    <w:p w:rsidR="00000000" w:rsidRDefault="00E03134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Encryption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decryption</w:t>
      </w:r>
      <w:r>
        <w:rPr>
          <w:rFonts w:hint="eastAsia"/>
        </w:rPr>
        <w:t>: infor</w:t>
      </w:r>
      <w:r>
        <w:rPr>
          <w:rFonts w:hint="eastAsia"/>
        </w:rPr>
        <w:t>mation (plaintext) &gt; encryption &gt; ciphertext (data) &gt; decryption &gt; original plaintext (information).</w:t>
      </w:r>
    </w:p>
    <w:p w:rsidR="00000000" w:rsidRDefault="00E03134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DBS</w:t>
      </w:r>
      <w:r>
        <w:rPr>
          <w:rFonts w:hint="eastAsia"/>
        </w:rPr>
        <w:t xml:space="preserve"> (normally and strict, a body of information) and </w:t>
      </w:r>
      <w:r>
        <w:rPr>
          <w:rFonts w:hint="eastAsia"/>
          <w:u w:val="single"/>
        </w:rPr>
        <w:t>DBMS</w:t>
      </w:r>
      <w:r>
        <w:rPr>
          <w:rFonts w:hint="eastAsia"/>
        </w:rPr>
        <w:t xml:space="preserve"> (software system).</w:t>
      </w:r>
    </w:p>
    <w:p w:rsidR="00000000" w:rsidRDefault="00E03134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Database: a collection of </w:t>
      </w:r>
      <w:r>
        <w:rPr>
          <w:rFonts w:hint="eastAsia"/>
          <w:i/>
          <w:iCs/>
          <w:u w:val="single"/>
        </w:rPr>
        <w:t>logically related data</w:t>
      </w:r>
      <w:r>
        <w:rPr>
          <w:rFonts w:hint="eastAsia"/>
          <w:i/>
          <w:iCs/>
        </w:rPr>
        <w:t xml:space="preserve"> stored </w:t>
      </w:r>
      <w:r>
        <w:rPr>
          <w:rFonts w:hint="eastAsia"/>
          <w:i/>
          <w:iCs/>
          <w:u w:val="single"/>
        </w:rPr>
        <w:t>structurally, organiza</w:t>
      </w:r>
      <w:r>
        <w:rPr>
          <w:rFonts w:hint="eastAsia"/>
          <w:i/>
          <w:iCs/>
          <w:u w:val="single"/>
        </w:rPr>
        <w:t>tionally, and together</w:t>
      </w:r>
      <w:r>
        <w:rPr>
          <w:rFonts w:hint="eastAsia"/>
          <w:i/>
          <w:iCs/>
        </w:rPr>
        <w:t xml:space="preserve"> in a </w:t>
      </w:r>
      <w:r>
        <w:rPr>
          <w:rFonts w:hint="eastAsia"/>
          <w:i/>
          <w:iCs/>
          <w:u w:val="single"/>
        </w:rPr>
        <w:t>computing system</w:t>
      </w:r>
      <w:r>
        <w:rPr>
          <w:rFonts w:hint="eastAsia"/>
          <w:i/>
          <w:iCs/>
        </w:rPr>
        <w:t>.</w:t>
      </w:r>
    </w:p>
    <w:p w:rsidR="00000000" w:rsidRDefault="00E03134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Database management system: a software system running on a </w:t>
      </w:r>
      <w:r>
        <w:rPr>
          <w:rFonts w:hint="eastAsia"/>
          <w:i/>
          <w:iCs/>
          <w:u w:val="single"/>
        </w:rPr>
        <w:t>computing system</w:t>
      </w:r>
      <w:r>
        <w:rPr>
          <w:rFonts w:hint="eastAsia"/>
          <w:i/>
          <w:iCs/>
        </w:rPr>
        <w:t xml:space="preserve"> that provides a </w:t>
      </w:r>
      <w:r>
        <w:rPr>
          <w:rFonts w:hint="eastAsia"/>
          <w:i/>
          <w:iCs/>
          <w:u w:val="single"/>
        </w:rPr>
        <w:t>systematic</w:t>
      </w:r>
      <w:r>
        <w:rPr>
          <w:rFonts w:hint="eastAsia"/>
          <w:i/>
          <w:iCs/>
        </w:rPr>
        <w:t xml:space="preserve"> approach to </w:t>
      </w:r>
      <w:r>
        <w:rPr>
          <w:rFonts w:hint="eastAsia"/>
          <w:i/>
          <w:iCs/>
          <w:u w:val="single"/>
        </w:rPr>
        <w:t>manage data</w:t>
      </w:r>
      <w:r>
        <w:rPr>
          <w:rFonts w:hint="eastAsia"/>
          <w:i/>
          <w:iCs/>
        </w:rPr>
        <w:t xml:space="preserve"> stored in a database and </w:t>
      </w:r>
      <w:r>
        <w:rPr>
          <w:rFonts w:hint="eastAsia"/>
          <w:i/>
          <w:iCs/>
          <w:u w:val="single"/>
        </w:rPr>
        <w:t>control access</w:t>
      </w:r>
      <w:r>
        <w:rPr>
          <w:rFonts w:hint="eastAsia"/>
          <w:i/>
          <w:iCs/>
        </w:rPr>
        <w:t xml:space="preserve"> to the database.</w:t>
      </w:r>
    </w:p>
    <w:p w:rsidR="00000000" w:rsidRDefault="00E03134">
      <w:pPr>
        <w:numPr>
          <w:ilvl w:val="1"/>
          <w:numId w:val="1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Database application: a pr</w:t>
      </w:r>
      <w:r>
        <w:rPr>
          <w:rFonts w:hint="eastAsia"/>
          <w:i/>
          <w:iCs/>
        </w:rPr>
        <w:t>ogram that interacts with a database system at some point in its execution.</w:t>
      </w:r>
    </w:p>
    <w:p w:rsidR="00000000" w:rsidRDefault="00E03134">
      <w:pPr>
        <w:numPr>
          <w:ilvl w:val="1"/>
          <w:numId w:val="1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2362200" cy="243840"/>
            <wp:effectExtent l="0" t="0" r="0" b="3810"/>
            <wp:docPr id="1" name="图片 1" descr="C:\A669E725\FF3F98BB-32CF-4E7D-92CA-9C084AA1E288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669E725\FF3F98BB-32CF-4E7D-92CA-9C084AA1E288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0"/>
          <w:numId w:val="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DBS is a collection of </w:t>
      </w:r>
      <w:r>
        <w:rPr>
          <w:rFonts w:hint="eastAsia"/>
          <w:u w:val="single"/>
        </w:rPr>
        <w:t>data</w:t>
      </w:r>
      <w:r>
        <w:rPr>
          <w:rFonts w:hint="eastAsia"/>
        </w:rPr>
        <w:t xml:space="preserve"> but </w:t>
      </w:r>
      <w:r>
        <w:rPr>
          <w:rFonts w:hint="eastAsia"/>
          <w:u w:val="single"/>
        </w:rPr>
        <w:t>not information</w:t>
      </w:r>
      <w:r>
        <w:rPr>
          <w:rFonts w:hint="eastAsia"/>
        </w:rPr>
        <w:t>.</w:t>
      </w:r>
    </w:p>
    <w:p w:rsidR="00000000" w:rsidRDefault="00E03134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60520" cy="4777740"/>
            <wp:effectExtent l="0" t="0" r="0" b="3810"/>
            <wp:docPr id="2" name="图片 2" descr="」 当 0 を 50 土 を 9 ~ &#10;・ ー Luu き 60 」 d 、 き ー コ &#10;、 d010 お 亳 一 0 の &#10;の 8 《 0-0 お 要 工 OS &#10;鬯 卩 60 ま も コ 0 &#10;を 20 を 」 0 あ &#10;3 三 の 0 を 」 0 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」 当 0 を 50 土 を 9 ~ &#10;・ ー Luu き 60 」 d 、 き ー コ &#10;、 d010 お 亳 一 0 の &#10;の 8 《 0-0 お 要 工 OS &#10;鬯 卩 60 ま も コ 0 &#10;を 20 を 」 0 あ &#10;3 三 の 0 を 」 0 あ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 xml:space="preserve">File based systems: a collection of application </w:t>
      </w:r>
      <w:r>
        <w:rPr>
          <w:rFonts w:hint="eastAsia"/>
          <w:i/>
          <w:iCs/>
          <w:u w:val="single"/>
        </w:rPr>
        <w:t>programs</w:t>
      </w:r>
      <w:r>
        <w:rPr>
          <w:rFonts w:hint="eastAsia"/>
          <w:i/>
          <w:iCs/>
        </w:rPr>
        <w:t xml:space="preserve"> (each program defines and manages its own data) that perf</w:t>
      </w:r>
      <w:r>
        <w:rPr>
          <w:rFonts w:hint="eastAsia"/>
          <w:i/>
          <w:iCs/>
        </w:rPr>
        <w:t xml:space="preserve">orm services for the </w:t>
      </w:r>
      <w:r>
        <w:rPr>
          <w:rFonts w:hint="eastAsia"/>
          <w:i/>
          <w:iCs/>
          <w:u w:val="single"/>
        </w:rPr>
        <w:t>end-users</w:t>
      </w:r>
      <w:r>
        <w:rPr>
          <w:rFonts w:hint="eastAsia"/>
          <w:i/>
          <w:iCs/>
        </w:rPr>
        <w:t>.</w:t>
      </w:r>
    </w:p>
    <w:p w:rsidR="00000000" w:rsidRDefault="00E03134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Disadvantages: data redundancy (duplication) and inconsistency, separation and isolation, dependence (program-data dependence). Integrity, atomicity, concurrent-access, and security problems.</w:t>
      </w:r>
    </w:p>
    <w:p w:rsidR="00000000" w:rsidRDefault="00E03134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Intrinsic factors of the file-ba</w:t>
      </w:r>
      <w:r>
        <w:rPr>
          <w:rFonts w:hint="eastAsia"/>
        </w:rPr>
        <w:t>sed approach:</w:t>
      </w:r>
    </w:p>
    <w:p w:rsidR="00000000" w:rsidRDefault="00E03134">
      <w:pPr>
        <w:numPr>
          <w:ilvl w:val="2"/>
          <w:numId w:val="2"/>
        </w:numPr>
        <w:ind w:left="1620"/>
        <w:textAlignment w:val="center"/>
        <w:rPr>
          <w:rFonts w:hint="eastAsia"/>
        </w:rPr>
      </w:pPr>
      <w:r>
        <w:rPr>
          <w:rFonts w:hint="eastAsia"/>
          <w:u w:val="single"/>
        </w:rPr>
        <w:t>Definition of data</w:t>
      </w:r>
      <w:r>
        <w:rPr>
          <w:rFonts w:hint="eastAsia"/>
        </w:rPr>
        <w:t xml:space="preserve"> is embedded in the application programs, rather than being stored separately and independently.</w:t>
      </w:r>
    </w:p>
    <w:p w:rsidR="00000000" w:rsidRDefault="00E03134">
      <w:pPr>
        <w:numPr>
          <w:ilvl w:val="2"/>
          <w:numId w:val="2"/>
        </w:numPr>
        <w:ind w:left="1620"/>
        <w:textAlignment w:val="center"/>
        <w:rPr>
          <w:rFonts w:hint="eastAsia"/>
        </w:rPr>
      </w:pPr>
      <w:r>
        <w:rPr>
          <w:rFonts w:hint="eastAsia"/>
          <w:u w:val="single"/>
        </w:rPr>
        <w:t>No control</w:t>
      </w:r>
      <w:r>
        <w:rPr>
          <w:rFonts w:hint="eastAsia"/>
        </w:rPr>
        <w:t xml:space="preserve"> over the </w:t>
      </w:r>
      <w:r>
        <w:rPr>
          <w:rFonts w:hint="eastAsia"/>
          <w:u w:val="single"/>
        </w:rPr>
        <w:t>access</w:t>
      </w:r>
      <w:r>
        <w:rPr>
          <w:rFonts w:hint="eastAsia"/>
        </w:rPr>
        <w:t xml:space="preserve"> and </w:t>
      </w:r>
      <w:r>
        <w:rPr>
          <w:rFonts w:hint="eastAsia"/>
          <w:u w:val="single"/>
        </w:rPr>
        <w:t>manipulation</w:t>
      </w:r>
      <w:r>
        <w:rPr>
          <w:rFonts w:hint="eastAsia"/>
        </w:rPr>
        <w:t xml:space="preserve"> of data beyond that imposed by the application programs.</w:t>
      </w:r>
    </w:p>
    <w:p w:rsidR="00000000" w:rsidRDefault="00E03134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Conceptual layers of database implementation: user &gt; application software (in terms of application) &gt; database management system (database model) &gt; actual database (actual organization).</w:t>
      </w:r>
    </w:p>
    <w:p w:rsidR="00000000" w:rsidRDefault="00E03134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DBMS as an </w:t>
      </w:r>
      <w:r>
        <w:rPr>
          <w:rFonts w:hint="eastAsia"/>
          <w:u w:val="single"/>
        </w:rPr>
        <w:t>interface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dichotomy</w:t>
      </w:r>
      <w:r>
        <w:rPr>
          <w:rFonts w:hint="eastAsia"/>
        </w:rPr>
        <w:t xml:space="preserve"> between application programs and the </w:t>
      </w:r>
      <w:r>
        <w:rPr>
          <w:rFonts w:hint="eastAsia"/>
        </w:rPr>
        <w:t>DBMS.</w:t>
      </w:r>
    </w:p>
    <w:p w:rsidR="00000000" w:rsidRDefault="00E03134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Functions of DBMS: </w:t>
      </w:r>
      <w:r>
        <w:rPr>
          <w:rFonts w:hint="eastAsia"/>
          <w:u w:val="single"/>
        </w:rPr>
        <w:t>DDL</w:t>
      </w:r>
      <w:r>
        <w:rPr>
          <w:rFonts w:hint="eastAsia"/>
        </w:rPr>
        <w:t xml:space="preserve"> (data-definition language) and </w:t>
      </w:r>
      <w:r>
        <w:rPr>
          <w:rFonts w:hint="eastAsia"/>
          <w:u w:val="single"/>
        </w:rPr>
        <w:t>DML</w:t>
      </w:r>
      <w:r>
        <w:rPr>
          <w:rFonts w:hint="eastAsia"/>
        </w:rPr>
        <w:t xml:space="preserve"> (data manipulation language) or </w:t>
      </w:r>
      <w:r>
        <w:rPr>
          <w:rFonts w:hint="eastAsia"/>
          <w:u w:val="single"/>
        </w:rPr>
        <w:t>query language</w:t>
      </w:r>
      <w:r>
        <w:rPr>
          <w:rFonts w:hint="eastAsia"/>
        </w:rPr>
        <w:t>.</w:t>
      </w:r>
    </w:p>
    <w:p w:rsidR="00000000" w:rsidRDefault="00E03134">
      <w:pPr>
        <w:numPr>
          <w:ilvl w:val="0"/>
          <w:numId w:val="2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lastRenderedPageBreak/>
        <w:t>Advantages of DBMS: control of data redundancy, data consistency, more information from the same amount of data, improved data integrity, sharin</w:t>
      </w:r>
      <w:r>
        <w:rPr>
          <w:rFonts w:hint="eastAsia"/>
          <w:i/>
          <w:iCs/>
        </w:rPr>
        <w:t>g of data, improved security, enforcement of standards, economy of scale, balance of conflicting requirements, improved data accessibility and responsiveness, increased productivity, improved maintenance through data independence, increased concurrency, im</w:t>
      </w:r>
      <w:r>
        <w:rPr>
          <w:rFonts w:hint="eastAsia"/>
          <w:i/>
          <w:iCs/>
        </w:rPr>
        <w:t>proved backup and recovery services.</w:t>
      </w:r>
    </w:p>
    <w:p w:rsidR="00000000" w:rsidRDefault="00E03134">
      <w:pPr>
        <w:numPr>
          <w:ilvl w:val="1"/>
          <w:numId w:val="2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Disadvantages of DBMS: complexity, size, cost of DBMS, additional hardware costs, cost of conversion, performance, greater impact of a failure, enterprise.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Concepts and architecture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Major purpose of a DBS: providing </w:t>
      </w:r>
      <w:r>
        <w:rPr>
          <w:rFonts w:hint="eastAsia"/>
          <w:u w:val="single"/>
        </w:rPr>
        <w:t>a</w:t>
      </w:r>
      <w:r>
        <w:rPr>
          <w:rFonts w:hint="eastAsia"/>
          <w:u w:val="single"/>
        </w:rPr>
        <w:t>bstract view</w:t>
      </w:r>
      <w:r>
        <w:rPr>
          <w:rFonts w:hint="eastAsia"/>
        </w:rPr>
        <w:t xml:space="preserve"> of the </w:t>
      </w:r>
      <w:r>
        <w:rPr>
          <w:rFonts w:hint="eastAsia"/>
          <w:u w:val="single"/>
        </w:rPr>
        <w:t>data</w:t>
      </w:r>
      <w:r>
        <w:rPr>
          <w:rFonts w:hint="eastAsia"/>
        </w:rPr>
        <w:t>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Data abstraction levels: </w:t>
      </w:r>
      <w:r>
        <w:rPr>
          <w:rFonts w:hint="eastAsia"/>
          <w:u w:val="single"/>
        </w:rPr>
        <w:t>simplify</w:t>
      </w:r>
      <w:r>
        <w:rPr>
          <w:rFonts w:hint="eastAsia"/>
        </w:rPr>
        <w:t xml:space="preserve"> user's interactions, retrieve </w:t>
      </w:r>
      <w:r>
        <w:rPr>
          <w:rFonts w:hint="eastAsia"/>
          <w:u w:val="single"/>
        </w:rPr>
        <w:t>efficiently</w:t>
      </w:r>
      <w:r>
        <w:rPr>
          <w:rFonts w:hint="eastAsia"/>
        </w:rPr>
        <w:t>, view level &gt; logical level &gt; physical level.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Data abstraction: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Physical (internal) level: describes complex low-level data structures in </w:t>
      </w:r>
      <w:r>
        <w:rPr>
          <w:rFonts w:hint="eastAsia"/>
          <w:u w:val="single"/>
        </w:rPr>
        <w:t>details</w:t>
      </w:r>
      <w:r>
        <w:rPr>
          <w:rFonts w:hint="eastAsia"/>
        </w:rPr>
        <w:t>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Logical (conceptual) level: describes what </w:t>
      </w:r>
      <w:r>
        <w:rPr>
          <w:rFonts w:hint="eastAsia"/>
          <w:u w:val="single"/>
        </w:rPr>
        <w:t>data</w:t>
      </w:r>
      <w:r>
        <w:rPr>
          <w:rFonts w:hint="eastAsia"/>
        </w:rPr>
        <w:t xml:space="preserve"> is stored in DB, and what </w:t>
      </w:r>
      <w:r>
        <w:rPr>
          <w:rFonts w:hint="eastAsia"/>
          <w:u w:val="single"/>
        </w:rPr>
        <w:t>relationships</w:t>
      </w:r>
      <w:r>
        <w:rPr>
          <w:rFonts w:hint="eastAsia"/>
        </w:rPr>
        <w:t xml:space="preserve"> exist among those data.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View (external) level: describes part of entire DB.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Instances and schemas of DB: collection of data - instance, overall design - schema.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Schemas</w:t>
      </w:r>
      <w:r>
        <w:rPr>
          <w:rFonts w:hint="eastAsia"/>
        </w:rPr>
        <w:t xml:space="preserve">: </w:t>
      </w:r>
      <w:r>
        <w:rPr>
          <w:rFonts w:hint="eastAsia"/>
          <w:u w:val="single"/>
        </w:rPr>
        <w:t>sub-schema</w:t>
      </w:r>
      <w:r>
        <w:rPr>
          <w:rFonts w:hint="eastAsia"/>
        </w:rPr>
        <w:t xml:space="preserve"> (external schema) - view, </w:t>
      </w:r>
      <w:r>
        <w:rPr>
          <w:rFonts w:hint="eastAsia"/>
          <w:u w:val="single"/>
        </w:rPr>
        <w:t>logical</w:t>
      </w:r>
      <w:r>
        <w:rPr>
          <w:rFonts w:hint="eastAsia"/>
        </w:rPr>
        <w:t xml:space="preserve"> (conceptual) schema (</w:t>
      </w:r>
      <w:r>
        <w:rPr>
          <w:rFonts w:hint="eastAsia"/>
          <w:u w:val="single"/>
        </w:rPr>
        <w:t>most important</w:t>
      </w:r>
      <w:r>
        <w:rPr>
          <w:rFonts w:hint="eastAsia"/>
        </w:rPr>
        <w:t xml:space="preserve">) - DB design of logical level (entities, attributes, relationships, integrity constraints), </w:t>
      </w:r>
      <w:r>
        <w:rPr>
          <w:rFonts w:hint="eastAsia"/>
          <w:u w:val="single"/>
        </w:rPr>
        <w:t>physical</w:t>
      </w:r>
      <w:r>
        <w:rPr>
          <w:rFonts w:hint="eastAsia"/>
        </w:rPr>
        <w:t xml:space="preserve"> (internal) schema - definition of stored records, methods of representat</w:t>
      </w:r>
      <w:r>
        <w:rPr>
          <w:rFonts w:hint="eastAsia"/>
        </w:rPr>
        <w:t>ion, data fields, indexes, storage structures used.</w:t>
      </w:r>
    </w:p>
    <w:p w:rsidR="00000000" w:rsidRDefault="00E03134">
      <w:pPr>
        <w:numPr>
          <w:ilvl w:val="2"/>
          <w:numId w:val="3"/>
        </w:numPr>
        <w:ind w:left="1620"/>
        <w:textAlignment w:val="center"/>
        <w:rPr>
          <w:rFonts w:hint="eastAsia"/>
        </w:rPr>
      </w:pPr>
      <w:r>
        <w:rPr>
          <w:rFonts w:hint="eastAsia"/>
          <w:u w:val="single"/>
        </w:rPr>
        <w:t>Physical data independence</w:t>
      </w:r>
      <w:r>
        <w:rPr>
          <w:rFonts w:hint="eastAsia"/>
        </w:rPr>
        <w:t>: program independent on physical schema.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Architecture of DBS: </w:t>
      </w:r>
      <w:r>
        <w:rPr>
          <w:rFonts w:hint="eastAsia"/>
          <w:u w:val="single"/>
        </w:rPr>
        <w:t>DBTG</w:t>
      </w:r>
      <w:r>
        <w:rPr>
          <w:rFonts w:hint="eastAsia"/>
        </w:rPr>
        <w:t xml:space="preserve"> two-level (schema, sub-schemas), </w:t>
      </w:r>
      <w:r>
        <w:rPr>
          <w:rFonts w:hint="eastAsia"/>
          <w:u w:val="single"/>
        </w:rPr>
        <w:t>ANSI</w:t>
      </w:r>
      <w:r>
        <w:rPr>
          <w:rFonts w:hint="eastAsia"/>
        </w:rPr>
        <w:t xml:space="preserve"> three-level (external &gt; conceptual &gt; internal level &gt; physical data).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DB</w:t>
      </w:r>
      <w:r>
        <w:rPr>
          <w:rFonts w:hint="eastAsia"/>
        </w:rPr>
        <w:t xml:space="preserve">MS: </w:t>
      </w:r>
      <w:r>
        <w:rPr>
          <w:rFonts w:hint="eastAsia"/>
          <w:u w:val="single"/>
        </w:rPr>
        <w:t>mapping</w:t>
      </w:r>
      <w:r>
        <w:rPr>
          <w:rFonts w:hint="eastAsia"/>
        </w:rPr>
        <w:t xml:space="preserve"> between schemas (check consistency), </w:t>
      </w:r>
      <w:r>
        <w:rPr>
          <w:rFonts w:hint="eastAsia"/>
          <w:u w:val="single"/>
        </w:rPr>
        <w:t>two-stage</w:t>
      </w:r>
      <w:r>
        <w:rPr>
          <w:rFonts w:hint="eastAsia"/>
        </w:rPr>
        <w:t xml:space="preserve"> mapping.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Data independent</w:t>
      </w:r>
      <w:r>
        <w:rPr>
          <w:rFonts w:hint="eastAsia"/>
        </w:rPr>
        <w:t>: logical and physical.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Data model: </w:t>
      </w:r>
      <w:r>
        <w:rPr>
          <w:rFonts w:hint="eastAsia"/>
          <w:u w:val="single"/>
        </w:rPr>
        <w:t>structure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operation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constraint</w:t>
      </w:r>
      <w:r>
        <w:rPr>
          <w:rFonts w:hint="eastAsia"/>
        </w:rPr>
        <w:t xml:space="preserve"> of data.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Relational model</w:t>
      </w:r>
      <w:r>
        <w:rPr>
          <w:rFonts w:hint="eastAsia"/>
        </w:rPr>
        <w:t>: tables (relations).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Record-based model, </w:t>
      </w:r>
      <w:r>
        <w:rPr>
          <w:rFonts w:hint="eastAsia"/>
        </w:rPr>
        <w:t>entity-relationship model, object-oriented data model, object-relational data model, semi-structure data model, network data model and hierarchical data model.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Data language: DDL, DML, query language.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DML: procedural DML, declarative (nonprocedural) DML.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DL: consistency and domain constraints, referential integrity, assertion, authorization (read, insert, update, delete).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Database design: initial phase, conceptual-design phase, logical-design phase, physical-design phase.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Functional components of DBS: </w:t>
      </w:r>
      <w:r>
        <w:rPr>
          <w:rFonts w:hint="eastAsia"/>
          <w:u w:val="single"/>
        </w:rPr>
        <w:t>stor</w:t>
      </w:r>
      <w:r>
        <w:rPr>
          <w:rFonts w:hint="eastAsia"/>
          <w:u w:val="single"/>
        </w:rPr>
        <w:t>age manager</w:t>
      </w:r>
      <w:r>
        <w:rPr>
          <w:rFonts w:hint="eastAsia"/>
        </w:rPr>
        <w:t xml:space="preserve"> (authorization and integrity, transaction, file, buffer, data structures - files, dictionary, indices), </w:t>
      </w:r>
      <w:r>
        <w:rPr>
          <w:rFonts w:hint="eastAsia"/>
          <w:u w:val="single"/>
        </w:rPr>
        <w:t>query processor</w:t>
      </w:r>
      <w:r>
        <w:rPr>
          <w:rFonts w:hint="eastAsia"/>
        </w:rPr>
        <w:t xml:space="preserve"> (DDL interpreter, DML compiler, query evaluation engine).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ACID: atomicity, consistency, isolation, durability.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Transaction</w:t>
      </w:r>
      <w:r>
        <w:rPr>
          <w:rFonts w:hint="eastAsia"/>
        </w:rPr>
        <w:t xml:space="preserve">: </w:t>
      </w:r>
      <w:r>
        <w:rPr>
          <w:rFonts w:hint="eastAsia"/>
        </w:rPr>
        <w:t>recovery manager, concurrency-control manager.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5928360" cy="243840"/>
            <wp:effectExtent l="0" t="0" r="0" b="3810"/>
            <wp:docPr id="3" name="图片 3" descr="C:\A669E725\FF3F98BB-32CF-4E7D-92CA-9C084AA1E288.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669E725\FF3F98BB-32CF-4E7D-92CA-9C084AA1E288.files\image0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  <w:lang w:val=""/>
        </w:rPr>
      </w:pPr>
      <w:r>
        <w:rPr>
          <w:noProof/>
          <w:lang w:val=""/>
        </w:rPr>
        <w:drawing>
          <wp:inline distT="0" distB="0" distL="0" distR="0">
            <wp:extent cx="7962900" cy="480060"/>
            <wp:effectExtent l="0" t="0" r="0" b="0"/>
            <wp:docPr id="4" name="图片 4" descr="C:\A669E725\FF3F98BB-32CF-4E7D-92CA-9C084AA1E288.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669E725\FF3F98BB-32CF-4E7D-92CA-9C084AA1E288.files\image0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Full-scale DBMS: data storage, retrieval, and update; user-accessible catalog; transaction support; concurrency control, recovery, authorization, integrity, utility services; data commun</w:t>
      </w:r>
      <w:r>
        <w:rPr>
          <w:rFonts w:hint="eastAsia"/>
        </w:rPr>
        <w:t>ication, independence.</w:t>
      </w:r>
    </w:p>
    <w:p w:rsidR="00000000" w:rsidRDefault="00E03134">
      <w:pPr>
        <w:numPr>
          <w:ilvl w:val="0"/>
          <w:numId w:val="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DB application architecture: client machines and server machines.</w:t>
      </w:r>
    </w:p>
    <w:p w:rsidR="00000000" w:rsidRDefault="00E03134">
      <w:pPr>
        <w:numPr>
          <w:ilvl w:val="1"/>
          <w:numId w:val="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Two-tier and three-tier architecture.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Review2. Relational Database and the Relational Model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E031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19:14</w:t>
      </w:r>
    </w:p>
    <w:p w:rsidR="00000000" w:rsidRDefault="00E0313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Notation of relation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Ordered pair, Cartesian product</w:t>
      </w:r>
      <w:r>
        <w:rPr>
          <w:rFonts w:hint="eastAsia"/>
        </w:rPr>
        <w:t>, and Cartesian power.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Binary relation: source (from-set) to target (to-set), domain, range.</w:t>
      </w:r>
    </w:p>
    <w:p w:rsidR="00000000" w:rsidRDefault="00E0313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Universal relation, empty relation, identity relation, inverse relation; reflexive relation, </w:t>
      </w:r>
      <w:r>
        <w:rPr>
          <w:rFonts w:hint="eastAsia"/>
        </w:rPr>
        <w:t>connected relation, transitive relation, symmetric relation, antisymmetric relation; compatible, pseudo order, equivalence, partial order, total (linear) order relation.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Triple relation and n-ary relation.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Definition: relational database, relational databa</w:t>
      </w:r>
      <w:r>
        <w:rPr>
          <w:rFonts w:hint="eastAsia"/>
          <w:i/>
          <w:iCs/>
        </w:rPr>
        <w:t>se model, relational database schema, relational algebra, relational data model.</w:t>
      </w:r>
    </w:p>
    <w:p w:rsidR="00000000" w:rsidRDefault="00E0313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Relational database: based on the </w:t>
      </w:r>
      <w:r>
        <w:rPr>
          <w:rFonts w:hint="eastAsia"/>
          <w:u w:val="single"/>
        </w:rPr>
        <w:t>relational model</w:t>
      </w:r>
      <w:r>
        <w:rPr>
          <w:rFonts w:hint="eastAsia"/>
        </w:rPr>
        <w:t xml:space="preserve"> and uses a </w:t>
      </w:r>
      <w:r>
        <w:rPr>
          <w:rFonts w:hint="eastAsia"/>
          <w:u w:val="single"/>
        </w:rPr>
        <w:t>set of tables</w:t>
      </w:r>
      <w:r>
        <w:rPr>
          <w:rFonts w:hint="eastAsia"/>
        </w:rPr>
        <w:t xml:space="preserve"> (relations) to represent both </w:t>
      </w:r>
      <w:r>
        <w:rPr>
          <w:rFonts w:hint="eastAsia"/>
          <w:u w:val="single"/>
        </w:rPr>
        <w:t>data and relationships</w:t>
      </w:r>
      <w:r>
        <w:rPr>
          <w:rFonts w:hint="eastAsia"/>
        </w:rPr>
        <w:t xml:space="preserve"> among those </w:t>
      </w:r>
      <w:r>
        <w:rPr>
          <w:rFonts w:hint="eastAsia"/>
          <w:u w:val="single"/>
        </w:rPr>
        <w:t>data</w:t>
      </w:r>
      <w:r>
        <w:rPr>
          <w:rFonts w:hint="eastAsia"/>
        </w:rPr>
        <w:t>.</w:t>
      </w:r>
    </w:p>
    <w:p w:rsidR="00000000" w:rsidRDefault="00E0313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Relation (table), attribute </w:t>
      </w:r>
      <w:r>
        <w:rPr>
          <w:rFonts w:hint="eastAsia"/>
        </w:rPr>
        <w:t>(column), and row (tuple).</w:t>
      </w:r>
    </w:p>
    <w:p w:rsidR="00000000" w:rsidRDefault="00E0313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Relational instance, domain of attributes (atomic), null value, relation intension, relation extension (state), degree, cardinality.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Keys: expressed in terms of their attributes.</w:t>
      </w:r>
    </w:p>
    <w:p w:rsidR="00000000" w:rsidRDefault="00E0313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Superkey, candidate key (non-uniqueness of candida</w:t>
      </w:r>
      <w:r>
        <w:rPr>
          <w:rFonts w:hint="eastAsia"/>
        </w:rPr>
        <w:t>te keys), primary key, foreign key (referencing relation, referential integrity constraint).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Database schema and instance: relation schema, schema diagram, mathematical relations.</w:t>
      </w:r>
    </w:p>
    <w:p w:rsidR="00000000" w:rsidRDefault="00E0313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Database: a collection of </w:t>
      </w:r>
      <w:r>
        <w:rPr>
          <w:rFonts w:hint="eastAsia"/>
          <w:u w:val="single"/>
        </w:rPr>
        <w:t>logically related data</w:t>
      </w:r>
      <w:r>
        <w:rPr>
          <w:rFonts w:hint="eastAsia"/>
        </w:rPr>
        <w:t xml:space="preserve"> stored structurally, organi</w:t>
      </w:r>
      <w:r>
        <w:rPr>
          <w:rFonts w:hint="eastAsia"/>
        </w:rPr>
        <w:t>zationally, and together in a computing system.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Constraints: integrity, domain, referential.</w:t>
      </w:r>
    </w:p>
    <w:p w:rsidR="00000000" w:rsidRDefault="00E03134">
      <w:pPr>
        <w:numPr>
          <w:ilvl w:val="1"/>
          <w:numId w:val="4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Entity integrity and base relation.</w:t>
      </w:r>
    </w:p>
    <w:p w:rsidR="00000000" w:rsidRDefault="00E03134">
      <w:pPr>
        <w:numPr>
          <w:ilvl w:val="0"/>
          <w:numId w:val="4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View: a </w:t>
      </w:r>
      <w:r>
        <w:rPr>
          <w:rFonts w:hint="eastAsia"/>
          <w:u w:val="single"/>
        </w:rPr>
        <w:t>virtual</w:t>
      </w:r>
      <w:r>
        <w:rPr>
          <w:rFonts w:hint="eastAsia"/>
        </w:rPr>
        <w:t xml:space="preserve"> or derived relation, may be dynamically derived from one or more base relations.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Review3. Relational Algebr</w:t>
      </w:r>
      <w:r>
        <w:rPr>
          <w:rFonts w:ascii="Microsoft YaHei UI" w:eastAsia="Microsoft YaHei UI" w:hAnsi="Microsoft YaHei UI" w:hint="eastAsia"/>
          <w:sz w:val="40"/>
          <w:szCs w:val="40"/>
        </w:rPr>
        <w:t>a and Relational Calculus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E031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19:14</w:t>
      </w:r>
    </w:p>
    <w:p w:rsidR="00000000" w:rsidRDefault="00E0313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Overview of relational algebra</w:t>
      </w:r>
    </w:p>
    <w:p w:rsidR="00000000" w:rsidRDefault="00E03134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Operation: usual set operations (union, difference, intersection), remove parts of a relation (selection, projection), basic (fundamental) relational operations (Cartesian product,</w:t>
      </w:r>
      <w:r>
        <w:rPr>
          <w:rFonts w:hint="eastAsia"/>
        </w:rPr>
        <w:t xml:space="preserve"> rename), combine (Cartesian product / direct product, join).</w:t>
      </w:r>
    </w:p>
    <w:p w:rsidR="00000000" w:rsidRDefault="00E03134">
      <w:pPr>
        <w:numPr>
          <w:ilvl w:val="1"/>
          <w:numId w:val="5"/>
        </w:numPr>
        <w:ind w:left="1080"/>
        <w:textAlignment w:val="center"/>
        <w:rPr>
          <w:rFonts w:hint="eastAsia"/>
        </w:rPr>
      </w:pPr>
      <w:r>
        <w:rPr>
          <w:rFonts w:hint="eastAsia"/>
          <w:u w:val="single"/>
        </w:rPr>
        <w:t>Query</w:t>
      </w:r>
      <w:r>
        <w:rPr>
          <w:rFonts w:hint="eastAsia"/>
        </w:rPr>
        <w:t>: an expression of relational algebra.</w:t>
      </w:r>
    </w:p>
    <w:p w:rsidR="00000000" w:rsidRDefault="00E03134">
      <w:pPr>
        <w:numPr>
          <w:ilvl w:val="0"/>
          <w:numId w:val="5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Expression:</w:t>
      </w:r>
    </w:p>
    <w:p w:rsidR="00000000" w:rsidRDefault="00E03134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560820" cy="1188720"/>
            <wp:effectExtent l="0" t="0" r="0" b="0"/>
            <wp:docPr id="5" name="图片 5" descr="(1) El U E2, (2) El -E2, (3) El x E2, (4) op(E1), where Pis &#10;a predicate on attributes in El, (5) IIs(E1), where S is a list &#10;consisting of some of the attributes in El, and (6) px(E1) &#10;where x is the new name for the result of El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1) El U E2, (2) El -E2, (3) El x E2, (4) op(E1), where Pis &#10;a predicate on attributes in El, (5) IIs(E1), where S is a list &#10;consisting of some of the attributes in El, and (6) px(E1) &#10;where x is the new name for the result of El.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0"/>
          <w:numId w:val="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As I'll skip this part, cause of you should already learned in the homework 1.</w:t>
      </w:r>
    </w:p>
    <w:p w:rsidR="00000000" w:rsidRDefault="00E03134">
      <w:pPr>
        <w:numPr>
          <w:ilvl w:val="0"/>
          <w:numId w:val="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Join: natural join, theta join, outer join, semi join; joined tuple, dangling tuple.</w:t>
      </w:r>
    </w:p>
    <w:p w:rsidR="00000000" w:rsidRDefault="00E03134">
      <w:pPr>
        <w:numPr>
          <w:ilvl w:val="0"/>
          <w:numId w:val="6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Assignment, division, </w:t>
      </w:r>
      <w:r>
        <w:rPr>
          <w:rFonts w:hint="eastAsia"/>
        </w:rPr>
        <w:t>generalized-projection, aggregation operation.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Logic calculus</w:t>
      </w:r>
    </w:p>
    <w:p w:rsidR="00000000" w:rsidRDefault="00E03134">
      <w:pPr>
        <w:numPr>
          <w:ilvl w:val="0"/>
          <w:numId w:val="7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Alphabet: connectives, quantifiers, logical constants, punctuation, individual variables, constants, functions, predicates.</w:t>
      </w:r>
    </w:p>
    <w:p w:rsidR="00000000" w:rsidRDefault="00E03134">
      <w:pPr>
        <w:pStyle w:val="a3"/>
        <w:spacing w:before="0" w:beforeAutospacing="0" w:after="0" w:afterAutospacing="0"/>
        <w:ind w:left="540"/>
        <w:rPr>
          <w:rFonts w:hint="eastAsia"/>
        </w:rPr>
      </w:pPr>
      <w:r>
        <w:rPr>
          <w:noProof/>
        </w:rPr>
        <w:drawing>
          <wp:inline distT="0" distB="0" distL="0" distR="0">
            <wp:extent cx="6362700" cy="1531620"/>
            <wp:effectExtent l="0" t="0" r="0" b="0"/>
            <wp:docPr id="6" name="图片 6" descr="Connectives: (negation), —+ (material implication), &#10;A (conjunction), v (disj unction), (equivalence) &#10;Logical constants: T and -L &#10;Propositional variables (letters): V {PI, P2, ...,pn,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nectives: (negation), —+ (material implication), &#10;A (conjunction), v (disj unction), (equivalence) &#10;Logical constants: T and -L &#10;Propositional variables (letters): V {PI, P2, ...,pn, }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0"/>
          <w:numId w:val="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Formulas (well-formed formulas): atomic formula, subformulas (immediate, improper), open formulas (without quantif</w:t>
      </w:r>
      <w:r>
        <w:rPr>
          <w:rFonts w:hint="eastAsia"/>
        </w:rPr>
        <w:t>iers).</w:t>
      </w:r>
    </w:p>
    <w:p w:rsidR="00000000" w:rsidRDefault="00E03134">
      <w:pPr>
        <w:numPr>
          <w:ilvl w:val="0"/>
          <w:numId w:val="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Terms: closed terms (no individual variable).</w:t>
      </w:r>
    </w:p>
    <w:p w:rsidR="00000000" w:rsidRDefault="00E03134">
      <w:pPr>
        <w:numPr>
          <w:ilvl w:val="0"/>
          <w:numId w:val="8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Prediction: free occurrences, bound occurrences (sentence / closed formula).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Relational calculus</w:t>
      </w:r>
    </w:p>
    <w:p w:rsidR="00000000" w:rsidRDefault="00E03134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rFonts w:hint="eastAsia"/>
          <w:i/>
          <w:iCs/>
        </w:rPr>
        <w:t>Tuple relational calculus, domain relational calculus and relational calculus query.</w:t>
      </w:r>
    </w:p>
    <w:p w:rsidR="00000000" w:rsidRDefault="00E03134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53840" cy="266700"/>
            <wp:effectExtent l="0" t="0" r="3810" b="0"/>
            <wp:docPr id="7" name="图片 7" descr="C:\A669E725\FF3F98BB-32CF-4E7D-92CA-9C084AA1E288.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669E725\FF3F98BB-32CF-4E7D-92CA-9C084AA1E288.files\image0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Atomic formulas and formulas.</w:t>
      </w:r>
    </w:p>
    <w:p w:rsidR="00000000" w:rsidRDefault="00E03134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Infinite results and domain.</w:t>
      </w:r>
    </w:p>
    <w:p w:rsidR="00000000" w:rsidRDefault="00E03134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Safety:</w:t>
      </w:r>
      <w:r>
        <w:rPr>
          <w:rFonts w:hint="eastAsia"/>
        </w:rPr>
        <w:t xml:space="preserve"> all values appear in the result are values from </w:t>
      </w:r>
      <w:r>
        <w:rPr>
          <w:rFonts w:hint="eastAsia"/>
          <w:u w:val="single"/>
        </w:rPr>
        <w:t>domain</w:t>
      </w:r>
      <w:r>
        <w:rPr>
          <w:rFonts w:hint="eastAsia"/>
        </w:rPr>
        <w:t xml:space="preserve"> of P.</w:t>
      </w:r>
    </w:p>
    <w:p w:rsidR="00000000" w:rsidRDefault="00E03134">
      <w:pPr>
        <w:numPr>
          <w:ilvl w:val="0"/>
          <w:numId w:val="9"/>
        </w:numPr>
        <w:ind w:left="540"/>
        <w:textAlignment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829300" cy="495300"/>
            <wp:effectExtent l="0" t="0" r="0" b="0"/>
            <wp:docPr id="8" name="图片 8" descr="C:\A669E725\FF3F98BB-32CF-4E7D-92CA-9C084AA1E288.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A669E725\FF3F98BB-32CF-4E7D-92CA-9C084AA1E288.files\image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03134">
      <w:pPr>
        <w:numPr>
          <w:ilvl w:val="1"/>
          <w:numId w:val="9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Atomic formulas, formulas, query, infinite results, safety.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Review4. SQL: Structured Query Language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E031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19:14</w:t>
      </w:r>
    </w:p>
    <w:p w:rsidR="00000000" w:rsidRDefault="00E0313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 xml:space="preserve">I'll skip this </w:t>
      </w:r>
      <w:r>
        <w:rPr>
          <w:rFonts w:hint="eastAsia"/>
        </w:rPr>
        <w:t>part as I thought you should already learnt in homework.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Review5. Database Design and the Entity-Relationship (ER) Model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E031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19:14</w:t>
      </w:r>
    </w:p>
    <w:p w:rsidR="00000000" w:rsidRDefault="00E0313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DBS design</w:t>
      </w:r>
    </w:p>
    <w:p w:rsidR="00000000" w:rsidRDefault="00E03134">
      <w:pPr>
        <w:numPr>
          <w:ilvl w:val="0"/>
          <w:numId w:val="1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Five phases of DBS design: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Initial phase: specification of user requirements.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Second phase: conceptua</w:t>
      </w:r>
      <w:r>
        <w:rPr>
          <w:rFonts w:hint="eastAsia"/>
        </w:rPr>
        <w:t>l-design phase, entity-relationship diagram.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Third phase: specification of functional requirements.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Fourth phase: logical-design phase, relation schema.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Fifth phase: physical-design phase.</w:t>
      </w:r>
    </w:p>
    <w:p w:rsidR="00000000" w:rsidRDefault="00E03134">
      <w:pPr>
        <w:numPr>
          <w:ilvl w:val="0"/>
          <w:numId w:val="1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Major pitfalls: redundancy, incompleteness, inaccurateness.</w:t>
      </w:r>
    </w:p>
    <w:p w:rsidR="00000000" w:rsidRDefault="00E03134">
      <w:pPr>
        <w:numPr>
          <w:ilvl w:val="0"/>
          <w:numId w:val="1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DSDLC (</w:t>
      </w:r>
      <w:r>
        <w:rPr>
          <w:rFonts w:hint="eastAsia"/>
        </w:rPr>
        <w:t>DBS development lifecycle): software crisis, feedback loops.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SDLC (software development lifecycle).</w:t>
      </w:r>
    </w:p>
    <w:p w:rsidR="00000000" w:rsidRDefault="00E03134">
      <w:pPr>
        <w:numPr>
          <w:ilvl w:val="0"/>
          <w:numId w:val="1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DBS planning: management activities allow stages of DSDLC realized.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 xml:space="preserve">Mission statement, mission </w:t>
      </w:r>
      <w:r>
        <w:rPr>
          <w:rFonts w:hint="eastAsia"/>
        </w:rPr>
        <w:t>objectives, development of standards.</w:t>
      </w:r>
    </w:p>
    <w:p w:rsidR="00000000" w:rsidRDefault="00E03134">
      <w:pPr>
        <w:numPr>
          <w:ilvl w:val="0"/>
          <w:numId w:val="10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DBS definition: boundaries of the DBS, user views, requirements collection and analysis, requirement specifications (techniques), identifying, and managing.</w:t>
      </w:r>
    </w:p>
    <w:p w:rsidR="00000000" w:rsidRDefault="00E03134">
      <w:pPr>
        <w:numPr>
          <w:ilvl w:val="1"/>
          <w:numId w:val="10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DBS design: bottom-up approach (top-down approach) - conceptu</w:t>
      </w:r>
      <w:r>
        <w:rPr>
          <w:rFonts w:hint="eastAsia"/>
        </w:rPr>
        <w:t>al design, logical design, physical design; data modeling.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ER model</w:t>
      </w:r>
    </w:p>
    <w:p w:rsidR="00000000" w:rsidRDefault="00E03134">
      <w:pPr>
        <w:numPr>
          <w:ilvl w:val="0"/>
          <w:numId w:val="1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Basic: entity sets, relationship sets, and attributes.</w:t>
      </w:r>
    </w:p>
    <w:p w:rsidR="00000000" w:rsidRDefault="00E03134">
      <w:pPr>
        <w:numPr>
          <w:ilvl w:val="1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  <w:i/>
          <w:iCs/>
        </w:rPr>
        <w:t>Relationship instance, participation, role, recursive relationship set, descriptive attributes.</w:t>
      </w:r>
    </w:p>
    <w:p w:rsidR="00000000" w:rsidRDefault="00E03134">
      <w:pPr>
        <w:numPr>
          <w:ilvl w:val="1"/>
          <w:numId w:val="11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Attributes: simple attributes, comp</w:t>
      </w:r>
      <w:r>
        <w:rPr>
          <w:rFonts w:hint="eastAsia"/>
        </w:rPr>
        <w:t>osite attributes.</w:t>
      </w:r>
    </w:p>
    <w:p w:rsidR="00000000" w:rsidRDefault="00E03134">
      <w:pPr>
        <w:numPr>
          <w:ilvl w:val="2"/>
          <w:numId w:val="11"/>
        </w:numPr>
        <w:ind w:left="1620"/>
        <w:textAlignment w:val="center"/>
        <w:rPr>
          <w:rFonts w:hint="eastAsia"/>
        </w:rPr>
      </w:pPr>
      <w:r>
        <w:rPr>
          <w:rFonts w:hint="eastAsia"/>
          <w:i/>
          <w:iCs/>
        </w:rPr>
        <w:t>Single-valued attributes and multi-valued attributes, primitive attributes and derived attributes.</w:t>
      </w:r>
    </w:p>
    <w:p w:rsidR="00000000" w:rsidRDefault="00E03134">
      <w:pPr>
        <w:numPr>
          <w:ilvl w:val="0"/>
          <w:numId w:val="11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Entity sets: weak entity sets and strong entity sets, identifying (owner) entity set.</w:t>
      </w:r>
    </w:p>
    <w:p w:rsidR="00000000" w:rsidRDefault="00E03134">
      <w:pPr>
        <w:numPr>
          <w:ilvl w:val="0"/>
          <w:numId w:val="11"/>
        </w:numPr>
        <w:ind w:left="540"/>
        <w:textAlignment w:val="center"/>
        <w:rPr>
          <w:rFonts w:hint="eastAsia"/>
        </w:rPr>
      </w:pPr>
      <w:r>
        <w:rPr>
          <w:rFonts w:hint="eastAsia"/>
          <w:u w:val="single"/>
        </w:rPr>
        <w:t>ER notations.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Review6. Relational Database Design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E031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19:14</w:t>
      </w:r>
    </w:p>
    <w:p w:rsidR="00000000" w:rsidRDefault="00E0313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Methodology</w:t>
      </w:r>
    </w:p>
    <w:p w:rsidR="00000000" w:rsidRDefault="00E03134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Atomic domain: elements of the domain are considered to be </w:t>
      </w:r>
      <w:r>
        <w:rPr>
          <w:rFonts w:hint="eastAsia"/>
          <w:u w:val="single"/>
        </w:rPr>
        <w:t>indivisible units</w:t>
      </w:r>
      <w:r>
        <w:rPr>
          <w:rFonts w:hint="eastAsia"/>
        </w:rPr>
        <w:t>.</w:t>
      </w:r>
    </w:p>
    <w:p w:rsidR="00000000" w:rsidRDefault="00E03134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 xml:space="preserve">Normal form: 1NF (atomic), 2NF </w:t>
      </w:r>
      <w:r>
        <w:rPr>
          <w:rFonts w:hint="eastAsia"/>
        </w:rPr>
        <w:t>(partially dependent), 3NF (prime attribute and transitively dependent), BCNF, 4NF.</w:t>
      </w:r>
    </w:p>
    <w:p w:rsidR="00000000" w:rsidRDefault="00E03134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FD (functional dependencies): proposition logic basically, and functionally determine.</w:t>
      </w:r>
    </w:p>
    <w:p w:rsidR="00000000" w:rsidRDefault="00E03134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Trivial FDs: satisfied by all relations.</w:t>
      </w:r>
    </w:p>
    <w:p w:rsidR="00000000" w:rsidRDefault="00E03134">
      <w:pPr>
        <w:numPr>
          <w:ilvl w:val="1"/>
          <w:numId w:val="12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Armstrong's axioms: reflexivity, augmentatio</w:t>
      </w:r>
      <w:r>
        <w:rPr>
          <w:rFonts w:hint="eastAsia"/>
        </w:rPr>
        <w:t>n, transitivity.</w:t>
      </w:r>
    </w:p>
    <w:p w:rsidR="00000000" w:rsidRDefault="00E03134">
      <w:pPr>
        <w:numPr>
          <w:ilvl w:val="2"/>
          <w:numId w:val="12"/>
        </w:numPr>
        <w:ind w:left="1620"/>
        <w:textAlignment w:val="center"/>
        <w:rPr>
          <w:rFonts w:hint="eastAsia"/>
        </w:rPr>
      </w:pPr>
      <w:r>
        <w:rPr>
          <w:rFonts w:hint="eastAsia"/>
        </w:rPr>
        <w:t>Derived rules: union, decomposition, pseudo-transitivity rules.</w:t>
      </w:r>
    </w:p>
    <w:p w:rsidR="00000000" w:rsidRDefault="00E03134">
      <w:pPr>
        <w:numPr>
          <w:ilvl w:val="0"/>
          <w:numId w:val="12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Relational decomposition: lossless and lossy decomposition.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ascii="Microsoft YaHei UI" w:eastAsia="Microsoft YaHei UI" w:hAnsi="Microsoft YaHei UI" w:hint="eastAsia"/>
          <w:sz w:val="40"/>
          <w:szCs w:val="40"/>
        </w:rPr>
      </w:pPr>
      <w:r>
        <w:rPr>
          <w:rFonts w:ascii="Microsoft YaHei UI" w:eastAsia="Microsoft YaHei UI" w:hAnsi="Microsoft YaHei UI" w:hint="eastAsia"/>
          <w:sz w:val="40"/>
          <w:szCs w:val="40"/>
        </w:rPr>
        <w:t>Review7. Database Application Design and Development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E03134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19:14</w:t>
      </w:r>
    </w:p>
    <w:p w:rsidR="00000000" w:rsidRDefault="00E03134">
      <w:pPr>
        <w:pStyle w:val="a3"/>
        <w:spacing w:before="0" w:beforeAutospacing="0" w:after="0" w:afterAutospacing="0"/>
      </w:pPr>
      <w:r>
        <w:rPr>
          <w:rFonts w:hint="eastAsia"/>
        </w:rPr>
        <w:t> </w:t>
      </w:r>
    </w:p>
    <w:p w:rsidR="00000000" w:rsidRDefault="00E03134">
      <w:pPr>
        <w:pStyle w:val="a3"/>
        <w:spacing w:before="0" w:beforeAutospacing="0" w:after="0" w:afterAutospacing="0"/>
        <w:rPr>
          <w:rFonts w:hint="eastAsia"/>
        </w:rPr>
      </w:pPr>
      <w:r>
        <w:rPr>
          <w:rFonts w:hint="eastAsia"/>
          <w:highlight w:val="yellow"/>
        </w:rPr>
        <w:t>Application architectures</w:t>
      </w:r>
    </w:p>
    <w:p w:rsidR="00000000" w:rsidRDefault="00E03134">
      <w:pPr>
        <w:numPr>
          <w:ilvl w:val="0"/>
          <w:numId w:val="13"/>
        </w:numPr>
        <w:ind w:left="540"/>
        <w:textAlignment w:val="center"/>
        <w:rPr>
          <w:rFonts w:hint="eastAsia"/>
        </w:rPr>
      </w:pPr>
      <w:r>
        <w:rPr>
          <w:rFonts w:hint="eastAsia"/>
        </w:rPr>
        <w:t>User interfac</w:t>
      </w:r>
      <w:r>
        <w:rPr>
          <w:rFonts w:hint="eastAsia"/>
        </w:rPr>
        <w:t>e: web application architectures.</w:t>
      </w:r>
    </w:p>
    <w:p w:rsidR="00000000" w:rsidRDefault="00E03134">
      <w:pPr>
        <w:numPr>
          <w:ilvl w:val="1"/>
          <w:numId w:val="1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Presentation or user interface layer.</w:t>
      </w:r>
    </w:p>
    <w:p w:rsidR="00000000" w:rsidRDefault="00E03134">
      <w:pPr>
        <w:numPr>
          <w:ilvl w:val="1"/>
          <w:numId w:val="1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The business-logic layer.</w:t>
      </w:r>
    </w:p>
    <w:p w:rsidR="00000000" w:rsidRDefault="00E03134">
      <w:pPr>
        <w:numPr>
          <w:ilvl w:val="1"/>
          <w:numId w:val="13"/>
        </w:numPr>
        <w:ind w:left="1080"/>
        <w:textAlignment w:val="center"/>
        <w:rPr>
          <w:rFonts w:hint="eastAsia"/>
        </w:rPr>
      </w:pPr>
      <w:r>
        <w:rPr>
          <w:rFonts w:hint="eastAsia"/>
        </w:rPr>
        <w:t>The data access layer.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134" w:rsidRDefault="00E03134" w:rsidP="00E03134">
      <w:r>
        <w:separator/>
      </w:r>
    </w:p>
  </w:endnote>
  <w:endnote w:type="continuationSeparator" w:id="0">
    <w:p w:rsidR="00E03134" w:rsidRDefault="00E03134" w:rsidP="00E03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134" w:rsidRDefault="00E03134" w:rsidP="00E03134">
      <w:r>
        <w:separator/>
      </w:r>
    </w:p>
  </w:footnote>
  <w:footnote w:type="continuationSeparator" w:id="0">
    <w:p w:rsidR="00E03134" w:rsidRDefault="00E03134" w:rsidP="00E03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D96"/>
    <w:multiLevelType w:val="multilevel"/>
    <w:tmpl w:val="717A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F68B3"/>
    <w:multiLevelType w:val="multilevel"/>
    <w:tmpl w:val="CF2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618DA"/>
    <w:multiLevelType w:val="multilevel"/>
    <w:tmpl w:val="40E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92BAA"/>
    <w:multiLevelType w:val="multilevel"/>
    <w:tmpl w:val="92229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45482D"/>
    <w:multiLevelType w:val="multilevel"/>
    <w:tmpl w:val="50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1545B"/>
    <w:multiLevelType w:val="multilevel"/>
    <w:tmpl w:val="E7D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D32088"/>
    <w:multiLevelType w:val="multilevel"/>
    <w:tmpl w:val="949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BD31A0"/>
    <w:multiLevelType w:val="multilevel"/>
    <w:tmpl w:val="F5F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8F46CB"/>
    <w:multiLevelType w:val="multilevel"/>
    <w:tmpl w:val="16F4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A53454"/>
    <w:multiLevelType w:val="multilevel"/>
    <w:tmpl w:val="617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DB20D6"/>
    <w:multiLevelType w:val="multilevel"/>
    <w:tmpl w:val="D63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3549DF"/>
    <w:multiLevelType w:val="multilevel"/>
    <w:tmpl w:val="544A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6D02A7"/>
    <w:multiLevelType w:val="multilevel"/>
    <w:tmpl w:val="E7B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34"/>
    <w:rsid w:val="00E0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AA97BBF-87F9-4AB8-8BD8-8C6363EF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E03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134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13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绕鹅 安德</dc:creator>
  <cp:keywords/>
  <dc:description/>
  <cp:lastModifiedBy>绕鹅 安德</cp:lastModifiedBy>
  <cp:revision>2</cp:revision>
  <dcterms:created xsi:type="dcterms:W3CDTF">2019-06-08T11:09:00Z</dcterms:created>
  <dcterms:modified xsi:type="dcterms:W3CDTF">2019-06-08T11:09:00Z</dcterms:modified>
</cp:coreProperties>
</file>