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706" w:rsidRPr="00B97706" w:rsidRDefault="00B97706" w:rsidP="00B97706">
      <w:pPr>
        <w:autoSpaceDN w:val="0"/>
        <w:adjustRightInd w:val="0"/>
        <w:ind w:left="-709" w:right="-143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977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14550" cy="67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06" w:rsidRPr="00B97706" w:rsidRDefault="00B97706" w:rsidP="009B3F8D">
      <w:pPr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0"/>
          <w:szCs w:val="28"/>
        </w:rPr>
      </w:pPr>
      <w:r w:rsidRPr="00B97706">
        <w:rPr>
          <w:rFonts w:ascii="Times New Roman" w:eastAsia="Calibri" w:hAnsi="Times New Roman" w:cs="Times New Roman"/>
          <w:b/>
          <w:bCs/>
          <w:sz w:val="20"/>
          <w:szCs w:val="28"/>
        </w:rPr>
        <w:t>МИНИСТЕРСТВО НАУКИ И ВЫСШЕГО ОБРАЗОВАНИЯ РОССИЙСКОЙ ФЕДЕРАЦИИ</w:t>
      </w:r>
    </w:p>
    <w:p w:rsidR="00B97706" w:rsidRPr="00B97706" w:rsidRDefault="00B97706" w:rsidP="009B3F8D">
      <w:pPr>
        <w:autoSpaceDN w:val="0"/>
        <w:adjustRightInd w:val="0"/>
        <w:spacing w:after="0" w:line="240" w:lineRule="auto"/>
        <w:ind w:hanging="181"/>
        <w:jc w:val="center"/>
        <w:rPr>
          <w:rFonts w:ascii="Times New Roman" w:eastAsia="Calibri" w:hAnsi="Times New Roman" w:cs="Times New Roman"/>
          <w:b/>
          <w:bCs/>
          <w:sz w:val="20"/>
          <w:szCs w:val="28"/>
        </w:rPr>
      </w:pPr>
      <w:r w:rsidRPr="00B97706">
        <w:rPr>
          <w:rFonts w:ascii="Times New Roman" w:eastAsia="Calibri" w:hAnsi="Times New Roman" w:cs="Times New Roman"/>
          <w:b/>
          <w:bCs/>
          <w:sz w:val="20"/>
          <w:szCs w:val="28"/>
        </w:rPr>
        <w:t>ФЕДЕРАЛЬНОЕ ГОСУДАРСТВЕННОЕ БЮДЖЕТНОЕ ОБРАЗОВАТЕЛЬНОЕ УЧРЕЖДЕНИЕ ВЫСШЕГО ОБРАЗОВАНИЯ</w:t>
      </w:r>
    </w:p>
    <w:p w:rsidR="00B97706" w:rsidRPr="00B97706" w:rsidRDefault="00B97706" w:rsidP="009B3F8D">
      <w:pPr>
        <w:autoSpaceDN w:val="0"/>
        <w:adjustRightInd w:val="0"/>
        <w:spacing w:after="0" w:line="240" w:lineRule="auto"/>
        <w:ind w:hanging="181"/>
        <w:jc w:val="center"/>
        <w:rPr>
          <w:rFonts w:ascii="Times New Roman" w:eastAsia="Calibri" w:hAnsi="Times New Roman" w:cs="Times New Roman"/>
          <w:b/>
          <w:bCs/>
          <w:sz w:val="20"/>
          <w:szCs w:val="28"/>
        </w:rPr>
      </w:pPr>
      <w:r w:rsidRPr="00B97706">
        <w:rPr>
          <w:rFonts w:ascii="Times New Roman" w:eastAsia="Calibri" w:hAnsi="Times New Roman" w:cs="Times New Roman"/>
          <w:b/>
          <w:bCs/>
          <w:sz w:val="20"/>
          <w:szCs w:val="28"/>
        </w:rPr>
        <w:t>«РОССИЙСКИЙ ЭКОНОМИЧЕСКИЙ УНИВЕРСИТЕТ ИМЕНИ Г.В. ПЛЕХАНОВА»</w:t>
      </w:r>
    </w:p>
    <w:p w:rsidR="00B97706" w:rsidRPr="00B97706" w:rsidRDefault="00B97706" w:rsidP="009B3F8D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0"/>
          <w:szCs w:val="28"/>
        </w:rPr>
      </w:pPr>
      <w:r w:rsidRPr="00B97706">
        <w:rPr>
          <w:rFonts w:ascii="Times New Roman" w:eastAsia="Calibri" w:hAnsi="Times New Roman" w:cs="Times New Roman"/>
          <w:b/>
          <w:bCs/>
          <w:sz w:val="20"/>
          <w:szCs w:val="28"/>
        </w:rPr>
        <w:t>ПЕРМСКИЙ ИНСТИТУТ (ФИЛИАЛ)</w:t>
      </w:r>
    </w:p>
    <w:p w:rsidR="00B97706" w:rsidRPr="00B97706" w:rsidRDefault="00B97706" w:rsidP="009B3F8D">
      <w:pPr>
        <w:spacing w:line="276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B97706" w:rsidRPr="00B97706" w:rsidRDefault="00B97706" w:rsidP="009B3F8D">
      <w:pPr>
        <w:spacing w:line="276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97706">
        <w:rPr>
          <w:rFonts w:ascii="Times New Roman" w:eastAsia="Calibri" w:hAnsi="Times New Roman" w:cs="Times New Roman"/>
          <w:bCs/>
          <w:sz w:val="28"/>
          <w:szCs w:val="28"/>
        </w:rPr>
        <w:t>ФАКУЛЬТЕТ МЕНЕДЖМЕНТА</w:t>
      </w:r>
    </w:p>
    <w:p w:rsidR="00B97706" w:rsidRPr="00B97706" w:rsidRDefault="00B97706" w:rsidP="009B3F8D">
      <w:pPr>
        <w:spacing w:line="276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B97706">
        <w:rPr>
          <w:rFonts w:ascii="Times New Roman" w:eastAsia="Calibri" w:hAnsi="Times New Roman" w:cs="Times New Roman"/>
          <w:b/>
          <w:sz w:val="28"/>
          <w:szCs w:val="28"/>
        </w:rPr>
        <w:t>Кафедра технологии питания и менеджмента</w:t>
      </w:r>
    </w:p>
    <w:p w:rsidR="00B97706" w:rsidRPr="00B97706" w:rsidRDefault="00B97706" w:rsidP="00B97706">
      <w:pPr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97706" w:rsidRPr="00B97706" w:rsidRDefault="00B97706" w:rsidP="009B3F8D">
      <w:pPr>
        <w:keepNext/>
        <w:autoSpaceDN w:val="0"/>
        <w:adjustRightInd w:val="0"/>
        <w:spacing w:line="6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706">
        <w:rPr>
          <w:rFonts w:ascii="Times New Roman" w:hAnsi="Times New Roman" w:cs="Times New Roman"/>
          <w:b/>
          <w:sz w:val="28"/>
          <w:szCs w:val="28"/>
        </w:rPr>
        <w:t xml:space="preserve">КУРСОВОЙ ПРОЕКТ </w:t>
      </w:r>
    </w:p>
    <w:p w:rsidR="00B97706" w:rsidRPr="00B97706" w:rsidRDefault="00B97706" w:rsidP="009B3F8D">
      <w:pPr>
        <w:autoSpaceDN w:val="0"/>
        <w:adjustRightInd w:val="0"/>
        <w:spacing w:line="6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706">
        <w:rPr>
          <w:rFonts w:ascii="Times New Roman" w:hAnsi="Times New Roman" w:cs="Times New Roman"/>
          <w:b/>
          <w:sz w:val="28"/>
          <w:szCs w:val="28"/>
        </w:rPr>
        <w:t>по дисциплине: «Сервисная деятельность предприятий питания»</w:t>
      </w:r>
    </w:p>
    <w:p w:rsidR="00B97706" w:rsidRPr="00B97706" w:rsidRDefault="00B97706" w:rsidP="00B97706">
      <w:pPr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97706">
        <w:rPr>
          <w:rFonts w:ascii="Times New Roman" w:hAnsi="Times New Roman" w:cs="Times New Roman"/>
          <w:b/>
          <w:sz w:val="28"/>
          <w:szCs w:val="28"/>
        </w:rPr>
        <w:t>на</w:t>
      </w:r>
      <w:proofErr w:type="gramEnd"/>
      <w:r w:rsidRPr="00B97706">
        <w:rPr>
          <w:rFonts w:ascii="Times New Roman" w:hAnsi="Times New Roman" w:cs="Times New Roman"/>
          <w:b/>
          <w:sz w:val="28"/>
          <w:szCs w:val="28"/>
        </w:rPr>
        <w:t xml:space="preserve"> тему: «</w:t>
      </w:r>
      <w:r w:rsidR="00F57D98" w:rsidRPr="00F57D98">
        <w:rPr>
          <w:rFonts w:ascii="Times New Roman" w:hAnsi="Times New Roman" w:cs="Times New Roman"/>
          <w:b/>
          <w:sz w:val="28"/>
          <w:szCs w:val="28"/>
        </w:rPr>
        <w:t>Основные методы предоставления услуг и формы обслуживания</w:t>
      </w:r>
      <w:r w:rsidRPr="00B97706">
        <w:rPr>
          <w:rFonts w:ascii="Times New Roman" w:hAnsi="Times New Roman" w:cs="Times New Roman"/>
          <w:b/>
          <w:sz w:val="28"/>
          <w:szCs w:val="28"/>
        </w:rPr>
        <w:t>»</w:t>
      </w:r>
    </w:p>
    <w:p w:rsidR="00015354" w:rsidRPr="00B97706" w:rsidRDefault="00015354" w:rsidP="00015354">
      <w:pPr>
        <w:rPr>
          <w:rFonts w:ascii="Times New Roman" w:hAnsi="Times New Roman" w:cs="Times New Roman"/>
          <w:sz w:val="28"/>
        </w:rPr>
      </w:pPr>
    </w:p>
    <w:p w:rsidR="00015354" w:rsidRPr="00B97706" w:rsidRDefault="00F57D98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</w:p>
    <w:p w:rsidR="00015354" w:rsidRPr="00B97706" w:rsidRDefault="00F57D98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студент</w:t>
      </w:r>
      <w:proofErr w:type="gramEnd"/>
      <w:r w:rsidR="00015354" w:rsidRPr="00B97706">
        <w:rPr>
          <w:rFonts w:ascii="Times New Roman" w:hAnsi="Times New Roman" w:cs="Times New Roman"/>
          <w:sz w:val="28"/>
        </w:rPr>
        <w:t xml:space="preserve"> группы </w:t>
      </w:r>
      <w:r w:rsidR="00B97706">
        <w:rPr>
          <w:rFonts w:ascii="Times New Roman" w:hAnsi="Times New Roman" w:cs="Times New Roman"/>
          <w:sz w:val="28"/>
        </w:rPr>
        <w:t>ТП-11</w:t>
      </w:r>
      <w:r w:rsidR="00015354" w:rsidRPr="00B97706">
        <w:rPr>
          <w:rFonts w:ascii="Times New Roman" w:hAnsi="Times New Roman" w:cs="Times New Roman"/>
          <w:sz w:val="28"/>
        </w:rPr>
        <w:t xml:space="preserve"> </w:t>
      </w:r>
    </w:p>
    <w:p w:rsidR="00015354" w:rsidRPr="00B97706" w:rsidRDefault="00B97706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очной</w:t>
      </w:r>
      <w:r w:rsidR="00015354" w:rsidRPr="00B97706">
        <w:rPr>
          <w:rFonts w:ascii="Times New Roman" w:hAnsi="Times New Roman" w:cs="Times New Roman"/>
          <w:sz w:val="28"/>
        </w:rPr>
        <w:t xml:space="preserve"> формы обучения</w:t>
      </w:r>
    </w:p>
    <w:p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факультета менеджмента</w:t>
      </w:r>
    </w:p>
    <w:p w:rsidR="00015354" w:rsidRPr="00B97706" w:rsidRDefault="00F57D98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Мокин</w:t>
      </w:r>
      <w:proofErr w:type="spellEnd"/>
      <w:r>
        <w:rPr>
          <w:rFonts w:ascii="Times New Roman" w:hAnsi="Times New Roman" w:cs="Times New Roman"/>
          <w:sz w:val="28"/>
        </w:rPr>
        <w:t xml:space="preserve"> Иван</w:t>
      </w:r>
      <w:r w:rsidR="00133748">
        <w:rPr>
          <w:rFonts w:ascii="Times New Roman" w:hAnsi="Times New Roman" w:cs="Times New Roman"/>
          <w:sz w:val="28"/>
        </w:rPr>
        <w:t xml:space="preserve"> Владимирович</w:t>
      </w:r>
    </w:p>
    <w:p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Подпись ___________________</w:t>
      </w:r>
    </w:p>
    <w:p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«____» _______________ 2024 г.</w:t>
      </w:r>
    </w:p>
    <w:p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</w:p>
    <w:p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 xml:space="preserve">Научный руководитель: </w:t>
      </w:r>
    </w:p>
    <w:p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доцент кафедры технологии питания и менеджмента</w:t>
      </w:r>
    </w:p>
    <w:p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Пестова Инга Геннадьевна</w:t>
      </w:r>
    </w:p>
    <w:p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Оценка ____________________</w:t>
      </w:r>
    </w:p>
    <w:p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Подпись ___________________</w:t>
      </w:r>
    </w:p>
    <w:p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«____» _______________ 2024 г.</w:t>
      </w:r>
    </w:p>
    <w:p w:rsidR="00015354" w:rsidRPr="00B97706" w:rsidRDefault="00015354" w:rsidP="00015354">
      <w:pPr>
        <w:rPr>
          <w:rFonts w:ascii="Times New Roman" w:hAnsi="Times New Roman" w:cs="Times New Roman"/>
          <w:sz w:val="28"/>
        </w:rPr>
      </w:pPr>
    </w:p>
    <w:p w:rsidR="00015354" w:rsidRPr="00B97706" w:rsidRDefault="00015354" w:rsidP="00015354">
      <w:pPr>
        <w:rPr>
          <w:rFonts w:ascii="Times New Roman" w:hAnsi="Times New Roman" w:cs="Times New Roman"/>
          <w:sz w:val="28"/>
        </w:rPr>
      </w:pPr>
    </w:p>
    <w:p w:rsidR="002A5826" w:rsidRDefault="00C8541A" w:rsidP="00B9770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6044565</wp:posOffset>
                </wp:positionH>
                <wp:positionV relativeFrom="paragraph">
                  <wp:posOffset>273050</wp:posOffset>
                </wp:positionV>
                <wp:extent cx="66675" cy="14287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42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5A2D3" id="Прямоугольник 2" o:spid="_x0000_s1026" style="position:absolute;margin-left:475.95pt;margin-top:21.5pt;width:5.2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" fillcolor="white [3201]" strokecolor="white [3212]" strokeweight="1pt"/>
            </w:pict>
          </mc:Fallback>
        </mc:AlternateContent>
      </w:r>
      <w:r w:rsidR="00015354" w:rsidRPr="00B97706">
        <w:rPr>
          <w:rFonts w:ascii="Times New Roman" w:hAnsi="Times New Roman" w:cs="Times New Roman"/>
          <w:sz w:val="28"/>
        </w:rPr>
        <w:t>Пермь – 2024</w:t>
      </w:r>
    </w:p>
    <w:p w:rsidR="009B3F8D" w:rsidRPr="009B3F8D" w:rsidRDefault="009B3F8D" w:rsidP="009B3F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3F8D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9322"/>
        <w:gridCol w:w="532"/>
      </w:tblGrid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9B3F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532" w:type="dxa"/>
            <w:hideMark/>
          </w:tcPr>
          <w:p w:rsidR="009B3F8D" w:rsidRPr="009B3F8D" w:rsidRDefault="00787255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172B68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 xml:space="preserve">Глава 1. </w:t>
            </w:r>
            <w:r w:rsidR="00F57D98" w:rsidRPr="00F57D98">
              <w:rPr>
                <w:rFonts w:ascii="Times New Roman" w:hAnsi="Times New Roman" w:cs="Times New Roman"/>
                <w:sz w:val="28"/>
                <w:szCs w:val="28"/>
              </w:rPr>
              <w:t>Основные методы предоставления услуг и формы обслуживания</w:t>
            </w:r>
          </w:p>
        </w:tc>
        <w:tc>
          <w:tcPr>
            <w:tcW w:w="532" w:type="dxa"/>
            <w:hideMark/>
          </w:tcPr>
          <w:p w:rsidR="009B3F8D" w:rsidRPr="009B3F8D" w:rsidRDefault="00787255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7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18592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172B6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="00200C62" w:rsidRPr="00200C62">
              <w:rPr>
                <w:rFonts w:ascii="Times New Roman" w:hAnsi="Times New Roman" w:cs="Times New Roman"/>
                <w:sz w:val="28"/>
              </w:rPr>
              <w:t>Понятие сервисной деятельности</w:t>
            </w:r>
          </w:p>
        </w:tc>
        <w:tc>
          <w:tcPr>
            <w:tcW w:w="532" w:type="dxa"/>
            <w:hideMark/>
          </w:tcPr>
          <w:p w:rsidR="009B3F8D" w:rsidRPr="009B3F8D" w:rsidRDefault="00787255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8D41B6" w:rsidRPr="009B3F8D" w:rsidTr="00524D1C">
        <w:tc>
          <w:tcPr>
            <w:tcW w:w="9322" w:type="dxa"/>
          </w:tcPr>
          <w:p w:rsidR="008D41B6" w:rsidRPr="009B3F8D" w:rsidRDefault="008D41B6" w:rsidP="00200C6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1.2. </w:t>
            </w:r>
            <w:r w:rsidR="00200C62">
              <w:rPr>
                <w:rFonts w:ascii="Times New Roman" w:hAnsi="Times New Roman" w:cs="Times New Roman"/>
                <w:sz w:val="28"/>
                <w:szCs w:val="28"/>
              </w:rPr>
              <w:t>Понятие современного сервиса</w:t>
            </w:r>
            <w:r w:rsidR="00524D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2" w:type="dxa"/>
          </w:tcPr>
          <w:p w:rsidR="008D41B6" w:rsidRPr="009B3F8D" w:rsidRDefault="00787255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C6210" w:rsidRPr="009B3F8D" w:rsidTr="00524D1C">
        <w:tc>
          <w:tcPr>
            <w:tcW w:w="9322" w:type="dxa"/>
          </w:tcPr>
          <w:p w:rsidR="00EC6210" w:rsidRDefault="00200C62" w:rsidP="0018592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 Принципы современного сервиса</w:t>
            </w:r>
          </w:p>
        </w:tc>
        <w:tc>
          <w:tcPr>
            <w:tcW w:w="532" w:type="dxa"/>
          </w:tcPr>
          <w:p w:rsidR="00EC6210" w:rsidRDefault="00787255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8D41B6" w:rsidP="00200C6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506E2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9B3F8D" w:rsidRPr="009B3F8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00C62">
              <w:rPr>
                <w:rFonts w:ascii="Times New Roman" w:hAnsi="Times New Roman" w:cs="Times New Roman"/>
                <w:sz w:val="28"/>
              </w:rPr>
              <w:t>Обслуживание в сервисной деятельности</w:t>
            </w:r>
          </w:p>
        </w:tc>
        <w:tc>
          <w:tcPr>
            <w:tcW w:w="532" w:type="dxa"/>
            <w:hideMark/>
          </w:tcPr>
          <w:p w:rsidR="009B3F8D" w:rsidRPr="009B3F8D" w:rsidRDefault="00787255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10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8D41B6" w:rsidP="0018592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506E2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B3F8D" w:rsidRPr="009B3F8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B3F8D" w:rsidRPr="009B3F8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="00200C62">
              <w:rPr>
                <w:rFonts w:ascii="Times New Roman" w:hAnsi="Times New Roman" w:cs="Times New Roman"/>
                <w:sz w:val="28"/>
              </w:rPr>
              <w:t>Формы обслуживания</w:t>
            </w:r>
          </w:p>
        </w:tc>
        <w:tc>
          <w:tcPr>
            <w:tcW w:w="532" w:type="dxa"/>
            <w:hideMark/>
          </w:tcPr>
          <w:p w:rsidR="009B3F8D" w:rsidRPr="009B3F8D" w:rsidRDefault="00787255" w:rsidP="007872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7A7C70" w:rsidRPr="009B3F8D" w:rsidTr="00524D1C">
        <w:tc>
          <w:tcPr>
            <w:tcW w:w="9322" w:type="dxa"/>
          </w:tcPr>
          <w:p w:rsidR="007A7C70" w:rsidRDefault="007A7C70" w:rsidP="00200C6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1.6. </w:t>
            </w:r>
            <w:r w:rsidR="00200C62">
              <w:rPr>
                <w:rFonts w:ascii="Times New Roman" w:hAnsi="Times New Roman" w:cs="Times New Roman"/>
                <w:sz w:val="28"/>
                <w:szCs w:val="28"/>
              </w:rPr>
              <w:t>Методы обслуживания</w:t>
            </w:r>
          </w:p>
        </w:tc>
        <w:tc>
          <w:tcPr>
            <w:tcW w:w="532" w:type="dxa"/>
          </w:tcPr>
          <w:p w:rsidR="007A7C70" w:rsidRDefault="00787255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2A35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>Вывод по главе</w:t>
            </w:r>
          </w:p>
        </w:tc>
        <w:tc>
          <w:tcPr>
            <w:tcW w:w="532" w:type="dxa"/>
            <w:hideMark/>
          </w:tcPr>
          <w:p w:rsidR="009B3F8D" w:rsidRPr="009B3F8D" w:rsidRDefault="00787255" w:rsidP="005F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2A35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 xml:space="preserve">Глава 2. </w:t>
            </w:r>
            <w:r w:rsidR="00BF70FF">
              <w:rPr>
                <w:rFonts w:ascii="Times New Roman" w:hAnsi="Times New Roman" w:cs="Times New Roman"/>
                <w:sz w:val="28"/>
                <w:szCs w:val="28"/>
              </w:rPr>
              <w:t>Анализ трактовки терминов</w:t>
            </w: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2" w:type="dxa"/>
            <w:hideMark/>
          </w:tcPr>
          <w:p w:rsidR="009B3F8D" w:rsidRPr="009B3F8D" w:rsidRDefault="00787255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18592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 xml:space="preserve">2.1. </w:t>
            </w:r>
            <w:r w:rsidR="00A81D7F" w:rsidRPr="00A81D7F">
              <w:rPr>
                <w:rFonts w:ascii="Times New Roman" w:hAnsi="Times New Roman" w:cs="Times New Roman"/>
                <w:sz w:val="28"/>
                <w:szCs w:val="28"/>
              </w:rPr>
              <w:t>Деятельность</w:t>
            </w:r>
          </w:p>
        </w:tc>
        <w:tc>
          <w:tcPr>
            <w:tcW w:w="532" w:type="dxa"/>
            <w:hideMark/>
          </w:tcPr>
          <w:p w:rsidR="009B3F8D" w:rsidRPr="009B3F8D" w:rsidRDefault="00787255" w:rsidP="005F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A81D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>2.2.</w:t>
            </w:r>
            <w:r w:rsidR="00427E32">
              <w:rPr>
                <w:rFonts w:eastAsia="Times New Roman"/>
              </w:rPr>
              <w:t xml:space="preserve"> </w:t>
            </w:r>
            <w:r w:rsidR="00A81D7F">
              <w:rPr>
                <w:rFonts w:ascii="Times New Roman" w:eastAsia="Times New Roman" w:hAnsi="Times New Roman" w:cs="Times New Roman"/>
                <w:sz w:val="28"/>
              </w:rPr>
              <w:t>Услуга</w:t>
            </w:r>
          </w:p>
        </w:tc>
        <w:tc>
          <w:tcPr>
            <w:tcW w:w="532" w:type="dxa"/>
            <w:hideMark/>
          </w:tcPr>
          <w:p w:rsidR="009B3F8D" w:rsidRPr="009B3F8D" w:rsidRDefault="00787255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A81D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 xml:space="preserve">2.3. </w:t>
            </w:r>
            <w:r w:rsidR="00A81D7F">
              <w:rPr>
                <w:rFonts w:ascii="Times New Roman" w:eastAsia="Times New Roman" w:hAnsi="Times New Roman" w:cs="Times New Roman"/>
                <w:sz w:val="28"/>
              </w:rPr>
              <w:t>Конфликт</w:t>
            </w:r>
          </w:p>
        </w:tc>
        <w:tc>
          <w:tcPr>
            <w:tcW w:w="532" w:type="dxa"/>
            <w:hideMark/>
          </w:tcPr>
          <w:p w:rsidR="009B3F8D" w:rsidRPr="009B3F8D" w:rsidRDefault="00787255" w:rsidP="005F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5F32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A81D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 xml:space="preserve">Глава 3. </w:t>
            </w:r>
            <w:r w:rsidR="00E26734">
              <w:rPr>
                <w:rFonts w:ascii="Times New Roman" w:hAnsi="Times New Roman" w:cs="Times New Roman"/>
                <w:sz w:val="28"/>
                <w:szCs w:val="28"/>
              </w:rPr>
              <w:t>Анализ стандарта</w:t>
            </w:r>
            <w:r w:rsidR="009606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81D7F" w:rsidRPr="00A81D7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ГОСТ 30524-2013</w:t>
            </w:r>
          </w:p>
        </w:tc>
        <w:tc>
          <w:tcPr>
            <w:tcW w:w="532" w:type="dxa"/>
          </w:tcPr>
          <w:p w:rsidR="009B3F8D" w:rsidRPr="009B3F8D" w:rsidRDefault="00787255" w:rsidP="005F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9B3F8D" w:rsidRPr="009B3F8D" w:rsidTr="00524D1C">
        <w:trPr>
          <w:trHeight w:val="318"/>
        </w:trPr>
        <w:tc>
          <w:tcPr>
            <w:tcW w:w="9322" w:type="dxa"/>
            <w:hideMark/>
          </w:tcPr>
          <w:p w:rsidR="009B3F8D" w:rsidRPr="009B3F8D" w:rsidRDefault="009B3F8D" w:rsidP="00185921">
            <w:pPr>
              <w:shd w:val="clear" w:color="auto" w:fill="FFFFFF"/>
              <w:tabs>
                <w:tab w:val="left" w:pos="5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AC22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3.1.</w:t>
            </w:r>
            <w:r w:rsidR="002A35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9606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532" w:type="dxa"/>
          </w:tcPr>
          <w:p w:rsidR="009B3F8D" w:rsidRPr="009B3F8D" w:rsidRDefault="00787255" w:rsidP="005F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2A3581" w:rsidRPr="009B3F8D" w:rsidTr="00524D1C">
        <w:trPr>
          <w:trHeight w:val="336"/>
        </w:trPr>
        <w:tc>
          <w:tcPr>
            <w:tcW w:w="9322" w:type="dxa"/>
          </w:tcPr>
          <w:p w:rsidR="002A3581" w:rsidRPr="00AC228E" w:rsidRDefault="002A3581" w:rsidP="0018592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3.2.</w:t>
            </w:r>
            <w:r w:rsidRPr="009B3F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Общая характеристика стандарта</w:t>
            </w:r>
          </w:p>
        </w:tc>
        <w:tc>
          <w:tcPr>
            <w:tcW w:w="532" w:type="dxa"/>
          </w:tcPr>
          <w:p w:rsidR="002A3581" w:rsidRPr="009B3F8D" w:rsidRDefault="00787255" w:rsidP="005F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2A3581" w:rsidRPr="009B3F8D" w:rsidTr="00524D1C">
        <w:trPr>
          <w:trHeight w:val="332"/>
        </w:trPr>
        <w:tc>
          <w:tcPr>
            <w:tcW w:w="9322" w:type="dxa"/>
          </w:tcPr>
          <w:p w:rsidR="002A3581" w:rsidRDefault="002A3581" w:rsidP="0018592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3.3.</w:t>
            </w:r>
            <w:r w:rsidRPr="009B3F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Построение стандарта</w:t>
            </w:r>
          </w:p>
        </w:tc>
        <w:tc>
          <w:tcPr>
            <w:tcW w:w="532" w:type="dxa"/>
          </w:tcPr>
          <w:p w:rsidR="002A3581" w:rsidRPr="009B3F8D" w:rsidRDefault="00787255" w:rsidP="005F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2A3581" w:rsidRPr="009B3F8D" w:rsidTr="00524D1C">
        <w:trPr>
          <w:trHeight w:val="281"/>
        </w:trPr>
        <w:tc>
          <w:tcPr>
            <w:tcW w:w="9322" w:type="dxa"/>
          </w:tcPr>
          <w:p w:rsidR="002A3581" w:rsidRDefault="002A3581" w:rsidP="0018592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3.4. </w:t>
            </w:r>
            <w:r w:rsidRPr="009B3F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Изложение стандарта</w:t>
            </w:r>
          </w:p>
        </w:tc>
        <w:tc>
          <w:tcPr>
            <w:tcW w:w="532" w:type="dxa"/>
          </w:tcPr>
          <w:p w:rsidR="002A3581" w:rsidRPr="009B3F8D" w:rsidRDefault="00787255" w:rsidP="005F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2A3581" w:rsidRPr="009B3F8D" w:rsidTr="00524D1C">
        <w:trPr>
          <w:trHeight w:val="324"/>
        </w:trPr>
        <w:tc>
          <w:tcPr>
            <w:tcW w:w="9322" w:type="dxa"/>
          </w:tcPr>
          <w:p w:rsidR="002A3581" w:rsidRDefault="002A3581" w:rsidP="0018592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3.5. </w:t>
            </w:r>
            <w:r w:rsidRPr="009B3F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стандарта</w:t>
            </w:r>
          </w:p>
        </w:tc>
        <w:tc>
          <w:tcPr>
            <w:tcW w:w="532" w:type="dxa"/>
          </w:tcPr>
          <w:p w:rsidR="002A3581" w:rsidRPr="009B3F8D" w:rsidRDefault="00787255" w:rsidP="005F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2A3581" w:rsidRPr="009B3F8D" w:rsidTr="00524D1C">
        <w:trPr>
          <w:trHeight w:val="1289"/>
        </w:trPr>
        <w:tc>
          <w:tcPr>
            <w:tcW w:w="9322" w:type="dxa"/>
          </w:tcPr>
          <w:p w:rsidR="002A3581" w:rsidRDefault="002A3581" w:rsidP="00185921">
            <w:pPr>
              <w:pStyle w:val="a4"/>
              <w:rPr>
                <w:color w:val="000000"/>
                <w:sz w:val="28"/>
                <w:szCs w:val="28"/>
              </w:rPr>
            </w:pPr>
            <w:r w:rsidRPr="009B3F8D">
              <w:rPr>
                <w:color w:val="000000"/>
                <w:sz w:val="28"/>
                <w:szCs w:val="28"/>
                <w:lang w:eastAsia="en-US"/>
              </w:rPr>
              <w:t>3.6. Анализ соответствия требований по построению, изложению, оформлению и содержанию стандарта требованиям</w:t>
            </w:r>
            <w:r w:rsidRPr="009B3F8D">
              <w:rPr>
                <w:sz w:val="28"/>
                <w:szCs w:val="28"/>
                <w:lang w:eastAsia="en-US"/>
              </w:rPr>
              <w:t xml:space="preserve"> ГОСТ Р 1.5—2012 «Стандартизация в Российской Федерации. Стандарты национальные РФ. Правила построения, изложения, оформления и обозначения»</w:t>
            </w:r>
          </w:p>
        </w:tc>
        <w:tc>
          <w:tcPr>
            <w:tcW w:w="532" w:type="dxa"/>
          </w:tcPr>
          <w:p w:rsidR="002A3581" w:rsidRPr="009B3F8D" w:rsidRDefault="00787255" w:rsidP="005F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2A3581" w:rsidRPr="009B3F8D" w:rsidTr="00524D1C">
        <w:trPr>
          <w:trHeight w:val="304"/>
        </w:trPr>
        <w:tc>
          <w:tcPr>
            <w:tcW w:w="9322" w:type="dxa"/>
          </w:tcPr>
          <w:p w:rsidR="002A3581" w:rsidRPr="009B3F8D" w:rsidRDefault="00B97651" w:rsidP="00185921">
            <w:pPr>
              <w:spacing w:after="0" w:line="24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3.7. </w:t>
            </w:r>
            <w:r w:rsidR="002A3581" w:rsidRPr="009B3F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Заключение</w:t>
            </w:r>
          </w:p>
        </w:tc>
        <w:tc>
          <w:tcPr>
            <w:tcW w:w="532" w:type="dxa"/>
          </w:tcPr>
          <w:p w:rsidR="002A3581" w:rsidRPr="009B3F8D" w:rsidRDefault="00787255" w:rsidP="005F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9B3F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532" w:type="dxa"/>
            <w:hideMark/>
          </w:tcPr>
          <w:p w:rsidR="009B3F8D" w:rsidRPr="009B3F8D" w:rsidRDefault="00787255" w:rsidP="00063A0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9B3F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32" w:type="dxa"/>
            <w:hideMark/>
          </w:tcPr>
          <w:p w:rsidR="009B3F8D" w:rsidRPr="009B3F8D" w:rsidRDefault="00787255" w:rsidP="005F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B97651" w:rsidRPr="00B97651" w:rsidRDefault="00785FBF" w:rsidP="001B664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1</w:t>
            </w:r>
            <w:r w:rsidR="00AA3C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03DB7" w:rsidRPr="00703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B664A" w:rsidRPr="001B664A">
              <w:rPr>
                <w:rFonts w:ascii="Times New Roman" w:hAnsi="Times New Roman" w:cs="Times New Roman"/>
                <w:sz w:val="28"/>
                <w:szCs w:val="28"/>
              </w:rPr>
              <w:t>Фокина О.А. «Сервисная деятельность как особый вид социальной практики» (выдержка)</w:t>
            </w:r>
          </w:p>
          <w:p w:rsidR="009B3F8D" w:rsidRPr="009B3F8D" w:rsidRDefault="009B3F8D" w:rsidP="00B976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2" w:type="dxa"/>
            <w:hideMark/>
          </w:tcPr>
          <w:p w:rsidR="009B3F8D" w:rsidRPr="009B3F8D" w:rsidRDefault="00787255" w:rsidP="005F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</w:tbl>
    <w:p w:rsidR="009B3F8D" w:rsidRDefault="009B3F8D" w:rsidP="009B3F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254C" w:rsidRDefault="00D6254C" w:rsidP="009B3F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254C" w:rsidRPr="002A4FFA" w:rsidRDefault="00D6254C" w:rsidP="002A4FFA">
      <w:pPr>
        <w:spacing w:after="0" w:line="240" w:lineRule="auto"/>
        <w:jc w:val="both"/>
        <w:rPr>
          <w:rFonts w:ascii="Times New Roman" w:hAnsi="Times New Roman" w:cs="Times New Roman"/>
          <w:sz w:val="36"/>
          <w:szCs w:val="28"/>
        </w:rPr>
      </w:pPr>
    </w:p>
    <w:p w:rsidR="00D6254C" w:rsidRDefault="00D6254C" w:rsidP="009B3F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0640" w:rsidRDefault="00960640" w:rsidP="009B3F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254C" w:rsidRDefault="00D6254C" w:rsidP="009B3F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254C" w:rsidRDefault="00D6254C" w:rsidP="009B3F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3C13" w:rsidRDefault="00AA3C13" w:rsidP="00524D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4D1C" w:rsidRDefault="00524D1C" w:rsidP="00524D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4D1C" w:rsidRDefault="00524D1C" w:rsidP="00524D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4D1C" w:rsidRDefault="00524D1C" w:rsidP="00524D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048B" w:rsidRDefault="006C048B" w:rsidP="009606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5C5C" w:rsidRDefault="00475C5C" w:rsidP="009606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664A" w:rsidRDefault="001B664A" w:rsidP="009606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3AB1" w:rsidRDefault="000F3C1E" w:rsidP="00D30EDD">
      <w:pPr>
        <w:pStyle w:val="a4"/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lastRenderedPageBreak/>
        <w:t>ВВЕД</w:t>
      </w:r>
      <w:bookmarkStart w:id="0" w:name="_GoBack"/>
      <w:bookmarkEnd w:id="0"/>
      <w:r>
        <w:rPr>
          <w:b/>
          <w:iCs/>
          <w:sz w:val="28"/>
          <w:szCs w:val="28"/>
        </w:rPr>
        <w:t>ЕНИЕ</w:t>
      </w:r>
    </w:p>
    <w:p w:rsidR="00D30EDD" w:rsidRPr="00D30EDD" w:rsidRDefault="00D30EDD" w:rsidP="00D30EDD">
      <w:pPr>
        <w:pStyle w:val="a4"/>
        <w:spacing w:line="360" w:lineRule="auto"/>
        <w:jc w:val="center"/>
        <w:rPr>
          <w:iCs/>
          <w:sz w:val="28"/>
          <w:szCs w:val="28"/>
        </w:rPr>
      </w:pPr>
    </w:p>
    <w:p w:rsidR="00C106B8" w:rsidRPr="00C106B8" w:rsidRDefault="00C106B8" w:rsidP="00C106B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3"/>
        </w:rPr>
      </w:pPr>
      <w:r>
        <w:rPr>
          <w:color w:val="000000"/>
          <w:sz w:val="28"/>
          <w:szCs w:val="23"/>
        </w:rPr>
        <w:t xml:space="preserve">Обслуживание </w:t>
      </w:r>
      <w:r w:rsidRPr="00C106B8">
        <w:rPr>
          <w:color w:val="000000"/>
          <w:sz w:val="28"/>
          <w:szCs w:val="23"/>
        </w:rPr>
        <w:t>клиентов всегда играло важную роль в развитии экономики.  Однако, российский рынок услуг отстает от мировых стандартов.  Открытость экономики и приход иностранных компаний с развитым сервисом обострили эту проблему, создав конкурентное давлени</w:t>
      </w:r>
      <w:r>
        <w:rPr>
          <w:color w:val="000000"/>
          <w:sz w:val="28"/>
          <w:szCs w:val="23"/>
        </w:rPr>
        <w:t>е на отечественные предприятия.</w:t>
      </w:r>
    </w:p>
    <w:p w:rsidR="00C106B8" w:rsidRDefault="00C106B8" w:rsidP="00834EBB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3"/>
        </w:rPr>
      </w:pPr>
      <w:r>
        <w:rPr>
          <w:color w:val="000000"/>
          <w:sz w:val="28"/>
          <w:szCs w:val="23"/>
        </w:rPr>
        <w:t>Недостаточное развитие рынка и отсутствие насыщения предложением тормозят развитие сервиса. Отсутствие</w:t>
      </w:r>
      <w:r w:rsidRPr="00C106B8">
        <w:rPr>
          <w:color w:val="000000"/>
          <w:sz w:val="28"/>
          <w:szCs w:val="23"/>
        </w:rPr>
        <w:t xml:space="preserve"> </w:t>
      </w:r>
      <w:r>
        <w:rPr>
          <w:color w:val="000000"/>
          <w:sz w:val="28"/>
          <w:szCs w:val="23"/>
        </w:rPr>
        <w:t xml:space="preserve">«шоков </w:t>
      </w:r>
      <w:r w:rsidRPr="00C106B8">
        <w:rPr>
          <w:color w:val="000000"/>
          <w:sz w:val="28"/>
          <w:szCs w:val="23"/>
        </w:rPr>
        <w:t>перепроизводства</w:t>
      </w:r>
      <w:r>
        <w:rPr>
          <w:color w:val="000000"/>
          <w:sz w:val="28"/>
          <w:szCs w:val="23"/>
        </w:rPr>
        <w:t>» не способствовало формированию конкурентной среды «борьбы за</w:t>
      </w:r>
      <w:r w:rsidRPr="00C106B8">
        <w:rPr>
          <w:color w:val="000000"/>
          <w:sz w:val="28"/>
          <w:szCs w:val="23"/>
        </w:rPr>
        <w:t xml:space="preserve"> клиента</w:t>
      </w:r>
      <w:r>
        <w:rPr>
          <w:color w:val="000000"/>
          <w:sz w:val="28"/>
          <w:szCs w:val="23"/>
        </w:rPr>
        <w:t xml:space="preserve">», где сервис </w:t>
      </w:r>
      <w:r w:rsidRPr="00C106B8">
        <w:rPr>
          <w:color w:val="000000"/>
          <w:sz w:val="28"/>
          <w:szCs w:val="23"/>
        </w:rPr>
        <w:t>выступа</w:t>
      </w:r>
      <w:r>
        <w:rPr>
          <w:color w:val="000000"/>
          <w:sz w:val="28"/>
          <w:szCs w:val="23"/>
        </w:rPr>
        <w:t>ет ключевым фактором успеха.</w:t>
      </w:r>
    </w:p>
    <w:p w:rsidR="00834EBB" w:rsidRPr="00834EBB" w:rsidRDefault="00834EBB" w:rsidP="00834EBB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3"/>
        </w:rPr>
      </w:pPr>
      <w:r>
        <w:rPr>
          <w:color w:val="000000"/>
          <w:sz w:val="28"/>
          <w:szCs w:val="23"/>
        </w:rPr>
        <w:t>Современная картина обстоит следующим образом</w:t>
      </w:r>
      <w:r w:rsidRPr="00834EBB">
        <w:rPr>
          <w:color w:val="000000"/>
          <w:sz w:val="28"/>
          <w:szCs w:val="23"/>
        </w:rPr>
        <w:t>:</w:t>
      </w:r>
      <w:r>
        <w:rPr>
          <w:color w:val="000000"/>
          <w:sz w:val="28"/>
          <w:szCs w:val="23"/>
        </w:rPr>
        <w:t xml:space="preserve"> преобладание традиционных методов, то есть Россия </w:t>
      </w:r>
      <w:r w:rsidRPr="00834EBB">
        <w:rPr>
          <w:color w:val="000000"/>
          <w:sz w:val="28"/>
          <w:szCs w:val="23"/>
        </w:rPr>
        <w:t xml:space="preserve">все еще находится в процессе </w:t>
      </w:r>
      <w:r>
        <w:rPr>
          <w:color w:val="000000"/>
          <w:sz w:val="28"/>
          <w:szCs w:val="23"/>
        </w:rPr>
        <w:t>перехода к сервисной экономике.</w:t>
      </w:r>
      <w:r w:rsidRPr="00834EBB">
        <w:rPr>
          <w:color w:val="000000"/>
          <w:sz w:val="28"/>
          <w:szCs w:val="23"/>
        </w:rPr>
        <w:t xml:space="preserve"> Физические точки обслуживания (магазины, офисы, сервисные центры) остаются доминирующей формой, особенно</w:t>
      </w:r>
      <w:r>
        <w:rPr>
          <w:color w:val="000000"/>
          <w:sz w:val="28"/>
          <w:szCs w:val="23"/>
        </w:rPr>
        <w:t xml:space="preserve"> в регионах, активное развитие онлайн-сервисов, интернет-магазины, </w:t>
      </w:r>
      <w:r w:rsidRPr="00834EBB">
        <w:rPr>
          <w:color w:val="000000"/>
          <w:sz w:val="28"/>
          <w:szCs w:val="23"/>
        </w:rPr>
        <w:t>мобильные приложения, платформы доставки, онлайн-банкинг и другие цифровые решения набирают популярность, особенно</w:t>
      </w:r>
      <w:r>
        <w:rPr>
          <w:color w:val="000000"/>
          <w:sz w:val="28"/>
          <w:szCs w:val="23"/>
        </w:rPr>
        <w:t xml:space="preserve"> среди молодого поколения, рост популярности самообслуживания, имеются ввиду т</w:t>
      </w:r>
      <w:r w:rsidRPr="00834EBB">
        <w:rPr>
          <w:color w:val="000000"/>
          <w:sz w:val="28"/>
          <w:szCs w:val="23"/>
        </w:rPr>
        <w:t>ерминалы оплаты, автоматизированные системы заказа, онлайн-регистрация – все это становится привычной частью жизни</w:t>
      </w:r>
      <w:r>
        <w:rPr>
          <w:color w:val="000000"/>
          <w:sz w:val="28"/>
          <w:szCs w:val="23"/>
        </w:rPr>
        <w:t xml:space="preserve"> россиян, неравномерное развитие сервиса,  в</w:t>
      </w:r>
      <w:r w:rsidRPr="00834EBB">
        <w:rPr>
          <w:color w:val="000000"/>
          <w:sz w:val="28"/>
          <w:szCs w:val="23"/>
        </w:rPr>
        <w:t xml:space="preserve"> крупных городах  наблюдается  более  высокий уровень  развития  сервиса,  чем  в регионах.  Отраслев</w:t>
      </w:r>
      <w:r>
        <w:rPr>
          <w:color w:val="000000"/>
          <w:sz w:val="28"/>
          <w:szCs w:val="23"/>
        </w:rPr>
        <w:t>ые различия также значительны, нельзя забывать про влияние пандемии,</w:t>
      </w:r>
      <w:r w:rsidRPr="00834EBB">
        <w:rPr>
          <w:color w:val="000000"/>
          <w:sz w:val="28"/>
          <w:szCs w:val="23"/>
        </w:rPr>
        <w:t xml:space="preserve"> COVID-19 ускорил </w:t>
      </w:r>
      <w:proofErr w:type="spellStart"/>
      <w:r w:rsidRPr="00834EBB">
        <w:rPr>
          <w:color w:val="000000"/>
          <w:sz w:val="28"/>
          <w:szCs w:val="23"/>
        </w:rPr>
        <w:t>цифровизацию</w:t>
      </w:r>
      <w:proofErr w:type="spellEnd"/>
      <w:r w:rsidRPr="00834EBB">
        <w:rPr>
          <w:color w:val="000000"/>
          <w:sz w:val="28"/>
          <w:szCs w:val="23"/>
        </w:rPr>
        <w:t xml:space="preserve"> сервиса</w:t>
      </w:r>
      <w:r>
        <w:rPr>
          <w:color w:val="000000"/>
          <w:sz w:val="28"/>
          <w:szCs w:val="23"/>
        </w:rPr>
        <w:t xml:space="preserve">, </w:t>
      </w:r>
      <w:r w:rsidRPr="00834EBB">
        <w:rPr>
          <w:color w:val="000000"/>
          <w:sz w:val="28"/>
          <w:szCs w:val="23"/>
        </w:rPr>
        <w:t xml:space="preserve">стимулируя развитие </w:t>
      </w:r>
      <w:r>
        <w:rPr>
          <w:color w:val="000000"/>
          <w:sz w:val="28"/>
          <w:szCs w:val="23"/>
        </w:rPr>
        <w:t>дистанционных методов</w:t>
      </w:r>
      <w:r w:rsidRPr="00834EBB">
        <w:rPr>
          <w:color w:val="000000"/>
          <w:sz w:val="28"/>
          <w:szCs w:val="23"/>
        </w:rPr>
        <w:t xml:space="preserve"> обслуживания.</w:t>
      </w:r>
    </w:p>
    <w:p w:rsidR="00C106B8" w:rsidRDefault="00C106B8" w:rsidP="00834EBB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3"/>
        </w:rPr>
      </w:pPr>
      <w:r w:rsidRPr="00C106B8">
        <w:rPr>
          <w:color w:val="000000"/>
          <w:sz w:val="28"/>
          <w:szCs w:val="23"/>
        </w:rPr>
        <w:t>Тем не менее, российский</w:t>
      </w:r>
      <w:r>
        <w:rPr>
          <w:color w:val="000000"/>
          <w:sz w:val="28"/>
          <w:szCs w:val="23"/>
        </w:rPr>
        <w:t xml:space="preserve"> рынок услуг </w:t>
      </w:r>
      <w:r w:rsidRPr="00C106B8">
        <w:rPr>
          <w:color w:val="000000"/>
          <w:sz w:val="28"/>
          <w:szCs w:val="23"/>
        </w:rPr>
        <w:t xml:space="preserve">имеет </w:t>
      </w:r>
      <w:r>
        <w:rPr>
          <w:color w:val="000000"/>
          <w:sz w:val="28"/>
          <w:szCs w:val="23"/>
        </w:rPr>
        <w:t xml:space="preserve">огромный потенциал </w:t>
      </w:r>
      <w:r w:rsidR="00834EBB">
        <w:rPr>
          <w:color w:val="000000"/>
          <w:sz w:val="28"/>
          <w:szCs w:val="23"/>
        </w:rPr>
        <w:t xml:space="preserve">для </w:t>
      </w:r>
      <w:r>
        <w:rPr>
          <w:color w:val="000000"/>
          <w:sz w:val="28"/>
          <w:szCs w:val="23"/>
        </w:rPr>
        <w:t xml:space="preserve">развития. Повышение </w:t>
      </w:r>
      <w:r w:rsidRPr="00C106B8">
        <w:rPr>
          <w:color w:val="000000"/>
          <w:sz w:val="28"/>
          <w:szCs w:val="23"/>
        </w:rPr>
        <w:t>конкуренции</w:t>
      </w:r>
      <w:r>
        <w:rPr>
          <w:color w:val="000000"/>
          <w:sz w:val="28"/>
          <w:szCs w:val="23"/>
        </w:rPr>
        <w:t>, рост</w:t>
      </w:r>
      <w:r w:rsidRPr="00C106B8">
        <w:rPr>
          <w:color w:val="000000"/>
          <w:sz w:val="28"/>
          <w:szCs w:val="23"/>
        </w:rPr>
        <w:t xml:space="preserve"> </w:t>
      </w:r>
      <w:r>
        <w:rPr>
          <w:color w:val="000000"/>
          <w:sz w:val="28"/>
          <w:szCs w:val="23"/>
        </w:rPr>
        <w:t xml:space="preserve">потребительских ожиданий и стремление российских компаний к успеху на мировом рынке способствуют формированию новой культуры сервиса в </w:t>
      </w:r>
      <w:r w:rsidRPr="00C106B8">
        <w:rPr>
          <w:color w:val="000000"/>
          <w:sz w:val="28"/>
          <w:szCs w:val="23"/>
        </w:rPr>
        <w:t>России</w:t>
      </w:r>
      <w:r>
        <w:rPr>
          <w:color w:val="000000"/>
          <w:sz w:val="28"/>
          <w:szCs w:val="23"/>
        </w:rPr>
        <w:t>.</w:t>
      </w:r>
      <w:r w:rsidR="00DD4180">
        <w:rPr>
          <w:color w:val="000000"/>
          <w:sz w:val="28"/>
          <w:szCs w:val="23"/>
        </w:rPr>
        <w:t xml:space="preserve"> В ближайшем будущем Российский рынок продолжит активно развиваться в сторону искусственного</w:t>
      </w:r>
      <w:r w:rsidR="00DD4180" w:rsidRPr="00DD4180">
        <w:rPr>
          <w:color w:val="000000"/>
          <w:sz w:val="28"/>
          <w:szCs w:val="23"/>
        </w:rPr>
        <w:t xml:space="preserve"> </w:t>
      </w:r>
      <w:r w:rsidR="00DD4180" w:rsidRPr="00DD4180">
        <w:rPr>
          <w:color w:val="000000"/>
          <w:sz w:val="28"/>
          <w:szCs w:val="23"/>
        </w:rPr>
        <w:lastRenderedPageBreak/>
        <w:t>интеллект</w:t>
      </w:r>
      <w:r w:rsidR="00DD4180">
        <w:rPr>
          <w:color w:val="000000"/>
          <w:sz w:val="28"/>
          <w:szCs w:val="23"/>
        </w:rPr>
        <w:t>а и автоматизации (ч</w:t>
      </w:r>
      <w:r w:rsidR="00DD4180" w:rsidRPr="00DD4180">
        <w:rPr>
          <w:color w:val="000000"/>
          <w:sz w:val="28"/>
          <w:szCs w:val="23"/>
        </w:rPr>
        <w:t xml:space="preserve">ат-боты, </w:t>
      </w:r>
      <w:r w:rsidR="00DD4180">
        <w:rPr>
          <w:color w:val="000000"/>
          <w:sz w:val="28"/>
          <w:szCs w:val="23"/>
        </w:rPr>
        <w:t>виртуальные помощники и другие технологии искусственного интеллекта будут все шире использоваться для автоматизации рутинных операций и повышения</w:t>
      </w:r>
      <w:r w:rsidR="00DD4180" w:rsidRPr="00DD4180">
        <w:rPr>
          <w:color w:val="000000"/>
          <w:sz w:val="28"/>
          <w:szCs w:val="23"/>
        </w:rPr>
        <w:t xml:space="preserve"> эффективнос</w:t>
      </w:r>
      <w:r w:rsidR="00DD4180">
        <w:rPr>
          <w:color w:val="000000"/>
          <w:sz w:val="28"/>
          <w:szCs w:val="23"/>
        </w:rPr>
        <w:t xml:space="preserve">ти </w:t>
      </w:r>
      <w:r w:rsidR="00DD4180" w:rsidRPr="00DD4180">
        <w:rPr>
          <w:color w:val="000000"/>
          <w:sz w:val="28"/>
          <w:szCs w:val="23"/>
        </w:rPr>
        <w:t>обслуживания</w:t>
      </w:r>
      <w:r w:rsidR="00DD4180">
        <w:rPr>
          <w:color w:val="000000"/>
          <w:sz w:val="28"/>
          <w:szCs w:val="23"/>
        </w:rPr>
        <w:t xml:space="preserve">), персонализации (сервисы будут становиться более индивидуализированными, учитывая потребности и предпочтения каждого клиента), </w:t>
      </w:r>
      <w:proofErr w:type="spellStart"/>
      <w:r w:rsidR="00DD4180">
        <w:rPr>
          <w:color w:val="000000"/>
          <w:sz w:val="28"/>
          <w:szCs w:val="23"/>
        </w:rPr>
        <w:t>омниканальности</w:t>
      </w:r>
      <w:proofErr w:type="spellEnd"/>
      <w:r w:rsidR="00DD4180">
        <w:rPr>
          <w:color w:val="000000"/>
          <w:sz w:val="28"/>
          <w:szCs w:val="23"/>
        </w:rPr>
        <w:t xml:space="preserve"> (к</w:t>
      </w:r>
      <w:r w:rsidR="00DD4180" w:rsidRPr="00DD4180">
        <w:rPr>
          <w:color w:val="000000"/>
          <w:sz w:val="28"/>
          <w:szCs w:val="23"/>
        </w:rPr>
        <w:t xml:space="preserve">омпании будут стремиться  к  интеграции  различных  каналов  обслуживания,  предоставляя  клиентам  </w:t>
      </w:r>
      <w:r w:rsidR="00DD4180">
        <w:rPr>
          <w:color w:val="000000"/>
          <w:sz w:val="28"/>
          <w:szCs w:val="23"/>
        </w:rPr>
        <w:t xml:space="preserve">бесшовный  опыт  взаимодействия), экономики совместного потребления (сервисы </w:t>
      </w:r>
      <w:proofErr w:type="spellStart"/>
      <w:r w:rsidR="00DD4180">
        <w:rPr>
          <w:color w:val="000000"/>
          <w:sz w:val="28"/>
          <w:szCs w:val="23"/>
        </w:rPr>
        <w:t>шеринга</w:t>
      </w:r>
      <w:proofErr w:type="spellEnd"/>
      <w:r w:rsidR="00DD4180">
        <w:rPr>
          <w:color w:val="000000"/>
          <w:sz w:val="28"/>
          <w:szCs w:val="23"/>
        </w:rPr>
        <w:t xml:space="preserve">, аренды и подписки будут продолжать развиваться, предлагая альтернативные модели </w:t>
      </w:r>
      <w:r w:rsidR="00DD4180" w:rsidRPr="00DD4180">
        <w:rPr>
          <w:color w:val="000000"/>
          <w:sz w:val="28"/>
          <w:szCs w:val="23"/>
        </w:rPr>
        <w:t>потребл</w:t>
      </w:r>
      <w:r w:rsidR="00DD4180">
        <w:rPr>
          <w:color w:val="000000"/>
          <w:sz w:val="28"/>
          <w:szCs w:val="23"/>
        </w:rPr>
        <w:t>ения</w:t>
      </w:r>
      <w:r w:rsidR="00DD4180" w:rsidRPr="00DD4180">
        <w:rPr>
          <w:color w:val="000000"/>
          <w:sz w:val="28"/>
          <w:szCs w:val="23"/>
        </w:rPr>
        <w:t xml:space="preserve"> услуг</w:t>
      </w:r>
      <w:r w:rsidR="00DD4180">
        <w:rPr>
          <w:color w:val="000000"/>
          <w:sz w:val="28"/>
          <w:szCs w:val="23"/>
        </w:rPr>
        <w:t xml:space="preserve">), дальнейшей </w:t>
      </w:r>
      <w:proofErr w:type="spellStart"/>
      <w:r w:rsidR="00DD4180">
        <w:rPr>
          <w:color w:val="000000"/>
          <w:sz w:val="28"/>
          <w:szCs w:val="23"/>
        </w:rPr>
        <w:t>цифровизации</w:t>
      </w:r>
      <w:proofErr w:type="spellEnd"/>
      <w:r w:rsidR="00DD4180">
        <w:rPr>
          <w:color w:val="000000"/>
          <w:sz w:val="28"/>
          <w:szCs w:val="23"/>
        </w:rPr>
        <w:t xml:space="preserve"> (о</w:t>
      </w:r>
      <w:r w:rsidR="00DD4180" w:rsidRPr="00DD4180">
        <w:rPr>
          <w:color w:val="000000"/>
          <w:sz w:val="28"/>
          <w:szCs w:val="23"/>
        </w:rPr>
        <w:t>нлайн-сервисы  будут  продолжать  активно  развиваться,  предлагая  новые  возможно</w:t>
      </w:r>
      <w:r w:rsidR="00DD4180">
        <w:rPr>
          <w:color w:val="000000"/>
          <w:sz w:val="28"/>
          <w:szCs w:val="23"/>
        </w:rPr>
        <w:t>сти  и  удобства  для  клиентов).</w:t>
      </w:r>
    </w:p>
    <w:p w:rsidR="00C106B8" w:rsidRDefault="00DD4180" w:rsidP="00C106B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3"/>
        </w:rPr>
      </w:pPr>
      <w:r>
        <w:rPr>
          <w:color w:val="000000"/>
          <w:sz w:val="28"/>
          <w:szCs w:val="23"/>
        </w:rPr>
        <w:t>Неизбежный процесс развития российского рынка может столкнуться с такими же неизбежными вызовами и возможностями как</w:t>
      </w:r>
      <w:r w:rsidRPr="00DD4180">
        <w:rPr>
          <w:color w:val="000000"/>
          <w:sz w:val="28"/>
          <w:szCs w:val="23"/>
        </w:rPr>
        <w:t xml:space="preserve">: </w:t>
      </w:r>
      <w:r>
        <w:rPr>
          <w:color w:val="000000"/>
          <w:sz w:val="28"/>
          <w:szCs w:val="23"/>
        </w:rPr>
        <w:t>цифровой разрыв, который подразумевает обеспечение</w:t>
      </w:r>
      <w:r w:rsidRPr="00DD4180">
        <w:rPr>
          <w:color w:val="000000"/>
          <w:sz w:val="28"/>
          <w:szCs w:val="23"/>
        </w:rPr>
        <w:t xml:space="preserve"> доступ</w:t>
      </w:r>
      <w:r>
        <w:rPr>
          <w:color w:val="000000"/>
          <w:sz w:val="28"/>
          <w:szCs w:val="23"/>
        </w:rPr>
        <w:t>а</w:t>
      </w:r>
      <w:r w:rsidRPr="00DD4180">
        <w:rPr>
          <w:color w:val="000000"/>
          <w:sz w:val="28"/>
          <w:szCs w:val="23"/>
        </w:rPr>
        <w:t xml:space="preserve"> к цифровым се</w:t>
      </w:r>
      <w:r w:rsidR="00C521DB">
        <w:rPr>
          <w:color w:val="000000"/>
          <w:sz w:val="28"/>
          <w:szCs w:val="23"/>
        </w:rPr>
        <w:t xml:space="preserve">рвисам для всех слоев населения, квалификация персонала (развитие сервиса требует </w:t>
      </w:r>
      <w:r w:rsidR="00C521DB" w:rsidRPr="00C521DB">
        <w:rPr>
          <w:color w:val="000000"/>
          <w:sz w:val="28"/>
          <w:szCs w:val="23"/>
        </w:rPr>
        <w:t>подготовк</w:t>
      </w:r>
      <w:r w:rsidR="00C521DB">
        <w:rPr>
          <w:color w:val="000000"/>
          <w:sz w:val="28"/>
          <w:szCs w:val="23"/>
        </w:rPr>
        <w:t xml:space="preserve">и квалифицированных кадров, способных работать с новыми технологиями и обеспечивать высокий уровень </w:t>
      </w:r>
      <w:r w:rsidR="00C521DB" w:rsidRPr="00C521DB">
        <w:rPr>
          <w:color w:val="000000"/>
          <w:sz w:val="28"/>
          <w:szCs w:val="23"/>
        </w:rPr>
        <w:t>обслуживания</w:t>
      </w:r>
      <w:r w:rsidR="00C521DB">
        <w:rPr>
          <w:color w:val="000000"/>
          <w:sz w:val="28"/>
          <w:szCs w:val="23"/>
        </w:rPr>
        <w:t xml:space="preserve">), защита данных, так как с развитием </w:t>
      </w:r>
      <w:r w:rsidR="00C521DB" w:rsidRPr="00C521DB">
        <w:rPr>
          <w:color w:val="000000"/>
          <w:sz w:val="28"/>
          <w:szCs w:val="23"/>
        </w:rPr>
        <w:t xml:space="preserve">цифровых сервисов возрастает </w:t>
      </w:r>
      <w:r w:rsidR="00C521DB">
        <w:rPr>
          <w:color w:val="000000"/>
          <w:sz w:val="28"/>
          <w:szCs w:val="23"/>
        </w:rPr>
        <w:t>важность защиты персональных данных</w:t>
      </w:r>
      <w:r w:rsidR="00C521DB" w:rsidRPr="00C521DB">
        <w:rPr>
          <w:color w:val="000000"/>
          <w:sz w:val="28"/>
          <w:szCs w:val="23"/>
        </w:rPr>
        <w:t xml:space="preserve"> клиентов</w:t>
      </w:r>
      <w:r w:rsidR="00C521DB">
        <w:rPr>
          <w:color w:val="000000"/>
          <w:sz w:val="28"/>
          <w:szCs w:val="23"/>
        </w:rPr>
        <w:t>.</w:t>
      </w:r>
    </w:p>
    <w:p w:rsidR="00C521DB" w:rsidRPr="00DD4180" w:rsidRDefault="00C521DB" w:rsidP="00C106B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3"/>
        </w:rPr>
      </w:pPr>
      <w:r w:rsidRPr="00C521DB">
        <w:rPr>
          <w:color w:val="000000"/>
          <w:sz w:val="28"/>
          <w:szCs w:val="23"/>
        </w:rPr>
        <w:t>В целом, сфера услуг</w:t>
      </w:r>
      <w:r>
        <w:rPr>
          <w:color w:val="000000"/>
          <w:sz w:val="28"/>
          <w:szCs w:val="23"/>
        </w:rPr>
        <w:t xml:space="preserve"> в России имеет большой</w:t>
      </w:r>
      <w:r w:rsidRPr="00C521DB">
        <w:rPr>
          <w:color w:val="000000"/>
          <w:sz w:val="28"/>
          <w:szCs w:val="23"/>
        </w:rPr>
        <w:t xml:space="preserve"> п</w:t>
      </w:r>
      <w:r>
        <w:rPr>
          <w:color w:val="000000"/>
          <w:sz w:val="28"/>
          <w:szCs w:val="23"/>
        </w:rPr>
        <w:t xml:space="preserve">отенциал для развития. Технологический прогресс, изменение потребительских предпочтений и растущая конкуренция будут способствовать повышению качества и разнообразия сервиса в </w:t>
      </w:r>
      <w:r w:rsidRPr="00C521DB">
        <w:rPr>
          <w:color w:val="000000"/>
          <w:sz w:val="28"/>
          <w:szCs w:val="23"/>
        </w:rPr>
        <w:t>будущем.</w:t>
      </w:r>
    </w:p>
    <w:p w:rsidR="00B75325" w:rsidRPr="00C521DB" w:rsidRDefault="002643C3" w:rsidP="00D83AB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75325">
        <w:rPr>
          <w:sz w:val="28"/>
          <w:szCs w:val="28"/>
          <w:shd w:val="clear" w:color="auto" w:fill="FFFFFF"/>
        </w:rPr>
        <w:t>Таким образом, актуальность изучения</w:t>
      </w:r>
      <w:r w:rsidR="00C521DB">
        <w:rPr>
          <w:sz w:val="28"/>
          <w:szCs w:val="28"/>
          <w:shd w:val="clear" w:color="auto" w:fill="FFFFFF"/>
        </w:rPr>
        <w:t xml:space="preserve"> методов предоставления услуг и форм обслуживания заключается в том, что с</w:t>
      </w:r>
      <w:r w:rsidR="00C521DB" w:rsidRPr="00C521DB">
        <w:rPr>
          <w:sz w:val="28"/>
          <w:szCs w:val="28"/>
          <w:shd w:val="clear" w:color="auto" w:fill="FFFFFF"/>
        </w:rPr>
        <w:t>фера услуг занимает всё более значимое место в мировой экономике, становясь драйвером роста и развития многих стран</w:t>
      </w:r>
      <w:r w:rsidR="00C521DB">
        <w:rPr>
          <w:sz w:val="28"/>
          <w:szCs w:val="28"/>
        </w:rPr>
        <w:t xml:space="preserve"> и выражается в следующих факторах</w:t>
      </w:r>
      <w:r w:rsidR="00C521DB" w:rsidRPr="00C521DB">
        <w:rPr>
          <w:sz w:val="28"/>
          <w:szCs w:val="28"/>
        </w:rPr>
        <w:t>:</w:t>
      </w:r>
      <w:r w:rsidR="00C521DB">
        <w:rPr>
          <w:sz w:val="28"/>
          <w:szCs w:val="28"/>
        </w:rPr>
        <w:t xml:space="preserve"> трансформации потребительских предпочтений, в постоянном развитии цифровых технологий,</w:t>
      </w:r>
      <w:r w:rsidR="00246410">
        <w:rPr>
          <w:sz w:val="28"/>
          <w:szCs w:val="28"/>
        </w:rPr>
        <w:t xml:space="preserve"> в росте конкуренции и сильным влиянием глобализации.</w:t>
      </w:r>
    </w:p>
    <w:p w:rsidR="00797F7F" w:rsidRPr="007F1423" w:rsidRDefault="00797F7F" w:rsidP="00D83AB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7F1423">
        <w:rPr>
          <w:sz w:val="28"/>
          <w:szCs w:val="28"/>
        </w:rPr>
        <w:lastRenderedPageBreak/>
        <w:t>Объект</w:t>
      </w:r>
      <w:r w:rsidRPr="007F1423">
        <w:rPr>
          <w:sz w:val="28"/>
        </w:rPr>
        <w:t>ом исследования явля</w:t>
      </w:r>
      <w:r w:rsidR="00246410">
        <w:rPr>
          <w:sz w:val="28"/>
        </w:rPr>
        <w:t>ются</w:t>
      </w:r>
      <w:r w:rsidRPr="007F1423">
        <w:rPr>
          <w:sz w:val="28"/>
        </w:rPr>
        <w:t xml:space="preserve"> </w:t>
      </w:r>
      <w:r w:rsidR="00246410">
        <w:rPr>
          <w:sz w:val="28"/>
        </w:rPr>
        <w:t>методы предоставления услуг, формы обслуживания</w:t>
      </w:r>
      <w:r w:rsidRPr="007F1423">
        <w:rPr>
          <w:sz w:val="28"/>
        </w:rPr>
        <w:t>.</w:t>
      </w:r>
    </w:p>
    <w:p w:rsidR="00797F7F" w:rsidRPr="007F1423" w:rsidRDefault="00797F7F" w:rsidP="00D83AB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7F1423">
        <w:rPr>
          <w:sz w:val="28"/>
        </w:rPr>
        <w:t>Предметами исследования являются:</w:t>
      </w:r>
    </w:p>
    <w:p w:rsidR="00797F7F" w:rsidRPr="007F1423" w:rsidRDefault="00797F7F" w:rsidP="00D83AB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7F1423">
        <w:rPr>
          <w:sz w:val="28"/>
        </w:rPr>
        <w:t xml:space="preserve">- </w:t>
      </w:r>
      <w:r w:rsidR="00FA4338">
        <w:rPr>
          <w:sz w:val="28"/>
        </w:rPr>
        <w:t>понятия сервисной деятельности, современного сервиса и обслуживания</w:t>
      </w:r>
      <w:r w:rsidRPr="007F1423">
        <w:rPr>
          <w:sz w:val="28"/>
        </w:rPr>
        <w:t>;</w:t>
      </w:r>
    </w:p>
    <w:p w:rsidR="00797F7F" w:rsidRPr="005943B7" w:rsidRDefault="00797F7F" w:rsidP="00D83AB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7F1423">
        <w:rPr>
          <w:sz w:val="28"/>
        </w:rPr>
        <w:t xml:space="preserve">- </w:t>
      </w:r>
      <w:r w:rsidR="00FA4338">
        <w:rPr>
          <w:sz w:val="28"/>
        </w:rPr>
        <w:t>принципы современного сервиса</w:t>
      </w:r>
      <w:r w:rsidR="005943B7" w:rsidRPr="005943B7">
        <w:rPr>
          <w:sz w:val="28"/>
        </w:rPr>
        <w:t>;</w:t>
      </w:r>
    </w:p>
    <w:p w:rsidR="005943B7" w:rsidRDefault="005943B7" w:rsidP="00D83AB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943B7">
        <w:rPr>
          <w:sz w:val="28"/>
        </w:rPr>
        <w:t xml:space="preserve">- </w:t>
      </w:r>
      <w:r w:rsidR="00FA4338">
        <w:rPr>
          <w:sz w:val="28"/>
        </w:rPr>
        <w:t xml:space="preserve">содержание ГОСТа </w:t>
      </w:r>
      <w:r w:rsidR="00FA4338" w:rsidRPr="00FA4338">
        <w:rPr>
          <w:sz w:val="28"/>
          <w:szCs w:val="28"/>
        </w:rPr>
        <w:t xml:space="preserve">30524-2013 </w:t>
      </w:r>
      <w:r w:rsidR="00FA4338">
        <w:rPr>
          <w:sz w:val="28"/>
          <w:szCs w:val="28"/>
        </w:rPr>
        <w:t>«</w:t>
      </w:r>
      <w:r w:rsidR="00FA4338" w:rsidRPr="00FA4338">
        <w:rPr>
          <w:sz w:val="28"/>
          <w:szCs w:val="28"/>
        </w:rPr>
        <w:t>Услуги общественного питания. Требования к персоналу</w:t>
      </w:r>
      <w:r w:rsidR="00FA4338">
        <w:rPr>
          <w:sz w:val="28"/>
          <w:szCs w:val="28"/>
        </w:rPr>
        <w:t>»</w:t>
      </w:r>
      <w:r w:rsidRPr="00E63F7A">
        <w:rPr>
          <w:sz w:val="28"/>
          <w:szCs w:val="28"/>
        </w:rPr>
        <w:t>;</w:t>
      </w:r>
    </w:p>
    <w:p w:rsidR="005943B7" w:rsidRPr="005943B7" w:rsidRDefault="005943B7" w:rsidP="00D83AB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>- определения терминов</w:t>
      </w:r>
      <w:r w:rsidRPr="005943B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FA4338">
        <w:rPr>
          <w:sz w:val="28"/>
          <w:szCs w:val="28"/>
        </w:rPr>
        <w:t>деятельность, услуга, конфликт</w:t>
      </w:r>
      <w:r>
        <w:rPr>
          <w:sz w:val="28"/>
          <w:szCs w:val="28"/>
        </w:rPr>
        <w:t>.</w:t>
      </w:r>
    </w:p>
    <w:p w:rsidR="00D83AB1" w:rsidRPr="007F1423" w:rsidRDefault="00FA4338" w:rsidP="00D83AB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FA4338">
        <w:rPr>
          <w:sz w:val="28"/>
        </w:rPr>
        <w:t>Целью данной курсовой работы является комплексное изучение и анализ основных методов предоставления услуг и форм обслуживания в современном бизнесе</w:t>
      </w:r>
      <w:r w:rsidR="005E718F">
        <w:rPr>
          <w:sz w:val="28"/>
        </w:rPr>
        <w:t>,</w:t>
      </w:r>
      <w:r w:rsidR="005943B7">
        <w:rPr>
          <w:sz w:val="28"/>
        </w:rPr>
        <w:t xml:space="preserve"> </w:t>
      </w:r>
      <w:r w:rsidR="005943B7">
        <w:rPr>
          <w:sz w:val="28"/>
          <w:szCs w:val="28"/>
        </w:rPr>
        <w:t>произвести</w:t>
      </w:r>
      <w:r w:rsidR="005943B7" w:rsidRPr="002A4FFA">
        <w:rPr>
          <w:sz w:val="28"/>
          <w:szCs w:val="28"/>
        </w:rPr>
        <w:t xml:space="preserve"> анализ</w:t>
      </w:r>
      <w:r w:rsidR="005E718F">
        <w:rPr>
          <w:sz w:val="28"/>
          <w:szCs w:val="28"/>
        </w:rPr>
        <w:t xml:space="preserve"> терминов: </w:t>
      </w:r>
      <w:r>
        <w:rPr>
          <w:sz w:val="28"/>
          <w:szCs w:val="28"/>
        </w:rPr>
        <w:t>деятельность, услуга, конфликт</w:t>
      </w:r>
      <w:r w:rsidR="00D311EB">
        <w:rPr>
          <w:sz w:val="28"/>
          <w:szCs w:val="28"/>
        </w:rPr>
        <w:t>, а так же рассмотреть</w:t>
      </w:r>
      <w:r w:rsidR="005E718F">
        <w:rPr>
          <w:sz w:val="28"/>
          <w:szCs w:val="28"/>
        </w:rPr>
        <w:t xml:space="preserve"> </w:t>
      </w:r>
      <w:r w:rsidR="00D311EB">
        <w:rPr>
          <w:sz w:val="28"/>
          <w:szCs w:val="28"/>
        </w:rPr>
        <w:t>стандарт</w:t>
      </w:r>
      <w:r w:rsidR="005943B7" w:rsidRPr="002A4FFA">
        <w:rPr>
          <w:sz w:val="28"/>
          <w:szCs w:val="28"/>
        </w:rPr>
        <w:t xml:space="preserve"> - </w:t>
      </w:r>
      <w:r>
        <w:rPr>
          <w:sz w:val="28"/>
        </w:rPr>
        <w:t>ГОСТ</w:t>
      </w:r>
      <w:r>
        <w:rPr>
          <w:sz w:val="28"/>
        </w:rPr>
        <w:t xml:space="preserve"> </w:t>
      </w:r>
      <w:r w:rsidRPr="00FA4338">
        <w:rPr>
          <w:sz w:val="28"/>
          <w:szCs w:val="28"/>
        </w:rPr>
        <w:t xml:space="preserve">30524-2013 </w:t>
      </w:r>
      <w:r>
        <w:rPr>
          <w:sz w:val="28"/>
          <w:szCs w:val="28"/>
        </w:rPr>
        <w:t>«</w:t>
      </w:r>
      <w:r w:rsidRPr="00FA4338">
        <w:rPr>
          <w:sz w:val="28"/>
          <w:szCs w:val="28"/>
        </w:rPr>
        <w:t>Услуги общественного питания. Требования к персоналу</w:t>
      </w:r>
      <w:r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:rsidR="00D83AB1" w:rsidRPr="007F1423" w:rsidRDefault="00D83AB1" w:rsidP="00D83AB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7F1423">
        <w:rPr>
          <w:sz w:val="28"/>
        </w:rPr>
        <w:t xml:space="preserve">Для достижения целей были поставлены </w:t>
      </w:r>
      <w:r w:rsidR="00EB62A9">
        <w:rPr>
          <w:sz w:val="28"/>
        </w:rPr>
        <w:t xml:space="preserve">следующие </w:t>
      </w:r>
      <w:r w:rsidRPr="007F1423">
        <w:rPr>
          <w:sz w:val="28"/>
        </w:rPr>
        <w:t>задачи:</w:t>
      </w:r>
    </w:p>
    <w:p w:rsidR="00D83AB1" w:rsidRPr="007F1423" w:rsidRDefault="00D00E5F" w:rsidP="00797F7F">
      <w:pPr>
        <w:pStyle w:val="a6"/>
        <w:shd w:val="clear" w:color="auto" w:fill="FFFFFF"/>
        <w:spacing w:before="0" w:beforeAutospacing="0" w:after="0" w:afterAutospacing="0" w:line="360" w:lineRule="auto"/>
        <w:ind w:left="709"/>
        <w:jc w:val="both"/>
        <w:rPr>
          <w:sz w:val="28"/>
        </w:rPr>
      </w:pPr>
      <w:r w:rsidRPr="007F1423">
        <w:rPr>
          <w:sz w:val="28"/>
        </w:rPr>
        <w:t xml:space="preserve">- </w:t>
      </w:r>
      <w:r w:rsidR="00EB62A9">
        <w:rPr>
          <w:sz w:val="28"/>
        </w:rPr>
        <w:t>проанализировать методы предоставления услуг</w:t>
      </w:r>
      <w:r w:rsidR="00D83AB1" w:rsidRPr="007F1423">
        <w:rPr>
          <w:sz w:val="28"/>
        </w:rPr>
        <w:t>;</w:t>
      </w:r>
    </w:p>
    <w:p w:rsidR="00D83AB1" w:rsidRPr="007F1423" w:rsidRDefault="00D00E5F" w:rsidP="00797F7F">
      <w:pPr>
        <w:pStyle w:val="a6"/>
        <w:shd w:val="clear" w:color="auto" w:fill="FFFFFF"/>
        <w:spacing w:before="0" w:beforeAutospacing="0" w:after="0" w:afterAutospacing="0" w:line="360" w:lineRule="auto"/>
        <w:ind w:left="709"/>
        <w:jc w:val="both"/>
        <w:rPr>
          <w:sz w:val="28"/>
        </w:rPr>
      </w:pPr>
      <w:r w:rsidRPr="007F1423">
        <w:rPr>
          <w:sz w:val="28"/>
        </w:rPr>
        <w:t xml:space="preserve">- </w:t>
      </w:r>
      <w:r w:rsidR="00EB62A9">
        <w:rPr>
          <w:sz w:val="28"/>
        </w:rPr>
        <w:t>исследовать различные формы обслуживания</w:t>
      </w:r>
      <w:r w:rsidR="00D83AB1" w:rsidRPr="007F1423">
        <w:rPr>
          <w:sz w:val="28"/>
        </w:rPr>
        <w:t>;</w:t>
      </w:r>
    </w:p>
    <w:p w:rsidR="00D311EB" w:rsidRPr="00D311EB" w:rsidRDefault="00D311EB" w:rsidP="00797F7F">
      <w:pPr>
        <w:pStyle w:val="a6"/>
        <w:shd w:val="clear" w:color="auto" w:fill="FFFFFF"/>
        <w:spacing w:before="0" w:beforeAutospacing="0" w:after="0" w:afterAutospacing="0" w:line="360" w:lineRule="auto"/>
        <w:ind w:left="709"/>
        <w:jc w:val="both"/>
        <w:rPr>
          <w:sz w:val="28"/>
        </w:rPr>
      </w:pPr>
      <w:r>
        <w:rPr>
          <w:sz w:val="28"/>
        </w:rPr>
        <w:t xml:space="preserve">- </w:t>
      </w:r>
      <w:r w:rsidR="00EB62A9">
        <w:rPr>
          <w:sz w:val="28"/>
        </w:rPr>
        <w:t>найти различные толкования терминов из надежных источников</w:t>
      </w:r>
      <w:r w:rsidRPr="00D311EB">
        <w:rPr>
          <w:sz w:val="28"/>
        </w:rPr>
        <w:t>;</w:t>
      </w:r>
    </w:p>
    <w:p w:rsidR="00D83AB1" w:rsidRPr="007F1423" w:rsidRDefault="00EB62A9" w:rsidP="00797F7F">
      <w:pPr>
        <w:pStyle w:val="a6"/>
        <w:shd w:val="clear" w:color="auto" w:fill="FFFFFF"/>
        <w:spacing w:before="0" w:beforeAutospacing="0" w:after="0" w:afterAutospacing="0" w:line="360" w:lineRule="auto"/>
        <w:ind w:left="709"/>
        <w:jc w:val="both"/>
        <w:rPr>
          <w:sz w:val="28"/>
        </w:rPr>
      </w:pPr>
      <w:r>
        <w:rPr>
          <w:sz w:val="28"/>
        </w:rPr>
        <w:t xml:space="preserve">- изучить содержание </w:t>
      </w:r>
      <w:r w:rsidRPr="00EB62A9">
        <w:rPr>
          <w:sz w:val="28"/>
        </w:rPr>
        <w:t>ГОСТ</w:t>
      </w:r>
      <w:r>
        <w:rPr>
          <w:sz w:val="28"/>
        </w:rPr>
        <w:t>а</w:t>
      </w:r>
      <w:r w:rsidRPr="00EB62A9">
        <w:rPr>
          <w:sz w:val="28"/>
        </w:rPr>
        <w:t xml:space="preserve"> 30524-2013</w:t>
      </w:r>
    </w:p>
    <w:p w:rsidR="00D00E5F" w:rsidRPr="007F1423" w:rsidRDefault="007A7560" w:rsidP="005E718F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7F1423">
        <w:rPr>
          <w:sz w:val="28"/>
          <w:szCs w:val="28"/>
        </w:rPr>
        <w:t>К основным, использованным, при написании курсового проекта</w:t>
      </w:r>
      <w:r w:rsidR="007F1423" w:rsidRPr="007F1423">
        <w:rPr>
          <w:sz w:val="28"/>
          <w:szCs w:val="28"/>
        </w:rPr>
        <w:t xml:space="preserve"> методам</w:t>
      </w:r>
      <w:r w:rsidRPr="007F1423">
        <w:rPr>
          <w:sz w:val="28"/>
          <w:szCs w:val="28"/>
        </w:rPr>
        <w:t xml:space="preserve"> </w:t>
      </w:r>
      <w:r w:rsidR="007F1423" w:rsidRPr="007F1423">
        <w:rPr>
          <w:sz w:val="28"/>
          <w:szCs w:val="28"/>
        </w:rPr>
        <w:t>относятся</w:t>
      </w:r>
      <w:r w:rsidRPr="007F1423">
        <w:rPr>
          <w:sz w:val="28"/>
          <w:szCs w:val="28"/>
        </w:rPr>
        <w:t>:</w:t>
      </w:r>
    </w:p>
    <w:p w:rsidR="007A7560" w:rsidRPr="00C13944" w:rsidRDefault="007A7560" w:rsidP="007A7560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7F1423">
        <w:rPr>
          <w:sz w:val="28"/>
          <w:szCs w:val="28"/>
        </w:rPr>
        <w:t>- анализ</w:t>
      </w:r>
      <w:r w:rsidRPr="00C13944">
        <w:rPr>
          <w:sz w:val="28"/>
          <w:szCs w:val="28"/>
        </w:rPr>
        <w:t>;</w:t>
      </w:r>
    </w:p>
    <w:p w:rsidR="007A7560" w:rsidRPr="00C13944" w:rsidRDefault="007A7560" w:rsidP="007A7560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7F1423">
        <w:rPr>
          <w:sz w:val="28"/>
          <w:szCs w:val="28"/>
        </w:rPr>
        <w:t>- сравнение</w:t>
      </w:r>
      <w:r w:rsidRPr="00C13944">
        <w:rPr>
          <w:sz w:val="28"/>
          <w:szCs w:val="28"/>
        </w:rPr>
        <w:t>;</w:t>
      </w:r>
    </w:p>
    <w:p w:rsidR="007F1423" w:rsidRDefault="00AA3C13" w:rsidP="007F142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классификация.</w:t>
      </w:r>
    </w:p>
    <w:p w:rsidR="007F1423" w:rsidRPr="00C13944" w:rsidRDefault="007F1423" w:rsidP="007F1423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7F1423">
        <w:rPr>
          <w:iCs/>
          <w:sz w:val="28"/>
          <w:szCs w:val="28"/>
        </w:rPr>
        <w:t xml:space="preserve">На тему </w:t>
      </w:r>
      <w:r w:rsidR="00A926FF">
        <w:rPr>
          <w:iCs/>
          <w:sz w:val="28"/>
          <w:szCs w:val="28"/>
        </w:rPr>
        <w:t xml:space="preserve">сервисной деятельности </w:t>
      </w:r>
      <w:r w:rsidRPr="007F1423">
        <w:rPr>
          <w:iCs/>
          <w:sz w:val="28"/>
          <w:szCs w:val="28"/>
        </w:rPr>
        <w:t>написано множество статей и иных научных трудов. Наиболее значимые для изучения, раскрытия темы были изучены труды</w:t>
      </w:r>
      <w:r w:rsidRPr="00C13944">
        <w:rPr>
          <w:iCs/>
          <w:sz w:val="28"/>
          <w:szCs w:val="28"/>
        </w:rPr>
        <w:t>:</w:t>
      </w:r>
    </w:p>
    <w:p w:rsidR="00AA3C13" w:rsidRPr="008327AF" w:rsidRDefault="00AA3C13" w:rsidP="007F1423">
      <w:pPr>
        <w:pStyle w:val="a4"/>
        <w:spacing w:line="360" w:lineRule="auto"/>
        <w:ind w:firstLine="709"/>
        <w:jc w:val="both"/>
        <w:rPr>
          <w:iCs/>
          <w:sz w:val="28"/>
          <w:szCs w:val="28"/>
          <w:u w:val="single"/>
        </w:rPr>
      </w:pPr>
      <w:r w:rsidRPr="001040FD">
        <w:rPr>
          <w:iCs/>
          <w:sz w:val="28"/>
          <w:szCs w:val="28"/>
        </w:rPr>
        <w:t xml:space="preserve">-  </w:t>
      </w:r>
      <w:r w:rsidR="008327AF" w:rsidRPr="008327AF">
        <w:rPr>
          <w:color w:val="000000"/>
          <w:sz w:val="28"/>
          <w:szCs w:val="28"/>
        </w:rPr>
        <w:t>Калачев, С. Л. Сервисная деятельность: учебник / С. Л. Калачев, М. А. Николаева. – Москва: Дашков и К°, 2024. – 300 с.: табл.</w:t>
      </w:r>
      <w:r w:rsidR="008327AF">
        <w:rPr>
          <w:color w:val="000000"/>
          <w:sz w:val="28"/>
          <w:szCs w:val="28"/>
        </w:rPr>
        <w:t xml:space="preserve"> – (Учебные издания для вузов)</w:t>
      </w:r>
      <w:r w:rsidR="008327AF" w:rsidRPr="008327AF">
        <w:rPr>
          <w:color w:val="000000"/>
          <w:sz w:val="28"/>
          <w:szCs w:val="28"/>
        </w:rPr>
        <w:t>;</w:t>
      </w:r>
    </w:p>
    <w:p w:rsidR="002A4FFA" w:rsidRPr="002A4FFA" w:rsidRDefault="007F1423" w:rsidP="002A4FF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A4FFA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- </w:t>
      </w:r>
      <w:r w:rsidR="002A4FFA" w:rsidRPr="002A4F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Королева Н.И. </w:t>
      </w:r>
      <w:r w:rsidR="002A4FFA" w:rsidRPr="002A4FFA">
        <w:rPr>
          <w:rFonts w:ascii="Times New Roman" w:hAnsi="Times New Roman" w:cs="Times New Roman"/>
          <w:iCs/>
          <w:color w:val="000000" w:themeColor="text1"/>
          <w:sz w:val="28"/>
          <w:szCs w:val="28"/>
          <w:bdr w:val="none" w:sz="0" w:space="0" w:color="auto" w:frame="1"/>
        </w:rPr>
        <w:t xml:space="preserve">Психология сервисной деятельности как теоретико-методологическая и практическая основа подготовки профессионалов сервисной сферы: Научная статья / </w:t>
      </w:r>
      <w:r w:rsidR="002A4FFA" w:rsidRPr="002A4FFA">
        <w:rPr>
          <w:rFonts w:ascii="Times New Roman" w:hAnsi="Times New Roman" w:cs="Times New Roman"/>
          <w:color w:val="000000" w:themeColor="text1"/>
          <w:sz w:val="28"/>
          <w:szCs w:val="28"/>
        </w:rPr>
        <w:t>Королева Н.И. – М., 2012</w:t>
      </w:r>
      <w:r w:rsidR="002A4FF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F3C1E" w:rsidRDefault="000F3C1E" w:rsidP="000F3C1E">
      <w:pPr>
        <w:pStyle w:val="a4"/>
        <w:spacing w:line="360" w:lineRule="auto"/>
        <w:jc w:val="center"/>
        <w:rPr>
          <w:b/>
          <w:iCs/>
          <w:sz w:val="28"/>
          <w:szCs w:val="28"/>
        </w:rPr>
      </w:pPr>
    </w:p>
    <w:p w:rsidR="00EB69B1" w:rsidRDefault="00EB69B1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AA3C13" w:rsidRDefault="00AA3C13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EC6210" w:rsidRDefault="00EC6210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EC6210" w:rsidRDefault="00EC6210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EC6210" w:rsidRDefault="00EC6210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EC6210" w:rsidRDefault="00EC6210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EC6210" w:rsidRDefault="00EC6210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EC6210" w:rsidRDefault="00EC6210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EC6210" w:rsidRDefault="00EC6210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EC6210" w:rsidRDefault="00EC6210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EC6210" w:rsidRDefault="00EC6210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EC6210" w:rsidRDefault="00EC6210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EC6210" w:rsidRDefault="00EC6210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EC6210" w:rsidRDefault="00EC6210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EC6210" w:rsidRDefault="00EC6210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EC6210" w:rsidRDefault="00EC6210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EC6210" w:rsidRDefault="00EC6210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D311EB" w:rsidRDefault="00D311EB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71353C" w:rsidRDefault="0071353C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71353C" w:rsidRDefault="0071353C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71353C" w:rsidRDefault="0071353C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71353C" w:rsidRDefault="0071353C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71353C" w:rsidRDefault="0071353C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71353C" w:rsidRDefault="0071353C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5943B7" w:rsidRDefault="005943B7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0F3C1E" w:rsidRDefault="000F3C1E" w:rsidP="00475C5C">
      <w:pPr>
        <w:pStyle w:val="a4"/>
        <w:spacing w:line="360" w:lineRule="auto"/>
        <w:jc w:val="center"/>
        <w:rPr>
          <w:b/>
          <w:sz w:val="28"/>
          <w:szCs w:val="28"/>
        </w:rPr>
      </w:pPr>
      <w:r>
        <w:rPr>
          <w:b/>
          <w:iCs/>
          <w:sz w:val="28"/>
          <w:szCs w:val="28"/>
        </w:rPr>
        <w:lastRenderedPageBreak/>
        <w:t xml:space="preserve">ГЛАВА </w:t>
      </w:r>
      <w:r w:rsidR="00172B68">
        <w:rPr>
          <w:b/>
          <w:iCs/>
          <w:sz w:val="28"/>
          <w:szCs w:val="28"/>
        </w:rPr>
        <w:t xml:space="preserve">1. </w:t>
      </w:r>
      <w:r w:rsidR="00413659" w:rsidRPr="00413659">
        <w:rPr>
          <w:b/>
          <w:sz w:val="28"/>
          <w:szCs w:val="28"/>
        </w:rPr>
        <w:t>ОСНОВНЫЕ МЕТОДЫ ПРЕДОСТАВЛЕНИЯ УСЛУГ И ФОРМЫ ОБСЛУЖИВАНИЯ</w:t>
      </w:r>
    </w:p>
    <w:p w:rsidR="00AA3C13" w:rsidRDefault="00AA3C13" w:rsidP="00475C5C">
      <w:pPr>
        <w:pStyle w:val="a4"/>
        <w:spacing w:line="360" w:lineRule="auto"/>
        <w:jc w:val="center"/>
        <w:rPr>
          <w:b/>
          <w:iCs/>
          <w:sz w:val="28"/>
          <w:szCs w:val="28"/>
        </w:rPr>
      </w:pPr>
    </w:p>
    <w:p w:rsidR="000F3C1E" w:rsidRPr="00EC6210" w:rsidRDefault="00413659" w:rsidP="00413659">
      <w:pPr>
        <w:pStyle w:val="a4"/>
        <w:numPr>
          <w:ilvl w:val="1"/>
          <w:numId w:val="5"/>
        </w:numPr>
        <w:spacing w:line="360" w:lineRule="auto"/>
        <w:ind w:hanging="11"/>
        <w:jc w:val="both"/>
        <w:rPr>
          <w:b/>
          <w:iCs/>
          <w:sz w:val="28"/>
          <w:szCs w:val="28"/>
        </w:rPr>
      </w:pPr>
      <w:r w:rsidRPr="00413659">
        <w:rPr>
          <w:b/>
          <w:iCs/>
          <w:sz w:val="28"/>
          <w:szCs w:val="28"/>
        </w:rPr>
        <w:t>Понятие сервисной деятельности</w:t>
      </w:r>
    </w:p>
    <w:p w:rsidR="00AA3C13" w:rsidRDefault="00AA3C13" w:rsidP="00475C5C">
      <w:pPr>
        <w:pStyle w:val="a4"/>
        <w:spacing w:line="360" w:lineRule="auto"/>
        <w:rPr>
          <w:b/>
          <w:iCs/>
          <w:sz w:val="28"/>
          <w:szCs w:val="28"/>
        </w:rPr>
      </w:pPr>
    </w:p>
    <w:p w:rsidR="00EC6210" w:rsidRDefault="00EC6210" w:rsidP="00475C5C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EC6210">
        <w:rPr>
          <w:color w:val="000000"/>
          <w:sz w:val="28"/>
          <w:shd w:val="clear" w:color="auto" w:fill="FFFFFF"/>
        </w:rPr>
        <w:t>Сервис как особый вид деятельности охватывает широкий спектр услуг и продуктов, предназначенных для удовлетворения потребностей и желаний потребителей. Этот вид деятельности имеет свои особенности и требует особого подхода со стороны предприятий и организаций.</w:t>
      </w:r>
    </w:p>
    <w:p w:rsidR="00755DC0" w:rsidRPr="00755DC0" w:rsidRDefault="00755DC0" w:rsidP="00755DC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755DC0">
        <w:rPr>
          <w:color w:val="000000"/>
          <w:sz w:val="28"/>
          <w:shd w:val="clear" w:color="auto" w:fill="FFFFFF"/>
        </w:rPr>
        <w:t xml:space="preserve">Сервисная деятельность является одной из важнейших областей современной экономики, оказывающей значительное влияние на жизнь общества. </w:t>
      </w:r>
      <w:r w:rsidR="00D410CA">
        <w:rPr>
          <w:color w:val="000000"/>
          <w:sz w:val="28"/>
          <w:shd w:val="clear" w:color="auto" w:fill="FFFFFF"/>
        </w:rPr>
        <w:t xml:space="preserve">В </w:t>
      </w:r>
      <w:r w:rsidR="00D410CA" w:rsidRPr="00D410CA">
        <w:rPr>
          <w:color w:val="000000"/>
          <w:sz w:val="28"/>
          <w:shd w:val="clear" w:color="auto" w:fill="FFFFFF"/>
        </w:rPr>
        <w:t>научной статье Фокиной О</w:t>
      </w:r>
      <w:r w:rsidR="00D410CA">
        <w:rPr>
          <w:color w:val="000000"/>
          <w:sz w:val="28"/>
          <w:shd w:val="clear" w:color="auto" w:fill="FFFFFF"/>
        </w:rPr>
        <w:t xml:space="preserve">.А. «Сервисная деятельность как особый вид социальной практики» подробно излагается понятие сервисной </w:t>
      </w:r>
      <w:r w:rsidR="00D410CA" w:rsidRPr="00D410CA">
        <w:rPr>
          <w:color w:val="000000"/>
          <w:sz w:val="28"/>
          <w:shd w:val="clear" w:color="auto" w:fill="FFFFFF"/>
        </w:rPr>
        <w:t>деятельности.</w:t>
      </w:r>
      <w:r w:rsidR="00D410CA" w:rsidRPr="00D410CA">
        <w:t xml:space="preserve"> </w:t>
      </w:r>
      <w:r w:rsidR="00D410CA" w:rsidRPr="00D410CA">
        <w:rPr>
          <w:color w:val="000000"/>
          <w:sz w:val="28"/>
          <w:shd w:val="clear" w:color="auto" w:fill="FFFFFF"/>
        </w:rPr>
        <w:t>[11]</w:t>
      </w:r>
      <w:r w:rsidR="00D410CA">
        <w:rPr>
          <w:color w:val="000000"/>
          <w:sz w:val="28"/>
          <w:shd w:val="clear" w:color="auto" w:fill="FFFFFF"/>
        </w:rPr>
        <w:t xml:space="preserve"> </w:t>
      </w:r>
    </w:p>
    <w:p w:rsidR="00755DC0" w:rsidRDefault="00755DC0" w:rsidP="00755DC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755DC0">
        <w:rPr>
          <w:color w:val="000000"/>
          <w:sz w:val="28"/>
          <w:shd w:val="clear" w:color="auto" w:fill="FFFFFF"/>
        </w:rPr>
        <w:t>Сервисная деятельность представляет собой вид экономической деятельности, направленный на оказание услуг населению и предприятиям в различных сферах жизни. Основными характеристиками сервисной деятельности являются индивидуальный подход к каждому клиенту, оказание услуг высокого качества, а также удовлетворение по</w:t>
      </w:r>
      <w:r>
        <w:rPr>
          <w:color w:val="000000"/>
          <w:sz w:val="28"/>
          <w:shd w:val="clear" w:color="auto" w:fill="FFFFFF"/>
        </w:rPr>
        <w:t xml:space="preserve">требностей и ожиданий клиентов. </w:t>
      </w:r>
    </w:p>
    <w:p w:rsidR="00755DC0" w:rsidRDefault="00755DC0" w:rsidP="00755DC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755DC0">
        <w:rPr>
          <w:color w:val="000000"/>
          <w:sz w:val="28"/>
          <w:shd w:val="clear" w:color="auto" w:fill="FFFFFF"/>
        </w:rPr>
        <w:t>В современном мире конкуренция на рынке становится все более острой, и предприятиям необходимо постоянно совершенствовать свои продукты и услуги. Сервисная деятельность играет важную роль в этом процессе, так как позволяет предприятию выделиться на фоне конкурентов, привлечь и удержать клиентов, а также создать долгосрочные отношения с ними.</w:t>
      </w:r>
    </w:p>
    <w:p w:rsidR="00755DC0" w:rsidRPr="00755DC0" w:rsidRDefault="00755DC0" w:rsidP="00755DC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755DC0">
        <w:rPr>
          <w:color w:val="000000"/>
          <w:sz w:val="28"/>
          <w:shd w:val="clear" w:color="auto" w:fill="FFFFFF"/>
        </w:rPr>
        <w:t>Сервисная деятельность постоянно развивается и совершенствуется в соответствии с изменяющимися потребностями и ожиданиями клиентов. Среди основных тенденций развития сервисной деятельности можно выделить увеличение автоматизации услуг, персонализацию сервисов, а также развитие тех</w:t>
      </w:r>
      <w:r>
        <w:rPr>
          <w:color w:val="000000"/>
          <w:sz w:val="28"/>
          <w:shd w:val="clear" w:color="auto" w:fill="FFFFFF"/>
        </w:rPr>
        <w:t>нологий и методов обслуживания.</w:t>
      </w:r>
    </w:p>
    <w:p w:rsidR="00755DC0" w:rsidRDefault="00755DC0" w:rsidP="00755DC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041C2A">
        <w:rPr>
          <w:color w:val="000000"/>
          <w:sz w:val="28"/>
          <w:shd w:val="clear" w:color="auto" w:fill="FFFFFF"/>
        </w:rPr>
        <w:lastRenderedPageBreak/>
        <w:t>Таким образом, понимание и умение эффективно использовать сервисную деятельность становится необходимым для успешного развития бизнеса в современных условиях.</w:t>
      </w:r>
      <w:r w:rsidRPr="00755DC0">
        <w:rPr>
          <w:color w:val="000000"/>
          <w:sz w:val="28"/>
          <w:shd w:val="clear" w:color="auto" w:fill="FFFFFF"/>
        </w:rPr>
        <w:t xml:space="preserve"> </w:t>
      </w:r>
    </w:p>
    <w:p w:rsidR="00755DC0" w:rsidRPr="00EC6210" w:rsidRDefault="00755DC0" w:rsidP="00755DC0">
      <w:pPr>
        <w:pStyle w:val="a4"/>
        <w:spacing w:line="360" w:lineRule="auto"/>
        <w:ind w:firstLine="709"/>
        <w:jc w:val="both"/>
        <w:rPr>
          <w:color w:val="000000"/>
          <w:sz w:val="32"/>
          <w:shd w:val="clear" w:color="auto" w:fill="FFFFFF"/>
        </w:rPr>
      </w:pPr>
    </w:p>
    <w:p w:rsidR="008D41B6" w:rsidRDefault="00EC6210" w:rsidP="00852B2C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1.2. </w:t>
      </w:r>
      <w:r w:rsidR="00755DC0">
        <w:rPr>
          <w:b/>
          <w:sz w:val="28"/>
          <w:szCs w:val="28"/>
        </w:rPr>
        <w:t>Понятие современного сервиса</w:t>
      </w:r>
      <w:r w:rsidRPr="00EC6210">
        <w:rPr>
          <w:b/>
          <w:sz w:val="28"/>
          <w:szCs w:val="28"/>
        </w:rPr>
        <w:t xml:space="preserve"> </w:t>
      </w:r>
    </w:p>
    <w:p w:rsidR="00852B2C" w:rsidRPr="008D41B6" w:rsidRDefault="00852B2C" w:rsidP="00852B2C">
      <w:pPr>
        <w:pStyle w:val="a4"/>
        <w:spacing w:line="360" w:lineRule="auto"/>
        <w:ind w:firstLine="709"/>
        <w:jc w:val="both"/>
        <w:rPr>
          <w:b/>
          <w:sz w:val="28"/>
          <w:shd w:val="clear" w:color="auto" w:fill="FFFFFF"/>
        </w:rPr>
      </w:pPr>
    </w:p>
    <w:p w:rsidR="00755DC0" w:rsidRPr="00755DC0" w:rsidRDefault="00755DC0" w:rsidP="00755DC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755DC0">
        <w:rPr>
          <w:color w:val="000000"/>
          <w:sz w:val="28"/>
          <w:shd w:val="clear" w:color="auto" w:fill="FFFFFF"/>
        </w:rPr>
        <w:t>Современный сервис - это не просто предоставление услуг или товаров, это инновационный и качественный подход к удовлетворению потребностей клиентов. В этой главе мы рассмотрим ключевые аспекты понятия современного сервиса и его значимость для успешн</w:t>
      </w:r>
      <w:r>
        <w:rPr>
          <w:color w:val="000000"/>
          <w:sz w:val="28"/>
          <w:shd w:val="clear" w:color="auto" w:fill="FFFFFF"/>
        </w:rPr>
        <w:t>ой деятельности любого бизнеса.</w:t>
      </w:r>
    </w:p>
    <w:p w:rsidR="00755DC0" w:rsidRPr="00755DC0" w:rsidRDefault="00755DC0" w:rsidP="00755DC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755DC0">
        <w:rPr>
          <w:color w:val="000000"/>
          <w:sz w:val="28"/>
          <w:shd w:val="clear" w:color="auto" w:fill="FFFFFF"/>
        </w:rPr>
        <w:t xml:space="preserve">Современный сервис - это комплекс услуг, предназначенных для удовлетворения потребностей клиентов, ориентированный на их удобство и комфорт. Это включает в себя не только качественное обслуживание и поддержку, но и инновационные подходы к улучшению взаимодействия с клиентами, а также использование </w:t>
      </w:r>
      <w:r>
        <w:rPr>
          <w:color w:val="000000"/>
          <w:sz w:val="28"/>
          <w:shd w:val="clear" w:color="auto" w:fill="FFFFFF"/>
        </w:rPr>
        <w:t>передовых технологий и методов.</w:t>
      </w:r>
    </w:p>
    <w:p w:rsidR="00755DC0" w:rsidRPr="00755DC0" w:rsidRDefault="00755DC0" w:rsidP="00755DC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755DC0">
        <w:rPr>
          <w:color w:val="000000"/>
          <w:sz w:val="28"/>
          <w:shd w:val="clear" w:color="auto" w:fill="FFFFFF"/>
        </w:rPr>
        <w:t>Современный сервис основан на ряде ключевых принципов, таких как персонализация, индивидуальный подход к каждому клиенту, активное взаимодействие с клиентами, а также быстрая реакция на их потребности и ожидания. Эти принципы позволяют создать уникальный опыт для клиентов и уст</w:t>
      </w:r>
      <w:r>
        <w:rPr>
          <w:color w:val="000000"/>
          <w:sz w:val="28"/>
          <w:shd w:val="clear" w:color="auto" w:fill="FFFFFF"/>
        </w:rPr>
        <w:t>ановить долгосрочные отношения.</w:t>
      </w:r>
    </w:p>
    <w:p w:rsidR="00755DC0" w:rsidRPr="00755DC0" w:rsidRDefault="00755DC0" w:rsidP="00755DC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755DC0">
        <w:rPr>
          <w:color w:val="000000"/>
          <w:sz w:val="28"/>
          <w:shd w:val="clear" w:color="auto" w:fill="FFFFFF"/>
        </w:rPr>
        <w:t xml:space="preserve">Современный сервис играет ключевую роль в успешной деятельности любого бизнеса, так как позволяет привлечь и удержать клиентов, повысить их удовлетворенность и лояльность, а также повысить конкурентоспособность на рынке. Кроме того, современный сервис способствует созданию позитивного репутации </w:t>
      </w:r>
      <w:r>
        <w:rPr>
          <w:color w:val="000000"/>
          <w:sz w:val="28"/>
          <w:shd w:val="clear" w:color="auto" w:fill="FFFFFF"/>
        </w:rPr>
        <w:t>и формированию сильного бренда.</w:t>
      </w:r>
    </w:p>
    <w:p w:rsidR="00852B2C" w:rsidRDefault="00755DC0" w:rsidP="00755DC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041C2A">
        <w:rPr>
          <w:color w:val="000000"/>
          <w:sz w:val="28"/>
          <w:shd w:val="clear" w:color="auto" w:fill="FFFFFF"/>
        </w:rPr>
        <w:t xml:space="preserve">Следовательно, понимание и использование современного сервиса становится важным фактором для успешного развития бизнеса в современных реалиях. </w:t>
      </w:r>
    </w:p>
    <w:p w:rsidR="00506E21" w:rsidRPr="00755DC0" w:rsidRDefault="00506E21" w:rsidP="00EC6210">
      <w:pPr>
        <w:pStyle w:val="a4"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CC7E85" w:rsidRPr="00CC7E85" w:rsidRDefault="00755DC0" w:rsidP="00852B2C">
      <w:pPr>
        <w:pStyle w:val="a4"/>
        <w:numPr>
          <w:ilvl w:val="1"/>
          <w:numId w:val="6"/>
        </w:numPr>
        <w:spacing w:line="360" w:lineRule="auto"/>
        <w:ind w:left="0" w:firstLine="709"/>
        <w:jc w:val="both"/>
        <w:rPr>
          <w:b/>
          <w:iCs/>
          <w:sz w:val="32"/>
          <w:szCs w:val="28"/>
        </w:rPr>
      </w:pPr>
      <w:r>
        <w:rPr>
          <w:b/>
          <w:sz w:val="28"/>
          <w:szCs w:val="28"/>
        </w:rPr>
        <w:lastRenderedPageBreak/>
        <w:t>Принципы современного сервиса</w:t>
      </w:r>
    </w:p>
    <w:p w:rsidR="00852B2C" w:rsidRDefault="00852B2C" w:rsidP="00852B2C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</w:p>
    <w:p w:rsidR="00755DC0" w:rsidRPr="00755DC0" w:rsidRDefault="00755DC0" w:rsidP="00755DC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755DC0">
        <w:rPr>
          <w:color w:val="000000"/>
          <w:sz w:val="28"/>
          <w:shd w:val="clear" w:color="auto" w:fill="FFFFFF"/>
        </w:rPr>
        <w:t>Современное обслуживание клиентов становится все более важным и значимым в сфере бизнеса. Принципы современного сервиса не только помогают улучшить отношения с клиентами, но и способствуют развитию компании и повышению ее конкурентоспособности. Давайте рассмотрим основные</w:t>
      </w:r>
      <w:r>
        <w:rPr>
          <w:color w:val="000000"/>
          <w:sz w:val="28"/>
          <w:shd w:val="clear" w:color="auto" w:fill="FFFFFF"/>
        </w:rPr>
        <w:t xml:space="preserve"> принципы современного сервиса.</w:t>
      </w:r>
    </w:p>
    <w:p w:rsidR="00755DC0" w:rsidRPr="00755DC0" w:rsidRDefault="00755DC0" w:rsidP="00755DC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755DC0">
        <w:rPr>
          <w:color w:val="000000"/>
          <w:sz w:val="28"/>
          <w:shd w:val="clear" w:color="auto" w:fill="FFFFFF"/>
        </w:rPr>
        <w:t>Один из ключевых принципов современного сервиса - это персонализация. Клиентам все чаще требуется индивидуальный подход и учет их потребностей и предпочтений. Персонализация сервиса позволяет создать уникальный опыт для каждого клиента и укрепить его привя</w:t>
      </w:r>
      <w:r>
        <w:rPr>
          <w:color w:val="000000"/>
          <w:sz w:val="28"/>
          <w:shd w:val="clear" w:color="auto" w:fill="FFFFFF"/>
        </w:rPr>
        <w:t>занность к бренду.</w:t>
      </w:r>
    </w:p>
    <w:p w:rsidR="00755DC0" w:rsidRPr="00755DC0" w:rsidRDefault="00755DC0" w:rsidP="00755DC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755DC0">
        <w:rPr>
          <w:color w:val="000000"/>
          <w:sz w:val="28"/>
          <w:shd w:val="clear" w:color="auto" w:fill="FFFFFF"/>
        </w:rPr>
        <w:t>Быстрая реакция на потребности и запросы клиентов - еще один важный принцип современного сервиса. Ожидания клиентов постоянно растут, поэтому компании должны быть готовы оперативно и эффективно решать возникающие проблемы и п</w:t>
      </w:r>
      <w:r>
        <w:rPr>
          <w:color w:val="000000"/>
          <w:sz w:val="28"/>
          <w:shd w:val="clear" w:color="auto" w:fill="FFFFFF"/>
        </w:rPr>
        <w:t>редлагать качественные решения.</w:t>
      </w:r>
    </w:p>
    <w:p w:rsidR="00755DC0" w:rsidRPr="00755DC0" w:rsidRDefault="00755DC0" w:rsidP="00755DC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755DC0">
        <w:rPr>
          <w:color w:val="000000"/>
          <w:sz w:val="28"/>
          <w:shd w:val="clear" w:color="auto" w:fill="FFFFFF"/>
        </w:rPr>
        <w:t>Использование инновационных технологий и методов играет значительную роль в современном сервисе. Новые технологии позволяют улучшить качество сервиса, упростить процессы обслуживания клиентов и повы</w:t>
      </w:r>
      <w:r>
        <w:rPr>
          <w:color w:val="000000"/>
          <w:sz w:val="28"/>
          <w:shd w:val="clear" w:color="auto" w:fill="FFFFFF"/>
        </w:rPr>
        <w:t>сить уровень удовлетворенности.</w:t>
      </w:r>
    </w:p>
    <w:p w:rsidR="00755DC0" w:rsidRPr="00755DC0" w:rsidRDefault="00755DC0" w:rsidP="00755DC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755DC0">
        <w:rPr>
          <w:color w:val="000000"/>
          <w:sz w:val="28"/>
          <w:shd w:val="clear" w:color="auto" w:fill="FFFFFF"/>
        </w:rPr>
        <w:t>Принцип прозрачности и честности в отношениях с клиентами также является важным аспектом современного сервиса. Клиенты ценят открытость и честность компании в своих действиях и коммуникациях, что способствует устано</w:t>
      </w:r>
      <w:r>
        <w:rPr>
          <w:color w:val="000000"/>
          <w:sz w:val="28"/>
          <w:shd w:val="clear" w:color="auto" w:fill="FFFFFF"/>
        </w:rPr>
        <w:t>влению доверительных отношений.</w:t>
      </w:r>
    </w:p>
    <w:p w:rsidR="00506E21" w:rsidRDefault="00755DC0" w:rsidP="00755DC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041C2A">
        <w:rPr>
          <w:color w:val="000000"/>
          <w:sz w:val="28"/>
          <w:shd w:val="clear" w:color="auto" w:fill="FFFFFF"/>
        </w:rPr>
        <w:t>В целом, принципы современного сервиса играют решающую роль в успешном взаимодействии с клиентами и создании благоприятной репутации компании на рынке. При соблюдении данных принципов компании могут добиться высоких результатов и обеспечить стабильный рост своего бизнеса.</w:t>
      </w:r>
    </w:p>
    <w:p w:rsidR="00755DC0" w:rsidRDefault="00755DC0" w:rsidP="00755DC0">
      <w:pPr>
        <w:pStyle w:val="a4"/>
        <w:spacing w:line="360" w:lineRule="auto"/>
        <w:ind w:firstLine="709"/>
        <w:jc w:val="both"/>
        <w:rPr>
          <w:sz w:val="32"/>
          <w:shd w:val="clear" w:color="auto" w:fill="FFFFFF"/>
        </w:rPr>
      </w:pPr>
    </w:p>
    <w:p w:rsidR="00041C2A" w:rsidRPr="00EC6210" w:rsidRDefault="00041C2A" w:rsidP="00755DC0">
      <w:pPr>
        <w:pStyle w:val="a4"/>
        <w:spacing w:line="360" w:lineRule="auto"/>
        <w:ind w:firstLine="709"/>
        <w:jc w:val="both"/>
        <w:rPr>
          <w:sz w:val="32"/>
          <w:shd w:val="clear" w:color="auto" w:fill="FFFFFF"/>
        </w:rPr>
      </w:pPr>
    </w:p>
    <w:p w:rsidR="0047793F" w:rsidRPr="00506E21" w:rsidRDefault="00755DC0" w:rsidP="00852B2C">
      <w:pPr>
        <w:pStyle w:val="a4"/>
        <w:numPr>
          <w:ilvl w:val="1"/>
          <w:numId w:val="6"/>
        </w:numPr>
        <w:spacing w:line="360" w:lineRule="auto"/>
        <w:ind w:left="0" w:firstLine="709"/>
        <w:jc w:val="both"/>
        <w:rPr>
          <w:b/>
          <w:iCs/>
          <w:sz w:val="36"/>
          <w:szCs w:val="28"/>
        </w:rPr>
      </w:pPr>
      <w:r>
        <w:rPr>
          <w:b/>
          <w:sz w:val="28"/>
        </w:rPr>
        <w:lastRenderedPageBreak/>
        <w:t>Обслуживание в сервисной деятельности</w:t>
      </w:r>
    </w:p>
    <w:p w:rsidR="00852B2C" w:rsidRDefault="00852B2C" w:rsidP="00852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</w:p>
    <w:p w:rsidR="00755DC0" w:rsidRPr="00755DC0" w:rsidRDefault="00755DC0" w:rsidP="00041C2A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755DC0">
        <w:rPr>
          <w:color w:val="000000"/>
          <w:sz w:val="28"/>
          <w:shd w:val="clear" w:color="auto" w:fill="FFFFFF"/>
        </w:rPr>
        <w:t>Обслуживание в сервисной деятельности играет ключевую роль в достижении успеха и удовлетворения клиентов. Эффективное и качественное обслуживание способно не только удерживать существующих клиентов, но и привлекать новых, что важно для развития любого бизнеса. Давайте рассмотрим основные аспекты обслужи</w:t>
      </w:r>
      <w:r w:rsidR="00041C2A">
        <w:rPr>
          <w:color w:val="000000"/>
          <w:sz w:val="28"/>
          <w:shd w:val="clear" w:color="auto" w:fill="FFFFFF"/>
        </w:rPr>
        <w:t>вания в сервисной деятельности.</w:t>
      </w:r>
    </w:p>
    <w:p w:rsidR="00755DC0" w:rsidRPr="00755DC0" w:rsidRDefault="00755DC0" w:rsidP="00041C2A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755DC0">
        <w:rPr>
          <w:color w:val="000000"/>
          <w:sz w:val="28"/>
          <w:shd w:val="clear" w:color="auto" w:fill="FFFFFF"/>
        </w:rPr>
        <w:t xml:space="preserve">Одним из основных принципов эффективного обслуживания является профессионализм и </w:t>
      </w:r>
      <w:proofErr w:type="spellStart"/>
      <w:r w:rsidRPr="00755DC0">
        <w:rPr>
          <w:color w:val="000000"/>
          <w:sz w:val="28"/>
          <w:shd w:val="clear" w:color="auto" w:fill="FFFFFF"/>
        </w:rPr>
        <w:t>обученность</w:t>
      </w:r>
      <w:proofErr w:type="spellEnd"/>
      <w:r w:rsidRPr="00755DC0">
        <w:rPr>
          <w:color w:val="000000"/>
          <w:sz w:val="28"/>
          <w:shd w:val="clear" w:color="auto" w:fill="FFFFFF"/>
        </w:rPr>
        <w:t xml:space="preserve"> персонала. Компания должна инвестировать в обучение своих сотрудников, чтобы они были компетентными, умели работать с клиентами</w:t>
      </w:r>
      <w:r w:rsidR="00041C2A">
        <w:rPr>
          <w:color w:val="000000"/>
          <w:sz w:val="28"/>
          <w:shd w:val="clear" w:color="auto" w:fill="FFFFFF"/>
        </w:rPr>
        <w:t xml:space="preserve"> и решать возникающие проблемы.</w:t>
      </w:r>
    </w:p>
    <w:p w:rsidR="00755DC0" w:rsidRPr="00755DC0" w:rsidRDefault="00755DC0" w:rsidP="00041C2A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755DC0">
        <w:rPr>
          <w:color w:val="000000"/>
          <w:sz w:val="28"/>
          <w:shd w:val="clear" w:color="auto" w:fill="FFFFFF"/>
        </w:rPr>
        <w:t>Другим важным аспектом обслуживания является внимание к потребностям клиентов. Качественное обслуживание предполагает не только выполнение задачи, но и понимание и удовлетворение потребностей клиентов, а также умение пр</w:t>
      </w:r>
      <w:r w:rsidR="00041C2A">
        <w:rPr>
          <w:color w:val="000000"/>
          <w:sz w:val="28"/>
          <w:shd w:val="clear" w:color="auto" w:fill="FFFFFF"/>
        </w:rPr>
        <w:t>едлагать им подходящие решения.</w:t>
      </w:r>
    </w:p>
    <w:p w:rsidR="00755DC0" w:rsidRPr="00755DC0" w:rsidRDefault="00755DC0" w:rsidP="00041C2A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755DC0">
        <w:rPr>
          <w:color w:val="000000"/>
          <w:sz w:val="28"/>
          <w:shd w:val="clear" w:color="auto" w:fill="FFFFFF"/>
        </w:rPr>
        <w:t>Современные технологии играют все более важную роль в сервисной деятельности. Их использование позволяет упростить процессы обслуживания, сделать их более эффективными и повысить уров</w:t>
      </w:r>
      <w:r w:rsidR="00041C2A">
        <w:rPr>
          <w:color w:val="000000"/>
          <w:sz w:val="28"/>
          <w:shd w:val="clear" w:color="auto" w:fill="FFFFFF"/>
        </w:rPr>
        <w:t>ень удовлетворенности клиентов.</w:t>
      </w:r>
    </w:p>
    <w:p w:rsidR="00041C2A" w:rsidRDefault="00755DC0" w:rsidP="00041C2A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755DC0">
        <w:rPr>
          <w:color w:val="000000"/>
          <w:sz w:val="28"/>
          <w:shd w:val="clear" w:color="auto" w:fill="FFFFFF"/>
        </w:rPr>
        <w:t>Для повышения качества обслуживания необходима система оценки и контроля. Компании должны регулярно собирать обратную связь от клиентов, анализировать ее и вносить улучш</w:t>
      </w:r>
      <w:r>
        <w:rPr>
          <w:color w:val="000000"/>
          <w:sz w:val="28"/>
          <w:shd w:val="clear" w:color="auto" w:fill="FFFFFF"/>
        </w:rPr>
        <w:t>ения в свои сервисные процессы.</w:t>
      </w:r>
    </w:p>
    <w:p w:rsidR="00041C2A" w:rsidRPr="00041C2A" w:rsidRDefault="00041C2A" w:rsidP="00041C2A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</w:p>
    <w:p w:rsidR="0047793F" w:rsidRPr="00F72F57" w:rsidRDefault="00041C2A" w:rsidP="00041C2A">
      <w:pPr>
        <w:pStyle w:val="a4"/>
        <w:numPr>
          <w:ilvl w:val="1"/>
          <w:numId w:val="6"/>
        </w:numPr>
        <w:spacing w:line="360" w:lineRule="auto"/>
        <w:ind w:left="0" w:firstLine="709"/>
        <w:jc w:val="both"/>
        <w:rPr>
          <w:b/>
          <w:iCs/>
          <w:sz w:val="28"/>
          <w:szCs w:val="28"/>
        </w:rPr>
      </w:pPr>
      <w:r>
        <w:rPr>
          <w:b/>
          <w:sz w:val="28"/>
        </w:rPr>
        <w:t>Формы обслуживания</w:t>
      </w:r>
    </w:p>
    <w:p w:rsidR="00852B2C" w:rsidRDefault="00852B2C" w:rsidP="00041C2A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</w:p>
    <w:p w:rsidR="00041C2A" w:rsidRPr="00041C2A" w:rsidRDefault="00041C2A" w:rsidP="00041C2A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041C2A">
        <w:rPr>
          <w:color w:val="000000"/>
          <w:sz w:val="28"/>
          <w:shd w:val="clear" w:color="auto" w:fill="FFFFFF"/>
        </w:rPr>
        <w:t>Формы обслуживания играют важную роль в сервисной деятельности компании и определяют способы взаимодействия с клиентами. Различные формы обслуживания могут быть использованы в зависимости от специфики бизнеса, потребностей клиентов и целей компании. Давайте рассмотр</w:t>
      </w:r>
      <w:r>
        <w:rPr>
          <w:color w:val="000000"/>
          <w:sz w:val="28"/>
          <w:shd w:val="clear" w:color="auto" w:fill="FFFFFF"/>
        </w:rPr>
        <w:t>им основные формы обслуживания.</w:t>
      </w:r>
    </w:p>
    <w:p w:rsidR="00041C2A" w:rsidRPr="00041C2A" w:rsidRDefault="00041C2A" w:rsidP="00041C2A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041C2A">
        <w:rPr>
          <w:color w:val="000000"/>
          <w:sz w:val="28"/>
          <w:shd w:val="clear" w:color="auto" w:fill="FFFFFF"/>
        </w:rPr>
        <w:lastRenderedPageBreak/>
        <w:t xml:space="preserve">Личное обслуживание является одной из наиболее распространенных форм обслуживания. В этом случае клиенты общаются непосредственно с сотрудниками компании либо менеджерами, получая необходимую информацию, консультации или помощь в решении проблем. Личное обслуживание может происходить как в офисе компании, так и на выезде к </w:t>
      </w:r>
      <w:r>
        <w:rPr>
          <w:color w:val="000000"/>
          <w:sz w:val="28"/>
          <w:shd w:val="clear" w:color="auto" w:fill="FFFFFF"/>
        </w:rPr>
        <w:t>клиенту.</w:t>
      </w:r>
    </w:p>
    <w:p w:rsidR="00041C2A" w:rsidRPr="00041C2A" w:rsidRDefault="00041C2A" w:rsidP="00041C2A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041C2A">
        <w:rPr>
          <w:color w:val="000000"/>
          <w:sz w:val="28"/>
          <w:shd w:val="clear" w:color="auto" w:fill="FFFFFF"/>
        </w:rPr>
        <w:t xml:space="preserve">Телефонное обслуживание является удобной формой для клиентов, которым необходима оперативная консультация или помощь. Сотрудники компании могут общаться с клиентами по телефону, предоставляя необходимую информацию </w:t>
      </w:r>
      <w:r>
        <w:rPr>
          <w:color w:val="000000"/>
          <w:sz w:val="28"/>
          <w:shd w:val="clear" w:color="auto" w:fill="FFFFFF"/>
        </w:rPr>
        <w:t>или решая возникающие проблемы.</w:t>
      </w:r>
    </w:p>
    <w:p w:rsidR="00041C2A" w:rsidRPr="00041C2A" w:rsidRDefault="00041C2A" w:rsidP="00041C2A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041C2A">
        <w:rPr>
          <w:color w:val="000000"/>
          <w:sz w:val="28"/>
          <w:shd w:val="clear" w:color="auto" w:fill="FFFFFF"/>
        </w:rPr>
        <w:t>Электронное обслуживание становится все более популярным в современном мире. Компании используют различные электронные каналы общения, такие как электронная почта, чаты, мессенджеры и социальные сети, для взаимодействия с клиентами. Электронное обслуживание позволяет компаниям быть более доступными и оперативно р</w:t>
      </w:r>
      <w:r>
        <w:rPr>
          <w:color w:val="000000"/>
          <w:sz w:val="28"/>
          <w:shd w:val="clear" w:color="auto" w:fill="FFFFFF"/>
        </w:rPr>
        <w:t>еагировать на запросы клиентов.</w:t>
      </w:r>
    </w:p>
    <w:p w:rsidR="00041C2A" w:rsidRPr="00041C2A" w:rsidRDefault="00041C2A" w:rsidP="00041C2A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041C2A">
        <w:rPr>
          <w:color w:val="000000"/>
          <w:sz w:val="28"/>
          <w:shd w:val="clear" w:color="auto" w:fill="FFFFFF"/>
        </w:rPr>
        <w:t>Самообслуживание – это форма обслуживания, при которой клиенты могут самостоятельно получить необходимую информацию или сделать определенные действия без участия сотрудников компании. Например, это могут быть онлайн-каталоги, самообслуживание на сайте компании, автоматиз</w:t>
      </w:r>
      <w:r>
        <w:rPr>
          <w:color w:val="000000"/>
          <w:sz w:val="28"/>
          <w:shd w:val="clear" w:color="auto" w:fill="FFFFFF"/>
        </w:rPr>
        <w:t>ированные системы оплаты и т.д.</w:t>
      </w:r>
    </w:p>
    <w:p w:rsidR="00F72F57" w:rsidRDefault="00041C2A" w:rsidP="00041C2A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041C2A">
        <w:rPr>
          <w:color w:val="000000"/>
          <w:sz w:val="28"/>
          <w:shd w:val="clear" w:color="auto" w:fill="FFFFFF"/>
        </w:rPr>
        <w:t>В зависимости от потребностей и целей компании, можно комбинировать различные формы обслуживания для обеспечения наивысшего уровня сервиса и удовлетворения клиентов. Важно выбирать те формы обслуживания, которые наилучшим образом соответствуют потребностям клиентов и способствуют достижению целей компании.</w:t>
      </w:r>
    </w:p>
    <w:p w:rsidR="00041C2A" w:rsidRDefault="00041C2A" w:rsidP="00041C2A">
      <w:pPr>
        <w:pStyle w:val="a4"/>
        <w:spacing w:line="360" w:lineRule="auto"/>
        <w:ind w:firstLine="709"/>
        <w:jc w:val="both"/>
        <w:rPr>
          <w:sz w:val="32"/>
          <w:shd w:val="clear" w:color="auto" w:fill="FFFFFF"/>
        </w:rPr>
      </w:pPr>
    </w:p>
    <w:p w:rsidR="00041C2A" w:rsidRDefault="00041C2A" w:rsidP="00041C2A">
      <w:pPr>
        <w:pStyle w:val="a4"/>
        <w:spacing w:line="360" w:lineRule="auto"/>
        <w:ind w:firstLine="709"/>
        <w:jc w:val="both"/>
        <w:rPr>
          <w:sz w:val="32"/>
          <w:shd w:val="clear" w:color="auto" w:fill="FFFFFF"/>
        </w:rPr>
      </w:pPr>
    </w:p>
    <w:p w:rsidR="00041C2A" w:rsidRPr="00F72F57" w:rsidRDefault="00041C2A" w:rsidP="00041C2A">
      <w:pPr>
        <w:pStyle w:val="a4"/>
        <w:spacing w:line="360" w:lineRule="auto"/>
        <w:ind w:firstLine="709"/>
        <w:jc w:val="both"/>
        <w:rPr>
          <w:sz w:val="32"/>
          <w:shd w:val="clear" w:color="auto" w:fill="FFFFFF"/>
        </w:rPr>
      </w:pPr>
    </w:p>
    <w:p w:rsidR="0047793F" w:rsidRPr="0079589F" w:rsidRDefault="00041C2A" w:rsidP="00852B2C">
      <w:pPr>
        <w:pStyle w:val="a4"/>
        <w:numPr>
          <w:ilvl w:val="1"/>
          <w:numId w:val="6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Методы обслуживания</w:t>
      </w:r>
    </w:p>
    <w:p w:rsidR="00852B2C" w:rsidRDefault="00852B2C" w:rsidP="00852B2C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</w:p>
    <w:p w:rsidR="00041C2A" w:rsidRPr="00041C2A" w:rsidRDefault="00041C2A" w:rsidP="00041C2A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041C2A">
        <w:rPr>
          <w:color w:val="000000"/>
          <w:sz w:val="28"/>
          <w:shd w:val="clear" w:color="auto" w:fill="FFFFFF"/>
        </w:rPr>
        <w:t xml:space="preserve">Методы обслуживания играют важную роль в создании удовлетворения клиентов и повышении качества предоставляемых услуг. Различные методы обслуживания могут быть использованы для эффективной работы с клиентами и обеспечения высокого уровня сервиса. </w:t>
      </w:r>
      <w:r>
        <w:rPr>
          <w:color w:val="000000"/>
          <w:sz w:val="28"/>
          <w:shd w:val="clear" w:color="auto" w:fill="FFFFFF"/>
        </w:rPr>
        <w:t>Р</w:t>
      </w:r>
      <w:r w:rsidRPr="00041C2A">
        <w:rPr>
          <w:color w:val="000000"/>
          <w:sz w:val="28"/>
          <w:shd w:val="clear" w:color="auto" w:fill="FFFFFF"/>
        </w:rPr>
        <w:t>ассмотри</w:t>
      </w:r>
      <w:r>
        <w:rPr>
          <w:color w:val="000000"/>
          <w:sz w:val="28"/>
          <w:shd w:val="clear" w:color="auto" w:fill="FFFFFF"/>
        </w:rPr>
        <w:t>м основные методы обслуживания.</w:t>
      </w:r>
    </w:p>
    <w:p w:rsidR="00041C2A" w:rsidRPr="00041C2A" w:rsidRDefault="00041C2A" w:rsidP="00041C2A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041C2A">
        <w:rPr>
          <w:color w:val="000000"/>
          <w:sz w:val="28"/>
          <w:shd w:val="clear" w:color="auto" w:fill="FFFFFF"/>
        </w:rPr>
        <w:t>Индивидуальное обслуживание предполагает персональный подход к каждому клиенту. Сотрудники компании работают с клиентом индивидуально, учитывая его потребности, предпочтения и желания. Этот метод обслуживания позволяет создать тесные отношения с клиентом и повысить уровень удовлетвор</w:t>
      </w:r>
      <w:r>
        <w:rPr>
          <w:color w:val="000000"/>
          <w:sz w:val="28"/>
          <w:shd w:val="clear" w:color="auto" w:fill="FFFFFF"/>
        </w:rPr>
        <w:t>ения.</w:t>
      </w:r>
    </w:p>
    <w:p w:rsidR="00041C2A" w:rsidRPr="00041C2A" w:rsidRDefault="00041C2A" w:rsidP="00041C2A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041C2A">
        <w:rPr>
          <w:color w:val="000000"/>
          <w:sz w:val="28"/>
          <w:shd w:val="clear" w:color="auto" w:fill="FFFFFF"/>
        </w:rPr>
        <w:t>Массовое обслуживание ориентировано на обслуживание большого количества клиентов одновременно. В этом случае компания использует стандартизированные процессы и процедуры, чтобы быстро и эффективно обслуживать всех клиентов. Массовое обслуживание подходит для компаний, работаю</w:t>
      </w:r>
      <w:r>
        <w:rPr>
          <w:color w:val="000000"/>
          <w:sz w:val="28"/>
          <w:shd w:val="clear" w:color="auto" w:fill="FFFFFF"/>
        </w:rPr>
        <w:t>щих с большим объемом клиентов.</w:t>
      </w:r>
    </w:p>
    <w:p w:rsidR="00041C2A" w:rsidRPr="00041C2A" w:rsidRDefault="00041C2A" w:rsidP="00041C2A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041C2A">
        <w:rPr>
          <w:color w:val="000000"/>
          <w:sz w:val="28"/>
          <w:shd w:val="clear" w:color="auto" w:fill="FFFFFF"/>
        </w:rPr>
        <w:t>Самообслуживание предполагает возможность клиента самостоятельно получать необходимую информацию или выполнять определенные действия без участия сотрудников компании. Это может быть доступ к самообслуживанию на сайте компании, использование киосков самообслуживания или мобильных приложений. Самообслуживание помогает упростить процесс обслуживания для клиента и снизить нагрузку на персонал компании.</w:t>
      </w:r>
    </w:p>
    <w:p w:rsidR="00041C2A" w:rsidRPr="00041C2A" w:rsidRDefault="00041C2A" w:rsidP="00041C2A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041C2A">
        <w:rPr>
          <w:color w:val="000000"/>
          <w:sz w:val="28"/>
          <w:shd w:val="clear" w:color="auto" w:fill="FFFFFF"/>
        </w:rPr>
        <w:t xml:space="preserve">Виртуальное обслуживание предполагает использование современных технологий для обслуживания клиентов без необходимости физического присутствия. Это могут быть чат-боты, роботы-консультанты, </w:t>
      </w:r>
      <w:proofErr w:type="spellStart"/>
      <w:r w:rsidRPr="00041C2A">
        <w:rPr>
          <w:color w:val="000000"/>
          <w:sz w:val="28"/>
          <w:shd w:val="clear" w:color="auto" w:fill="FFFFFF"/>
        </w:rPr>
        <w:t>видеозвонки</w:t>
      </w:r>
      <w:proofErr w:type="spellEnd"/>
      <w:r w:rsidRPr="00041C2A">
        <w:rPr>
          <w:color w:val="000000"/>
          <w:sz w:val="28"/>
          <w:shd w:val="clear" w:color="auto" w:fill="FFFFFF"/>
        </w:rPr>
        <w:t xml:space="preserve"> и другие средства коммуникации. Виртуальное обслуживание позволяет компаниям быть более гибкими и доступными для клиентов,</w:t>
      </w:r>
      <w:r>
        <w:rPr>
          <w:color w:val="000000"/>
          <w:sz w:val="28"/>
          <w:shd w:val="clear" w:color="auto" w:fill="FFFFFF"/>
        </w:rPr>
        <w:t xml:space="preserve"> улучшая качество обслуживания.</w:t>
      </w:r>
    </w:p>
    <w:p w:rsidR="000F3C1E" w:rsidRDefault="00041C2A" w:rsidP="00041C2A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041C2A">
        <w:rPr>
          <w:color w:val="000000"/>
          <w:sz w:val="28"/>
          <w:shd w:val="clear" w:color="auto" w:fill="FFFFFF"/>
        </w:rPr>
        <w:lastRenderedPageBreak/>
        <w:t>Выбор подходящих методов обслуживания зависит от специфики бизнеса, потребностей клиентов и стратегии компании. Важно выбирать те методы обслуживания, которые наилучшим образом соответствуют целям компании и помогают обеспечить высокий уровень удовлетворения клиентов.</w:t>
      </w:r>
    </w:p>
    <w:p w:rsidR="00041C2A" w:rsidRPr="00852B2C" w:rsidRDefault="00041C2A" w:rsidP="00041C2A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</w:p>
    <w:p w:rsidR="0079589F" w:rsidRDefault="0079589F" w:rsidP="00852B2C">
      <w:pPr>
        <w:pStyle w:val="a4"/>
        <w:spacing w:line="360" w:lineRule="auto"/>
        <w:ind w:firstLine="709"/>
        <w:jc w:val="both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Вывод по главе</w:t>
      </w:r>
    </w:p>
    <w:p w:rsidR="00852B2C" w:rsidRDefault="00852B2C" w:rsidP="00852B2C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</w:p>
    <w:p w:rsidR="008F4C6D" w:rsidRDefault="00041C2A" w:rsidP="008F4C6D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041C2A">
        <w:rPr>
          <w:color w:val="000000"/>
          <w:sz w:val="28"/>
          <w:shd w:val="clear" w:color="auto" w:fill="FFFFFF"/>
        </w:rPr>
        <w:t xml:space="preserve">В данной главе были рассмотрены основные методы предоставления услуг и формы обслуживания, которые компании могут использовать для обеспечения высокого уровня сервиса и удовлетворения клиентов. </w:t>
      </w:r>
      <w:r w:rsidR="008F4C6D" w:rsidRPr="008F4C6D">
        <w:rPr>
          <w:color w:val="000000"/>
          <w:sz w:val="28"/>
          <w:shd w:val="clear" w:color="auto" w:fill="FFFFFF"/>
        </w:rPr>
        <w:t>В процессе исследования было выявлено, что успешное предоставление услуг играет ключевую роль в развитии бизнеса и удовлетворении потребностей клиентов. Эффективные методы предоставления услуг позволяют компаниям улучшить качество обслуживания, повысить уровень удовлетворенности клиентов, укрепить свою репутацию на рынке и увеличить конкурентоспособность.</w:t>
      </w:r>
    </w:p>
    <w:p w:rsidR="007A7C70" w:rsidRDefault="00041C2A" w:rsidP="008F4C6D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041C2A">
        <w:rPr>
          <w:color w:val="000000"/>
          <w:sz w:val="28"/>
          <w:shd w:val="clear" w:color="auto" w:fill="FFFFFF"/>
        </w:rPr>
        <w:t>Каждый из представленных методов имеет свои преимущества и недостатки, и их выбор зависит от стратегии компании, специфики бизнеса и потребностей клиентов.</w:t>
      </w:r>
    </w:p>
    <w:p w:rsidR="00041C2A" w:rsidRDefault="00041C2A" w:rsidP="007A7C7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041C2A">
        <w:rPr>
          <w:color w:val="000000"/>
          <w:sz w:val="28"/>
          <w:shd w:val="clear" w:color="auto" w:fill="FFFFFF"/>
        </w:rPr>
        <w:t>Выбор оптимальных методов предоставления услуг и форм обслуживания играет важную роль в успехе бизнеса. Компании должны учитывать потребности и предпочтения клиентов, стремиться к улучшению качества предоставляемых услуг и постоянно совершенствовать свои методы обслуживания. Только таким образом компании смогут обеспечить высокий уровень удовлетворения клиентов и добиться успеха на рынке.</w:t>
      </w:r>
    </w:p>
    <w:p w:rsidR="008F4C6D" w:rsidRDefault="008F4C6D" w:rsidP="008F4C6D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  <w:r w:rsidRPr="008F4C6D">
        <w:rPr>
          <w:sz w:val="28"/>
          <w:shd w:val="clear" w:color="auto" w:fill="FFFFFF"/>
        </w:rPr>
        <w:t>Дальнейшие исследования в данной области могут способствовать разработке новых инновационных методов предоставления услуг и форм обслуживания, что позволит компаниям быть успешными в условиях быстро меняющегося бизнес-окружения.</w:t>
      </w:r>
    </w:p>
    <w:p w:rsidR="008F4C6D" w:rsidRPr="008F4C6D" w:rsidRDefault="008F4C6D" w:rsidP="008F4C6D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</w:p>
    <w:p w:rsidR="007A7C70" w:rsidRPr="00055223" w:rsidRDefault="007A7C70" w:rsidP="00055223">
      <w:pPr>
        <w:pStyle w:val="a4"/>
        <w:spacing w:line="360" w:lineRule="auto"/>
        <w:ind w:firstLine="709"/>
        <w:jc w:val="both"/>
        <w:rPr>
          <w:color w:val="FF0000"/>
          <w:sz w:val="28"/>
          <w:shd w:val="clear" w:color="auto" w:fill="FFFFFF"/>
        </w:rPr>
      </w:pPr>
    </w:p>
    <w:p w:rsidR="002C6AFE" w:rsidRDefault="00420A5C" w:rsidP="00055223">
      <w:pPr>
        <w:pStyle w:val="a4"/>
        <w:spacing w:line="360" w:lineRule="auto"/>
        <w:jc w:val="center"/>
        <w:rPr>
          <w:b/>
          <w:iCs/>
          <w:sz w:val="28"/>
          <w:szCs w:val="28"/>
        </w:rPr>
      </w:pPr>
      <w:r w:rsidRPr="00420A5C">
        <w:rPr>
          <w:b/>
          <w:iCs/>
          <w:sz w:val="28"/>
          <w:szCs w:val="28"/>
        </w:rPr>
        <w:lastRenderedPageBreak/>
        <w:t>ГЛАВА 2</w:t>
      </w:r>
      <w:r w:rsidR="00C02A62">
        <w:rPr>
          <w:b/>
          <w:iCs/>
          <w:sz w:val="28"/>
          <w:szCs w:val="28"/>
        </w:rPr>
        <w:t>.</w:t>
      </w:r>
      <w:r w:rsidR="00A92CF3">
        <w:rPr>
          <w:b/>
          <w:iCs/>
          <w:sz w:val="28"/>
          <w:szCs w:val="28"/>
        </w:rPr>
        <w:t xml:space="preserve"> АНАЛИЗ ТРАКТОВКИ ТЕРМИНОВ</w:t>
      </w:r>
    </w:p>
    <w:p w:rsidR="00DA7B12" w:rsidRDefault="00DA7B12" w:rsidP="00055223">
      <w:pPr>
        <w:pStyle w:val="a4"/>
        <w:spacing w:line="360" w:lineRule="auto"/>
        <w:ind w:firstLine="709"/>
        <w:jc w:val="center"/>
        <w:rPr>
          <w:b/>
          <w:iCs/>
          <w:sz w:val="28"/>
          <w:szCs w:val="28"/>
        </w:rPr>
      </w:pPr>
    </w:p>
    <w:p w:rsidR="00427E32" w:rsidRPr="00420A5C" w:rsidRDefault="00A92CF3" w:rsidP="00055223">
      <w:pPr>
        <w:pStyle w:val="a4"/>
        <w:spacing w:line="360" w:lineRule="auto"/>
        <w:ind w:firstLine="709"/>
        <w:jc w:val="both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2.1</w:t>
      </w:r>
      <w:r w:rsidR="00C02A62">
        <w:rPr>
          <w:b/>
          <w:iCs/>
          <w:sz w:val="28"/>
          <w:szCs w:val="28"/>
        </w:rPr>
        <w:t>.</w:t>
      </w:r>
      <w:r w:rsidR="0099217C">
        <w:rPr>
          <w:b/>
          <w:iCs/>
          <w:sz w:val="28"/>
          <w:szCs w:val="28"/>
        </w:rPr>
        <w:t xml:space="preserve"> Деятельность</w:t>
      </w:r>
    </w:p>
    <w:p w:rsidR="00055223" w:rsidRDefault="00055223" w:rsidP="00055223">
      <w:pPr>
        <w:pStyle w:val="a4"/>
        <w:spacing w:line="360" w:lineRule="auto"/>
        <w:rPr>
          <w:iCs/>
          <w:sz w:val="28"/>
          <w:szCs w:val="28"/>
        </w:rPr>
      </w:pPr>
    </w:p>
    <w:p w:rsidR="00D6254C" w:rsidRDefault="00420A5C" w:rsidP="00055223">
      <w:pPr>
        <w:pStyle w:val="a4"/>
        <w:spacing w:line="360" w:lineRule="auto"/>
        <w:rPr>
          <w:sz w:val="28"/>
          <w:szCs w:val="28"/>
        </w:rPr>
      </w:pPr>
      <w:r>
        <w:rPr>
          <w:iCs/>
          <w:sz w:val="28"/>
          <w:szCs w:val="28"/>
        </w:rPr>
        <w:t xml:space="preserve">Таблица </w:t>
      </w:r>
      <w:r w:rsidR="00A01C49">
        <w:rPr>
          <w:iCs/>
          <w:sz w:val="28"/>
          <w:szCs w:val="28"/>
        </w:rPr>
        <w:t>2.</w:t>
      </w:r>
      <w:r>
        <w:rPr>
          <w:iCs/>
          <w:sz w:val="28"/>
          <w:szCs w:val="28"/>
        </w:rPr>
        <w:t>1</w:t>
      </w:r>
      <w:r w:rsidR="00C02A62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iCs/>
          <w:sz w:val="28"/>
          <w:szCs w:val="28"/>
        </w:rPr>
        <w:t> </w:t>
      </w:r>
      <w:r>
        <w:rPr>
          <w:sz w:val="28"/>
          <w:szCs w:val="28"/>
        </w:rPr>
        <w:t>Анали</w:t>
      </w:r>
      <w:r w:rsidR="007A7C70">
        <w:rPr>
          <w:sz w:val="28"/>
          <w:szCs w:val="28"/>
        </w:rPr>
        <w:t>з тракто</w:t>
      </w:r>
      <w:r w:rsidR="00613E0D">
        <w:rPr>
          <w:sz w:val="28"/>
          <w:szCs w:val="28"/>
        </w:rPr>
        <w:t>вки понятия «д</w:t>
      </w:r>
      <w:r w:rsidR="0099217C">
        <w:rPr>
          <w:sz w:val="28"/>
          <w:szCs w:val="28"/>
        </w:rPr>
        <w:t>еятельность</w:t>
      </w:r>
      <w:r>
        <w:rPr>
          <w:sz w:val="28"/>
          <w:szCs w:val="28"/>
        </w:rPr>
        <w:t>»</w:t>
      </w:r>
      <w:r w:rsidR="008D41B6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 xml:space="preserve">                         </w:t>
      </w:r>
      <w:r w:rsidR="00427E32">
        <w:rPr>
          <w:sz w:val="28"/>
          <w:szCs w:val="28"/>
          <w:vertAlign w:val="superscript"/>
        </w:rPr>
        <w:t xml:space="preserve"> </w:t>
      </w:r>
      <w:r w:rsidR="00F6632F">
        <w:rPr>
          <w:sz w:val="28"/>
          <w:szCs w:val="28"/>
          <w:vertAlign w:val="superscript"/>
        </w:rPr>
        <w:t xml:space="preserve">       </w:t>
      </w:r>
      <w:r w:rsidR="00427E32">
        <w:rPr>
          <w:sz w:val="28"/>
          <w:szCs w:val="28"/>
          <w:vertAlign w:val="superscript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2"/>
        <w:gridCol w:w="1843"/>
        <w:gridCol w:w="3674"/>
      </w:tblGrid>
      <w:tr w:rsidR="00F81C0F" w:rsidTr="005A71F7">
        <w:trPr>
          <w:tblCellSpacing w:w="0" w:type="dxa"/>
          <w:jc w:val="center"/>
        </w:trPr>
        <w:tc>
          <w:tcPr>
            <w:tcW w:w="41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254C" w:rsidRDefault="00D6254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Трактовка</w:t>
            </w:r>
          </w:p>
          <w:p w:rsidR="00D6254C" w:rsidRDefault="00D6254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анализируемого</w:t>
            </w:r>
          </w:p>
          <w:p w:rsidR="00D6254C" w:rsidRDefault="00D6254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понятия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254C" w:rsidRDefault="00D6254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Автор данной трактовки</w:t>
            </w:r>
          </w:p>
        </w:tc>
        <w:tc>
          <w:tcPr>
            <w:tcW w:w="36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254C" w:rsidRDefault="00D6254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Выходные данные литературного источника, содержащего</w:t>
            </w:r>
            <w:r>
              <w:rPr>
                <w:rFonts w:eastAsia="Times New Roman"/>
                <w:lang w:eastAsia="en-US"/>
              </w:rPr>
              <w:t> </w:t>
            </w:r>
            <w:r>
              <w:rPr>
                <w:lang w:eastAsia="en-US"/>
              </w:rPr>
              <w:t>данную</w:t>
            </w:r>
          </w:p>
          <w:p w:rsidR="00D6254C" w:rsidRDefault="00D6254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трактовку (ссылка)</w:t>
            </w:r>
          </w:p>
        </w:tc>
      </w:tr>
      <w:tr w:rsidR="00F81C0F" w:rsidTr="005A71F7">
        <w:trPr>
          <w:trHeight w:val="2324"/>
          <w:tblCellSpacing w:w="0" w:type="dxa"/>
          <w:jc w:val="center"/>
        </w:trPr>
        <w:tc>
          <w:tcPr>
            <w:tcW w:w="4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7552" w:rsidRPr="00D37552" w:rsidRDefault="0099217C" w:rsidP="0099217C">
            <w:pPr>
              <w:pStyle w:val="a4"/>
              <w:numPr>
                <w:ilvl w:val="0"/>
                <w:numId w:val="13"/>
              </w:numPr>
              <w:ind w:left="147" w:hanging="284"/>
              <w:jc w:val="center"/>
              <w:rPr>
                <w:color w:val="000000"/>
                <w:szCs w:val="21"/>
                <w:shd w:val="clear" w:color="auto" w:fill="FEFEFE"/>
              </w:rPr>
            </w:pPr>
            <w:r>
              <w:rPr>
                <w:bCs/>
                <w:szCs w:val="26"/>
              </w:rPr>
              <w:t>Деятельность -</w:t>
            </w:r>
            <w:r w:rsidRPr="0099217C">
              <w:rPr>
                <w:bCs/>
                <w:szCs w:val="26"/>
              </w:rPr>
              <w:t xml:space="preserve"> это специфически человеческая регулируемая сознанием целеустремленная активность субъекта, в ходе которой происходит достижение им поставленных целей, удовлетворение разнообразных потребностей и освоение общественного опыта.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254C" w:rsidRDefault="00BA0047" w:rsidP="00B727B3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proofErr w:type="spellStart"/>
            <w:r w:rsidRPr="00BA0047">
              <w:rPr>
                <w:rFonts w:eastAsia="Times New Roman"/>
                <w:bCs/>
                <w:color w:val="000000"/>
                <w:szCs w:val="21"/>
                <w:bdr w:val="none" w:sz="0" w:space="0" w:color="auto" w:frame="1"/>
              </w:rPr>
              <w:t>Яцевич</w:t>
            </w:r>
            <w:proofErr w:type="spellEnd"/>
            <w:r w:rsidRPr="00BA0047">
              <w:rPr>
                <w:rFonts w:eastAsia="Times New Roman"/>
                <w:bCs/>
                <w:color w:val="000000"/>
                <w:szCs w:val="21"/>
                <w:bdr w:val="none" w:sz="0" w:space="0" w:color="auto" w:frame="1"/>
              </w:rPr>
              <w:t xml:space="preserve"> О.</w:t>
            </w:r>
            <w:r>
              <w:rPr>
                <w:rFonts w:eastAsia="Times New Roman"/>
                <w:bCs/>
                <w:color w:val="000000"/>
                <w:szCs w:val="21"/>
                <w:bdr w:val="none" w:sz="0" w:space="0" w:color="auto" w:frame="1"/>
              </w:rPr>
              <w:t xml:space="preserve"> </w:t>
            </w:r>
            <w:r w:rsidRPr="00BA0047">
              <w:rPr>
                <w:rFonts w:eastAsia="Times New Roman"/>
                <w:bCs/>
                <w:color w:val="000000"/>
                <w:szCs w:val="21"/>
                <w:bdr w:val="none" w:sz="0" w:space="0" w:color="auto" w:frame="1"/>
              </w:rPr>
              <w:t>Е.</w:t>
            </w:r>
            <w:r w:rsidR="002917F1">
              <w:rPr>
                <w:rFonts w:ascii="Tahoma" w:hAnsi="Tahoma" w:cs="Tahoma"/>
                <w:color w:val="000000"/>
                <w:sz w:val="21"/>
                <w:szCs w:val="21"/>
                <w:bdr w:val="none" w:sz="0" w:space="0" w:color="auto" w:frame="1"/>
              </w:rPr>
              <w:br/>
            </w:r>
          </w:p>
        </w:tc>
        <w:tc>
          <w:tcPr>
            <w:tcW w:w="3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17F1" w:rsidRPr="00BA0047" w:rsidRDefault="00BA0047" w:rsidP="00D817AC">
            <w:pPr>
              <w:pStyle w:val="content--center"/>
              <w:spacing w:before="0" w:beforeAutospacing="0" w:after="0" w:afterAutospacing="0"/>
              <w:jc w:val="center"/>
              <w:textAlignment w:val="top"/>
              <w:rPr>
                <w:caps/>
                <w:color w:val="000000"/>
                <w:szCs w:val="21"/>
              </w:rPr>
            </w:pPr>
            <w:proofErr w:type="spellStart"/>
            <w:r w:rsidRPr="00BA0047">
              <w:rPr>
                <w:bCs/>
                <w:color w:val="000000"/>
                <w:szCs w:val="21"/>
                <w:bdr w:val="none" w:sz="0" w:space="0" w:color="auto" w:frame="1"/>
              </w:rPr>
              <w:t>Яцевич</w:t>
            </w:r>
            <w:proofErr w:type="spellEnd"/>
            <w:r w:rsidRPr="00BA0047">
              <w:rPr>
                <w:bCs/>
                <w:color w:val="000000"/>
                <w:szCs w:val="21"/>
                <w:bdr w:val="none" w:sz="0" w:space="0" w:color="auto" w:frame="1"/>
              </w:rPr>
              <w:t xml:space="preserve"> О.Е. </w:t>
            </w:r>
            <w:r w:rsidR="0099217C" w:rsidRPr="0099217C">
              <w:rPr>
                <w:bCs/>
                <w:color w:val="000000"/>
                <w:szCs w:val="21"/>
                <w:bdr w:val="none" w:sz="0" w:space="0" w:color="auto" w:frame="1"/>
              </w:rPr>
              <w:t>К вопросу о понятии «Деятельность»</w:t>
            </w:r>
            <w:r>
              <w:rPr>
                <w:bCs/>
                <w:color w:val="000000"/>
                <w:szCs w:val="21"/>
                <w:bdr w:val="none" w:sz="0" w:space="0" w:color="auto" w:frame="1"/>
              </w:rPr>
              <w:t xml:space="preserve"> Научная статья / </w:t>
            </w:r>
            <w:proofErr w:type="spellStart"/>
            <w:r w:rsidRPr="00BA0047">
              <w:rPr>
                <w:bCs/>
                <w:color w:val="000000"/>
                <w:szCs w:val="21"/>
                <w:bdr w:val="none" w:sz="0" w:space="0" w:color="auto" w:frame="1"/>
              </w:rPr>
              <w:t>Яцевич</w:t>
            </w:r>
            <w:proofErr w:type="spellEnd"/>
            <w:r w:rsidRPr="00BA0047">
              <w:rPr>
                <w:bCs/>
                <w:color w:val="000000"/>
                <w:szCs w:val="21"/>
                <w:bdr w:val="none" w:sz="0" w:space="0" w:color="auto" w:frame="1"/>
              </w:rPr>
              <w:t xml:space="preserve"> О.Е.</w:t>
            </w:r>
            <w:r>
              <w:rPr>
                <w:bCs/>
                <w:color w:val="000000"/>
                <w:szCs w:val="21"/>
                <w:bdr w:val="none" w:sz="0" w:space="0" w:color="auto" w:frame="1"/>
              </w:rPr>
              <w:t xml:space="preserve"> – Томск, 2010. – 7 с. (с. 4).</w:t>
            </w:r>
          </w:p>
        </w:tc>
      </w:tr>
      <w:tr w:rsidR="00F81C0F" w:rsidTr="005A71F7">
        <w:trPr>
          <w:trHeight w:val="426"/>
          <w:tblCellSpacing w:w="0" w:type="dxa"/>
          <w:jc w:val="center"/>
        </w:trPr>
        <w:tc>
          <w:tcPr>
            <w:tcW w:w="4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254C" w:rsidRDefault="00D6254C" w:rsidP="00BA0047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 xml:space="preserve">2. </w:t>
            </w:r>
            <w:r w:rsidR="0099217C" w:rsidRPr="0099217C">
              <w:rPr>
                <w:rFonts w:eastAsia="Times New Roman"/>
                <w:lang w:eastAsia="en-US"/>
              </w:rPr>
              <w:t xml:space="preserve">Деятельность </w:t>
            </w:r>
            <w:r w:rsidR="00BA0047">
              <w:rPr>
                <w:rFonts w:eastAsia="Times New Roman"/>
                <w:lang w:eastAsia="en-US"/>
              </w:rPr>
              <w:t>-</w:t>
            </w:r>
            <w:r w:rsidR="0099217C" w:rsidRPr="0099217C">
              <w:rPr>
                <w:rFonts w:eastAsia="Times New Roman"/>
                <w:lang w:eastAsia="en-US"/>
              </w:rPr>
              <w:t xml:space="preserve"> это особая форма активного отношения человека к внешнему миру, содержание которой составляет его целесообразное изменение и преобразование</w:t>
            </w:r>
            <w:r w:rsidR="0099217C">
              <w:rPr>
                <w:rFonts w:eastAsia="Times New Roman"/>
                <w:lang w:eastAsia="en-US"/>
              </w:rPr>
              <w:t>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AFE" w:rsidRPr="002C6AFE" w:rsidRDefault="00BA0047" w:rsidP="00B72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Ушаков Д</w:t>
            </w:r>
            <w:r w:rsidR="002C6AFE" w:rsidRPr="002C6A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 xml:space="preserve"> Н.</w:t>
            </w:r>
          </w:p>
          <w:p w:rsidR="00D6254C" w:rsidRPr="002C6AFE" w:rsidRDefault="00D6254C" w:rsidP="00B727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3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254C" w:rsidRPr="002C6AFE" w:rsidRDefault="00BA0047" w:rsidP="00BA00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BA00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 xml:space="preserve">Ушаков Д. Н. </w:t>
            </w:r>
            <w:r w:rsidRPr="00BA004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«Толковый словарь русского языка»: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 xml:space="preserve"> словарь в 4-х томах</w:t>
            </w:r>
            <w:r w:rsidR="002D442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/</w:t>
            </w:r>
            <w:r w:rsidR="002D4429" w:rsidRPr="002C6A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 </w:t>
            </w:r>
            <w:r w:rsidRPr="00BA004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Ушаков Д. Н.</w:t>
            </w:r>
            <w:r w:rsidR="002D4429" w:rsidRPr="002C6AFE">
              <w:rPr>
                <w:rFonts w:ascii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</w:rPr>
              <w:t>—</w:t>
            </w:r>
            <w:r w:rsidR="002D4429" w:rsidRPr="002C6A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eastAsia="ru-RU"/>
              </w:rPr>
              <w:t>М</w:t>
            </w:r>
            <w:r w:rsidR="002D4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eastAsia="ru-RU"/>
              </w:rPr>
              <w:t xml:space="preserve">.,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eastAsia="ru-RU"/>
              </w:rPr>
              <w:t>1940</w:t>
            </w:r>
            <w:r w:rsidR="002D4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eastAsia="ru-RU"/>
              </w:rPr>
              <w:t xml:space="preserve">. -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eastAsia="ru-RU"/>
              </w:rPr>
              <w:t>752</w:t>
            </w:r>
            <w:r w:rsidR="001916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eastAsia="ru-RU"/>
              </w:rPr>
              <w:t xml:space="preserve"> с. (с.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eastAsia="ru-RU"/>
              </w:rPr>
              <w:t>131</w:t>
            </w:r>
            <w:r w:rsidR="001916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eastAsia="ru-RU"/>
              </w:rPr>
              <w:t>).</w:t>
            </w:r>
          </w:p>
        </w:tc>
      </w:tr>
    </w:tbl>
    <w:p w:rsidR="00B727B3" w:rsidRDefault="00B727B3" w:rsidP="00B727B3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BA0047" w:rsidRDefault="00BA0047" w:rsidP="00D672FB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A0047">
        <w:rPr>
          <w:rFonts w:ascii="Times New Roman" w:hAnsi="Times New Roman" w:cs="Times New Roman"/>
          <w:iCs/>
          <w:sz w:val="28"/>
          <w:szCs w:val="28"/>
        </w:rPr>
        <w:t xml:space="preserve">Термин </w:t>
      </w:r>
      <w:r>
        <w:rPr>
          <w:rFonts w:ascii="Times New Roman" w:hAnsi="Times New Roman" w:cs="Times New Roman"/>
          <w:iCs/>
          <w:sz w:val="28"/>
          <w:szCs w:val="28"/>
        </w:rPr>
        <w:t>«д</w:t>
      </w:r>
      <w:r w:rsidRPr="00BA0047">
        <w:rPr>
          <w:rFonts w:ascii="Times New Roman" w:hAnsi="Times New Roman" w:cs="Times New Roman"/>
          <w:iCs/>
          <w:sz w:val="28"/>
          <w:szCs w:val="28"/>
        </w:rPr>
        <w:t>еятельность»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BA0047">
        <w:rPr>
          <w:rFonts w:ascii="Times New Roman" w:hAnsi="Times New Roman" w:cs="Times New Roman"/>
          <w:iCs/>
          <w:sz w:val="28"/>
          <w:szCs w:val="28"/>
        </w:rPr>
        <w:t xml:space="preserve">может быть трактован как совокупность действий, занятий или операций, которые выполняются с целью достижения определенного результата. Деятельность может быть физической, умственной, творческой или профессиональной. Она может быть связана с работой, учебой, хобби, спортом и другими сферами жизни. </w:t>
      </w:r>
    </w:p>
    <w:p w:rsidR="00D672FB" w:rsidRDefault="00BA0047" w:rsidP="00D672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0047">
        <w:rPr>
          <w:rFonts w:ascii="Times New Roman" w:hAnsi="Times New Roman" w:cs="Times New Roman"/>
          <w:iCs/>
          <w:sz w:val="28"/>
          <w:szCs w:val="28"/>
        </w:rPr>
        <w:t>В общем, деятельность представляет собой активное участие человека в различных процессах и событиях, направленное на достижение определенных целей.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9739B9" w:rsidRPr="009739B9">
        <w:rPr>
          <w:rFonts w:ascii="Times New Roman" w:hAnsi="Times New Roman" w:cs="Times New Roman"/>
          <w:sz w:val="28"/>
          <w:szCs w:val="28"/>
        </w:rPr>
        <w:t xml:space="preserve">Можно считать </w:t>
      </w:r>
      <w:r>
        <w:rPr>
          <w:rFonts w:ascii="Times New Roman" w:hAnsi="Times New Roman" w:cs="Times New Roman"/>
          <w:sz w:val="28"/>
          <w:szCs w:val="28"/>
        </w:rPr>
        <w:t>наи</w:t>
      </w:r>
      <w:r w:rsidR="009739B9" w:rsidRPr="009739B9">
        <w:rPr>
          <w:rFonts w:ascii="Times New Roman" w:hAnsi="Times New Roman" w:cs="Times New Roman"/>
          <w:sz w:val="28"/>
          <w:szCs w:val="28"/>
        </w:rPr>
        <w:t xml:space="preserve">более понятной и правильной трактовкой </w:t>
      </w:r>
      <w:r w:rsidR="00D672FB">
        <w:rPr>
          <w:rFonts w:ascii="Times New Roman" w:hAnsi="Times New Roman" w:cs="Times New Roman"/>
          <w:sz w:val="28"/>
          <w:szCs w:val="28"/>
        </w:rPr>
        <w:t>определение</w:t>
      </w:r>
      <w:r w:rsidR="009739B9" w:rsidRPr="009739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данное Ушакова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Д.Н..</w:t>
      </w:r>
      <w:proofErr w:type="gramEnd"/>
    </w:p>
    <w:p w:rsidR="00BA0047" w:rsidRDefault="00BA0047" w:rsidP="00DA7B12">
      <w:pPr>
        <w:pStyle w:val="a4"/>
        <w:spacing w:line="360" w:lineRule="auto"/>
        <w:ind w:firstLine="709"/>
        <w:rPr>
          <w:rFonts w:eastAsiaTheme="minorHAnsi"/>
          <w:color w:val="000000"/>
          <w:sz w:val="28"/>
          <w:szCs w:val="22"/>
          <w:shd w:val="clear" w:color="auto" w:fill="FFFFFF"/>
          <w:lang w:eastAsia="en-US"/>
        </w:rPr>
      </w:pPr>
      <w:r w:rsidRPr="00BA0047">
        <w:rPr>
          <w:rFonts w:eastAsiaTheme="minorHAnsi"/>
          <w:color w:val="000000"/>
          <w:sz w:val="28"/>
          <w:szCs w:val="22"/>
          <w:shd w:val="clear" w:color="auto" w:fill="FFFFFF"/>
          <w:lang w:eastAsia="en-US"/>
        </w:rPr>
        <w:t>Изучение термина «деятельность» является важным для понимания различных аспектов человеческой жизни и деятельности в различных областях знаний.</w:t>
      </w:r>
    </w:p>
    <w:p w:rsidR="00BA0047" w:rsidRDefault="00BA0047" w:rsidP="00DA7B12">
      <w:pPr>
        <w:pStyle w:val="a4"/>
        <w:spacing w:line="360" w:lineRule="auto"/>
        <w:ind w:firstLine="709"/>
        <w:rPr>
          <w:rFonts w:eastAsiaTheme="minorHAnsi"/>
          <w:color w:val="000000"/>
          <w:sz w:val="28"/>
          <w:szCs w:val="22"/>
          <w:shd w:val="clear" w:color="auto" w:fill="FFFFFF"/>
          <w:lang w:eastAsia="en-US"/>
        </w:rPr>
      </w:pPr>
    </w:p>
    <w:p w:rsidR="00D43F0D" w:rsidRPr="00427E32" w:rsidRDefault="00427E32" w:rsidP="00DA7B12">
      <w:pPr>
        <w:pStyle w:val="a4"/>
        <w:spacing w:line="360" w:lineRule="auto"/>
        <w:ind w:firstLine="709"/>
        <w:rPr>
          <w:b/>
          <w:iCs/>
          <w:sz w:val="28"/>
          <w:szCs w:val="28"/>
        </w:rPr>
      </w:pPr>
      <w:r w:rsidRPr="00427E32">
        <w:rPr>
          <w:b/>
          <w:iCs/>
          <w:sz w:val="28"/>
          <w:szCs w:val="28"/>
        </w:rPr>
        <w:lastRenderedPageBreak/>
        <w:t>2.2</w:t>
      </w:r>
      <w:r w:rsidR="00C02A62">
        <w:rPr>
          <w:b/>
          <w:iCs/>
          <w:sz w:val="28"/>
          <w:szCs w:val="28"/>
        </w:rPr>
        <w:t>.</w:t>
      </w:r>
      <w:r w:rsidRPr="00427E32">
        <w:rPr>
          <w:b/>
          <w:iCs/>
          <w:sz w:val="28"/>
          <w:szCs w:val="28"/>
        </w:rPr>
        <w:t xml:space="preserve"> </w:t>
      </w:r>
      <w:r w:rsidR="00A02791">
        <w:rPr>
          <w:b/>
          <w:iCs/>
          <w:sz w:val="28"/>
          <w:szCs w:val="28"/>
        </w:rPr>
        <w:t>Услуга</w:t>
      </w:r>
    </w:p>
    <w:p w:rsidR="00055223" w:rsidRDefault="00055223" w:rsidP="00055223">
      <w:pPr>
        <w:pStyle w:val="a4"/>
        <w:spacing w:line="360" w:lineRule="auto"/>
        <w:rPr>
          <w:iCs/>
          <w:sz w:val="28"/>
          <w:szCs w:val="28"/>
        </w:rPr>
      </w:pPr>
    </w:p>
    <w:p w:rsidR="00420A5C" w:rsidRDefault="00420A5C" w:rsidP="00D37552">
      <w:pPr>
        <w:pStyle w:val="a4"/>
        <w:spacing w:line="360" w:lineRule="auto"/>
        <w:rPr>
          <w:sz w:val="28"/>
          <w:szCs w:val="28"/>
        </w:rPr>
      </w:pPr>
      <w:r>
        <w:rPr>
          <w:iCs/>
          <w:sz w:val="28"/>
          <w:szCs w:val="28"/>
        </w:rPr>
        <w:t xml:space="preserve">Таблица </w:t>
      </w:r>
      <w:r w:rsidR="00A01C49">
        <w:rPr>
          <w:iCs/>
          <w:sz w:val="28"/>
          <w:szCs w:val="28"/>
        </w:rPr>
        <w:t>2.</w:t>
      </w:r>
      <w:r>
        <w:rPr>
          <w:iCs/>
          <w:sz w:val="28"/>
          <w:szCs w:val="28"/>
        </w:rPr>
        <w:t>2</w:t>
      </w:r>
      <w:r w:rsidR="00C02A62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iCs/>
          <w:sz w:val="28"/>
          <w:szCs w:val="28"/>
        </w:rPr>
        <w:t> </w:t>
      </w:r>
      <w:r>
        <w:rPr>
          <w:sz w:val="28"/>
          <w:szCs w:val="28"/>
        </w:rPr>
        <w:t>Анализ трактовки понятия «</w:t>
      </w:r>
      <w:r w:rsidR="00A02791">
        <w:rPr>
          <w:sz w:val="28"/>
          <w:szCs w:val="28"/>
        </w:rPr>
        <w:t>услуга</w:t>
      </w:r>
      <w:r>
        <w:rPr>
          <w:sz w:val="28"/>
          <w:szCs w:val="28"/>
        </w:rPr>
        <w:t>»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2"/>
        <w:gridCol w:w="1848"/>
        <w:gridCol w:w="3669"/>
      </w:tblGrid>
      <w:tr w:rsidR="00420A5C" w:rsidTr="00192F17">
        <w:trPr>
          <w:tblCellSpacing w:w="0" w:type="dxa"/>
          <w:jc w:val="center"/>
        </w:trPr>
        <w:tc>
          <w:tcPr>
            <w:tcW w:w="41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A5C" w:rsidRDefault="00420A5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Трактовка</w:t>
            </w:r>
          </w:p>
          <w:p w:rsidR="00420A5C" w:rsidRDefault="00420A5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анализируемого</w:t>
            </w:r>
          </w:p>
          <w:p w:rsidR="00420A5C" w:rsidRDefault="00420A5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понятия</w:t>
            </w:r>
          </w:p>
        </w:tc>
        <w:tc>
          <w:tcPr>
            <w:tcW w:w="1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A5C" w:rsidRDefault="00420A5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Автор данной трактовки</w:t>
            </w:r>
          </w:p>
        </w:tc>
        <w:tc>
          <w:tcPr>
            <w:tcW w:w="36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A5C" w:rsidRDefault="00420A5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Выходные данные литературного источника, содержащего</w:t>
            </w:r>
            <w:r>
              <w:rPr>
                <w:rFonts w:eastAsia="Times New Roman"/>
                <w:lang w:eastAsia="en-US"/>
              </w:rPr>
              <w:t> </w:t>
            </w:r>
            <w:r>
              <w:rPr>
                <w:lang w:eastAsia="en-US"/>
              </w:rPr>
              <w:t>данную</w:t>
            </w:r>
          </w:p>
          <w:p w:rsidR="00420A5C" w:rsidRDefault="00420A5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трактовку (ссылка)</w:t>
            </w:r>
          </w:p>
        </w:tc>
      </w:tr>
      <w:tr w:rsidR="00420A5C" w:rsidTr="00192F17">
        <w:trPr>
          <w:trHeight w:val="1036"/>
          <w:tblCellSpacing w:w="0" w:type="dxa"/>
          <w:jc w:val="center"/>
        </w:trPr>
        <w:tc>
          <w:tcPr>
            <w:tcW w:w="4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A5C" w:rsidRDefault="00420A5C" w:rsidP="00A02791">
            <w:pPr>
              <w:pStyle w:val="a4"/>
              <w:ind w:firstLine="148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1.</w:t>
            </w:r>
            <w:r>
              <w:rPr>
                <w:rFonts w:eastAsia="Times New Roman"/>
                <w:lang w:eastAsia="en-US"/>
              </w:rPr>
              <w:t> </w:t>
            </w:r>
            <w:r w:rsidR="00A02791">
              <w:rPr>
                <w:rFonts w:eastAsia="Times New Roman"/>
                <w:lang w:eastAsia="en-US"/>
              </w:rPr>
              <w:t xml:space="preserve">Услуга - </w:t>
            </w:r>
            <w:r w:rsidR="00A02791" w:rsidRPr="00A02791">
              <w:rPr>
                <w:rFonts w:eastAsia="Times New Roman"/>
                <w:lang w:eastAsia="en-US"/>
              </w:rPr>
              <w:t>определенное действие или деятельность, которые исполнитель осуществляет по заданию заказчика</w:t>
            </w:r>
            <w:r w:rsidR="00A97364">
              <w:rPr>
                <w:rFonts w:eastAsia="Times New Roman"/>
                <w:lang w:eastAsia="en-US"/>
              </w:rPr>
              <w:t>.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7E32" w:rsidRPr="00427E32" w:rsidRDefault="00A97364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ГК РФ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A5C" w:rsidRDefault="00A97364" w:rsidP="003263B0">
            <w:pPr>
              <w:pStyle w:val="a4"/>
              <w:jc w:val="center"/>
              <w:rPr>
                <w:lang w:eastAsia="en-US"/>
              </w:rPr>
            </w:pPr>
            <w:r>
              <w:rPr>
                <w:szCs w:val="20"/>
                <w:lang w:eastAsia="en-US"/>
              </w:rPr>
              <w:t>ГК РФ</w:t>
            </w:r>
            <w:r>
              <w:rPr>
                <w:lang w:eastAsia="en-US"/>
              </w:rPr>
              <w:t>, п. 1, ст. 779</w:t>
            </w:r>
          </w:p>
          <w:p w:rsidR="007C3B25" w:rsidRDefault="007C3B25" w:rsidP="003263B0">
            <w:pPr>
              <w:pStyle w:val="1"/>
              <w:spacing w:before="0" w:line="240" w:lineRule="auto"/>
              <w:textAlignment w:val="top"/>
              <w:rPr>
                <w:sz w:val="20"/>
                <w:szCs w:val="20"/>
              </w:rPr>
            </w:pPr>
          </w:p>
        </w:tc>
      </w:tr>
      <w:tr w:rsidR="00420A5C" w:rsidTr="00192F17">
        <w:trPr>
          <w:trHeight w:val="2276"/>
          <w:tblCellSpacing w:w="0" w:type="dxa"/>
          <w:jc w:val="center"/>
        </w:trPr>
        <w:tc>
          <w:tcPr>
            <w:tcW w:w="4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A5C" w:rsidRDefault="00420A5C" w:rsidP="00A97364">
            <w:pPr>
              <w:pStyle w:val="a4"/>
              <w:ind w:hanging="137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 xml:space="preserve">2. </w:t>
            </w:r>
            <w:r w:rsidR="00A02791">
              <w:rPr>
                <w:rFonts w:eastAsia="Times New Roman"/>
                <w:lang w:eastAsia="en-US"/>
              </w:rPr>
              <w:t xml:space="preserve">Услуга - </w:t>
            </w:r>
            <w:r w:rsidR="00A97364" w:rsidRPr="00A97364">
              <w:rPr>
                <w:rFonts w:eastAsia="Times New Roman"/>
                <w:lang w:eastAsia="en-US"/>
              </w:rPr>
              <w:t>это результат, как минимум, одного действия, обязательно произведенного (осуществленного при взаимодействии) между поставщиком и заказчиком (потребителем), как правило, нематериальный.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7364" w:rsidRPr="00A97364" w:rsidRDefault="00A97364" w:rsidP="00A973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A97364">
              <w:rPr>
                <w:rFonts w:ascii="Times New Roman" w:hAnsi="Times New Roman" w:cs="Times New Roman"/>
                <w:sz w:val="24"/>
                <w:szCs w:val="20"/>
              </w:rPr>
              <w:t>Федеральное агентство по техническому регулированию и метрологии</w:t>
            </w:r>
          </w:p>
          <w:p w:rsidR="00420A5C" w:rsidRPr="00A97364" w:rsidRDefault="00420A5C" w:rsidP="00A973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A5C" w:rsidRPr="001617F6" w:rsidRDefault="00A97364" w:rsidP="00A97364">
            <w:pPr>
              <w:pStyle w:val="1"/>
              <w:spacing w:before="0" w:line="240" w:lineRule="auto"/>
              <w:jc w:val="center"/>
              <w:textAlignment w:val="top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736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Федеральное агентство по техническому регулированию и метрологии</w:t>
            </w:r>
            <w:r w:rsidR="003263B0" w:rsidRPr="003263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bdr w:val="none" w:sz="0" w:space="0" w:color="auto" w:frame="1"/>
              </w:rPr>
              <w:t>Услуги населению. Термины и определения</w:t>
            </w:r>
            <w:r w:rsidR="003263B0" w:rsidRPr="003263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bdr w:val="none" w:sz="0" w:space="0" w:color="auto" w:frame="1"/>
              </w:rPr>
              <w:t>: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Национальный стандарт РФ</w:t>
            </w:r>
            <w:r w:rsidR="003263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/ </w:t>
            </w:r>
            <w:r w:rsidRPr="00A97364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Федеральное агентство по техническому регулированию и метрологии</w:t>
            </w:r>
            <w:r w:rsidR="003263B0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– М., </w:t>
            </w:r>
            <w:proofErr w:type="gramStart"/>
            <w:r w:rsidR="003263B0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201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4</w:t>
            </w:r>
            <w:r w:rsidR="003263B0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.-</w:t>
            </w:r>
            <w:proofErr w:type="gramEnd"/>
            <w:r w:rsidR="003263B0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п. 3.1.1.</w:t>
            </w:r>
          </w:p>
        </w:tc>
      </w:tr>
    </w:tbl>
    <w:p w:rsidR="001617F6" w:rsidRDefault="001617F6" w:rsidP="003263B0">
      <w:pPr>
        <w:pStyle w:val="a4"/>
        <w:spacing w:line="360" w:lineRule="auto"/>
        <w:rPr>
          <w:iCs/>
          <w:sz w:val="28"/>
          <w:szCs w:val="28"/>
        </w:rPr>
      </w:pPr>
    </w:p>
    <w:p w:rsidR="00613E0D" w:rsidRPr="00613E0D" w:rsidRDefault="00613E0D" w:rsidP="00613E0D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613E0D">
        <w:rPr>
          <w:iCs/>
          <w:sz w:val="28"/>
          <w:szCs w:val="28"/>
        </w:rPr>
        <w:t xml:space="preserve">Термин </w:t>
      </w:r>
      <w:r w:rsidRPr="00613E0D">
        <w:rPr>
          <w:iCs/>
          <w:sz w:val="28"/>
          <w:szCs w:val="28"/>
        </w:rPr>
        <w:t>«услуга»</w:t>
      </w:r>
      <w:r w:rsidRPr="00613E0D">
        <w:rPr>
          <w:iCs/>
          <w:sz w:val="28"/>
          <w:szCs w:val="28"/>
        </w:rPr>
        <w:t xml:space="preserve"> имеет различные трактовки в зависимости от контекста использования. В общем смысле, услуга представляет собой деятельность или результат деятельности, которая оказывается одним лицом другому лицу или группе лиц</w:t>
      </w:r>
      <w:r>
        <w:rPr>
          <w:iCs/>
          <w:sz w:val="28"/>
          <w:szCs w:val="28"/>
        </w:rPr>
        <w:t xml:space="preserve"> в рамках определенных условий. </w:t>
      </w:r>
      <w:r w:rsidRPr="00613E0D">
        <w:rPr>
          <w:iCs/>
          <w:sz w:val="28"/>
          <w:szCs w:val="28"/>
        </w:rPr>
        <w:t>В экономическом смысле, услуга - это нематериальный продукт, который создается и предоставляется для удовлетворения потребностей людей. Услуги могут быть оказаны как физическими лицами (например, парикмахерская, ресторан), так и юридическими лицами (напри</w:t>
      </w:r>
      <w:r>
        <w:rPr>
          <w:iCs/>
          <w:sz w:val="28"/>
          <w:szCs w:val="28"/>
        </w:rPr>
        <w:t xml:space="preserve">мер, банк, страховая компания). </w:t>
      </w:r>
      <w:r w:rsidRPr="00613E0D">
        <w:rPr>
          <w:iCs/>
          <w:sz w:val="28"/>
          <w:szCs w:val="28"/>
        </w:rPr>
        <w:t>В юридическом смысле, услуга может быть определена как действие или набор действий, выполняемых одним лицом в интересах другого лица на основании договора или иного</w:t>
      </w:r>
      <w:r>
        <w:rPr>
          <w:iCs/>
          <w:sz w:val="28"/>
          <w:szCs w:val="28"/>
        </w:rPr>
        <w:t xml:space="preserve"> правового акта. </w:t>
      </w:r>
      <w:r w:rsidRPr="00613E0D">
        <w:rPr>
          <w:iCs/>
          <w:sz w:val="28"/>
          <w:szCs w:val="28"/>
        </w:rPr>
        <w:t>В социологии и психологии, услуга может рассматриваться как форма социального взаимодействия, при которой одно лицо помога</w:t>
      </w:r>
      <w:r>
        <w:rPr>
          <w:iCs/>
          <w:sz w:val="28"/>
          <w:szCs w:val="28"/>
        </w:rPr>
        <w:t>ет или обслуживает другое лицо.</w:t>
      </w:r>
    </w:p>
    <w:p w:rsidR="00A87D0B" w:rsidRDefault="001617F6" w:rsidP="00613E0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 в </w:t>
      </w:r>
      <w:r w:rsidR="003657D4">
        <w:rPr>
          <w:sz w:val="28"/>
          <w:szCs w:val="28"/>
        </w:rPr>
        <w:t>Гражданском Кодексе РФ</w:t>
      </w:r>
      <w:r>
        <w:rPr>
          <w:sz w:val="28"/>
          <w:lang w:eastAsia="en-US"/>
        </w:rPr>
        <w:t xml:space="preserve"> </w:t>
      </w:r>
      <w:r w:rsidR="00970753">
        <w:rPr>
          <w:sz w:val="28"/>
          <w:lang w:eastAsia="en-US"/>
        </w:rPr>
        <w:t xml:space="preserve">наиболее корректно дало определение понятия </w:t>
      </w:r>
      <w:r w:rsidR="00970753">
        <w:rPr>
          <w:sz w:val="28"/>
          <w:szCs w:val="28"/>
        </w:rPr>
        <w:t>«</w:t>
      </w:r>
      <w:r w:rsidR="003657D4">
        <w:rPr>
          <w:sz w:val="28"/>
          <w:szCs w:val="28"/>
        </w:rPr>
        <w:t>услуга</w:t>
      </w:r>
      <w:r w:rsidR="00970753">
        <w:rPr>
          <w:sz w:val="28"/>
          <w:szCs w:val="28"/>
        </w:rPr>
        <w:t>».</w:t>
      </w:r>
      <w:r w:rsidR="00A87D0B">
        <w:rPr>
          <w:sz w:val="28"/>
          <w:szCs w:val="28"/>
        </w:rPr>
        <w:t xml:space="preserve"> </w:t>
      </w:r>
    </w:p>
    <w:p w:rsidR="003657D4" w:rsidRPr="00613E0D" w:rsidRDefault="003657D4" w:rsidP="00613E0D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:rsidR="00D43F0D" w:rsidRPr="003263B0" w:rsidRDefault="003263B0" w:rsidP="00DA7B12">
      <w:pPr>
        <w:pStyle w:val="a4"/>
        <w:spacing w:line="360" w:lineRule="auto"/>
        <w:ind w:firstLine="709"/>
        <w:rPr>
          <w:b/>
          <w:iCs/>
          <w:color w:val="000000" w:themeColor="text1"/>
          <w:sz w:val="28"/>
          <w:szCs w:val="28"/>
        </w:rPr>
      </w:pPr>
      <w:r w:rsidRPr="003263B0">
        <w:rPr>
          <w:b/>
          <w:iCs/>
          <w:color w:val="000000" w:themeColor="text1"/>
          <w:sz w:val="28"/>
          <w:szCs w:val="28"/>
        </w:rPr>
        <w:lastRenderedPageBreak/>
        <w:t>2.3</w:t>
      </w:r>
      <w:r w:rsidR="00C02A62">
        <w:rPr>
          <w:b/>
          <w:iCs/>
          <w:color w:val="000000" w:themeColor="text1"/>
          <w:sz w:val="28"/>
          <w:szCs w:val="28"/>
        </w:rPr>
        <w:t>.</w:t>
      </w:r>
      <w:r w:rsidR="007A7C70">
        <w:rPr>
          <w:b/>
          <w:iCs/>
          <w:color w:val="000000" w:themeColor="text1"/>
          <w:sz w:val="28"/>
          <w:szCs w:val="28"/>
        </w:rPr>
        <w:t xml:space="preserve"> К</w:t>
      </w:r>
      <w:r w:rsidR="003657D4">
        <w:rPr>
          <w:b/>
          <w:iCs/>
          <w:color w:val="000000" w:themeColor="text1"/>
          <w:sz w:val="28"/>
          <w:szCs w:val="28"/>
        </w:rPr>
        <w:t>онфликт</w:t>
      </w:r>
    </w:p>
    <w:p w:rsidR="00055223" w:rsidRDefault="00055223" w:rsidP="00C02A62">
      <w:pPr>
        <w:pStyle w:val="a4"/>
        <w:spacing w:line="360" w:lineRule="auto"/>
        <w:rPr>
          <w:iCs/>
          <w:sz w:val="28"/>
          <w:szCs w:val="28"/>
        </w:rPr>
      </w:pPr>
    </w:p>
    <w:p w:rsidR="00420A5C" w:rsidRDefault="00420A5C" w:rsidP="00C02A62">
      <w:pPr>
        <w:pStyle w:val="a4"/>
        <w:spacing w:line="360" w:lineRule="auto"/>
        <w:rPr>
          <w:sz w:val="28"/>
          <w:szCs w:val="28"/>
        </w:rPr>
      </w:pPr>
      <w:r>
        <w:rPr>
          <w:iCs/>
          <w:sz w:val="28"/>
          <w:szCs w:val="28"/>
        </w:rPr>
        <w:t xml:space="preserve">Таблица </w:t>
      </w:r>
      <w:r w:rsidR="00A01C49">
        <w:rPr>
          <w:iCs/>
          <w:sz w:val="28"/>
          <w:szCs w:val="28"/>
        </w:rPr>
        <w:t>2.</w:t>
      </w:r>
      <w:r>
        <w:rPr>
          <w:iCs/>
          <w:sz w:val="28"/>
          <w:szCs w:val="28"/>
        </w:rPr>
        <w:t>3</w:t>
      </w:r>
      <w:r w:rsidR="00C02A62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iCs/>
          <w:sz w:val="28"/>
          <w:szCs w:val="28"/>
        </w:rPr>
        <w:t> </w:t>
      </w:r>
      <w:r>
        <w:rPr>
          <w:sz w:val="28"/>
          <w:szCs w:val="28"/>
        </w:rPr>
        <w:t>Анализ трактовки понятия «</w:t>
      </w:r>
      <w:r w:rsidR="007A7C70">
        <w:rPr>
          <w:sz w:val="28"/>
          <w:szCs w:val="28"/>
        </w:rPr>
        <w:t>К</w:t>
      </w:r>
      <w:r w:rsidR="003657D4">
        <w:rPr>
          <w:sz w:val="28"/>
          <w:szCs w:val="28"/>
        </w:rPr>
        <w:t>онфликт</w:t>
      </w:r>
      <w:r>
        <w:rPr>
          <w:sz w:val="28"/>
          <w:szCs w:val="28"/>
        </w:rPr>
        <w:t>»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7"/>
        <w:gridCol w:w="1701"/>
        <w:gridCol w:w="3811"/>
      </w:tblGrid>
      <w:tr w:rsidR="00420A5C" w:rsidTr="005A71F7">
        <w:trPr>
          <w:tblCellSpacing w:w="0" w:type="dxa"/>
          <w:jc w:val="center"/>
        </w:trPr>
        <w:tc>
          <w:tcPr>
            <w:tcW w:w="41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A5C" w:rsidRDefault="00420A5C" w:rsidP="00622BD1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Трактовка</w:t>
            </w:r>
          </w:p>
          <w:p w:rsidR="00420A5C" w:rsidRDefault="00420A5C" w:rsidP="00622BD1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анализируемого</w:t>
            </w:r>
          </w:p>
          <w:p w:rsidR="00420A5C" w:rsidRDefault="00420A5C" w:rsidP="00622BD1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понятия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A5C" w:rsidRDefault="00420A5C" w:rsidP="00622BD1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Автор данной трактовки</w:t>
            </w:r>
          </w:p>
        </w:tc>
        <w:tc>
          <w:tcPr>
            <w:tcW w:w="38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A5C" w:rsidRDefault="00420A5C" w:rsidP="00622BD1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Выходные данные литературного источника, содержащего</w:t>
            </w:r>
            <w:r>
              <w:rPr>
                <w:rFonts w:eastAsia="Times New Roman"/>
                <w:lang w:eastAsia="en-US"/>
              </w:rPr>
              <w:t> </w:t>
            </w:r>
            <w:r>
              <w:rPr>
                <w:lang w:eastAsia="en-US"/>
              </w:rPr>
              <w:t>данную</w:t>
            </w:r>
          </w:p>
          <w:p w:rsidR="00420A5C" w:rsidRDefault="00420A5C" w:rsidP="00622BD1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трактовку (ссылка)</w:t>
            </w:r>
          </w:p>
        </w:tc>
      </w:tr>
      <w:tr w:rsidR="00420A5C" w:rsidTr="005A71F7">
        <w:trPr>
          <w:trHeight w:val="566"/>
          <w:tblCellSpacing w:w="0" w:type="dxa"/>
          <w:jc w:val="center"/>
        </w:trPr>
        <w:tc>
          <w:tcPr>
            <w:tcW w:w="4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A5C" w:rsidRPr="00DC7E80" w:rsidRDefault="00420A5C" w:rsidP="003657D4">
            <w:pPr>
              <w:pStyle w:val="a4"/>
              <w:jc w:val="center"/>
              <w:rPr>
                <w:color w:val="000000" w:themeColor="text1"/>
                <w:lang w:eastAsia="en-US"/>
              </w:rPr>
            </w:pPr>
            <w:r w:rsidRPr="00DC7E80">
              <w:rPr>
                <w:color w:val="000000" w:themeColor="text1"/>
                <w:lang w:eastAsia="en-US"/>
              </w:rPr>
              <w:t>1.</w:t>
            </w:r>
            <w:r w:rsidRPr="00DC7E80">
              <w:rPr>
                <w:rFonts w:eastAsia="Times New Roman"/>
                <w:color w:val="000000" w:themeColor="text1"/>
                <w:lang w:eastAsia="en-US"/>
              </w:rPr>
              <w:t> К</w:t>
            </w:r>
            <w:r w:rsidR="003657D4">
              <w:rPr>
                <w:rFonts w:eastAsia="Times New Roman"/>
                <w:color w:val="000000" w:themeColor="text1"/>
                <w:lang w:eastAsia="en-US"/>
              </w:rPr>
              <w:t xml:space="preserve">онфликт - </w:t>
            </w:r>
            <w:r w:rsidR="003657D4" w:rsidRPr="003657D4">
              <w:rPr>
                <w:rFonts w:eastAsia="Times New Roman"/>
                <w:color w:val="000000" w:themeColor="text1"/>
                <w:lang w:eastAsia="en-US"/>
              </w:rPr>
              <w:t>столкновение противоположно направленных целей, интересов, позиций, мнений или взглядов оппонентов или субъектов взаимодействия.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A5C" w:rsidRDefault="003657D4" w:rsidP="00622BD1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Ложкина Е.Н.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2BD1" w:rsidRPr="00622BD1" w:rsidRDefault="003657D4" w:rsidP="009629C6">
            <w:pPr>
              <w:pStyle w:val="a4"/>
              <w:jc w:val="center"/>
              <w:rPr>
                <w:lang w:eastAsia="en-US"/>
              </w:rPr>
            </w:pPr>
            <w:r w:rsidRPr="003657D4">
              <w:rPr>
                <w:lang w:eastAsia="en-US"/>
              </w:rPr>
              <w:t>Ложкина Е.Н.</w:t>
            </w:r>
            <w:r w:rsidR="00622BD1">
              <w:t xml:space="preserve"> </w:t>
            </w:r>
            <w:r>
              <w:t>Конфликт и пути его разрешения</w:t>
            </w:r>
            <w:r w:rsidR="00420A5C">
              <w:rPr>
                <w:lang w:eastAsia="en-US"/>
              </w:rPr>
              <w:t xml:space="preserve">: </w:t>
            </w:r>
            <w:r>
              <w:rPr>
                <w:lang w:eastAsia="en-US"/>
              </w:rPr>
              <w:t>Учебное пособие</w:t>
            </w:r>
            <w:r w:rsidR="00420A5C">
              <w:rPr>
                <w:lang w:eastAsia="en-US"/>
              </w:rPr>
              <w:t xml:space="preserve"> / </w:t>
            </w:r>
            <w:r w:rsidRPr="003657D4">
              <w:rPr>
                <w:lang w:eastAsia="en-US"/>
              </w:rPr>
              <w:t>Ложкина Е.Н.</w:t>
            </w:r>
            <w:r w:rsidR="00622BD1">
              <w:t xml:space="preserve"> </w:t>
            </w:r>
            <w:r w:rsidR="00420A5C">
              <w:rPr>
                <w:lang w:eastAsia="en-US"/>
              </w:rPr>
              <w:t xml:space="preserve"> –</w:t>
            </w:r>
            <w:r>
              <w:rPr>
                <w:lang w:eastAsia="en-US"/>
              </w:rPr>
              <w:t>Пермь</w:t>
            </w:r>
            <w:r w:rsidR="00420A5C">
              <w:rPr>
                <w:lang w:eastAsia="en-US"/>
              </w:rPr>
              <w:t xml:space="preserve">, </w:t>
            </w:r>
            <w:r w:rsidR="00622BD1">
              <w:rPr>
                <w:lang w:eastAsia="en-US"/>
              </w:rPr>
              <w:t>2017</w:t>
            </w:r>
            <w:r w:rsidR="00420A5C">
              <w:rPr>
                <w:lang w:eastAsia="en-US"/>
              </w:rPr>
              <w:t xml:space="preserve">. – </w:t>
            </w:r>
            <w:r w:rsidR="009629C6">
              <w:rPr>
                <w:lang w:eastAsia="en-US"/>
              </w:rPr>
              <w:t>32</w:t>
            </w:r>
            <w:r w:rsidR="00420A5C">
              <w:rPr>
                <w:rFonts w:eastAsia="Times New Roman"/>
                <w:lang w:eastAsia="en-US"/>
              </w:rPr>
              <w:t> </w:t>
            </w:r>
            <w:r w:rsidR="00420A5C">
              <w:rPr>
                <w:lang w:eastAsia="en-US"/>
              </w:rPr>
              <w:t xml:space="preserve">с. (с. </w:t>
            </w:r>
            <w:r w:rsidR="00292625">
              <w:rPr>
                <w:lang w:eastAsia="en-US"/>
              </w:rPr>
              <w:t>1</w:t>
            </w:r>
            <w:r w:rsidR="009629C6">
              <w:rPr>
                <w:lang w:eastAsia="en-US"/>
              </w:rPr>
              <w:t>)</w:t>
            </w:r>
          </w:p>
        </w:tc>
      </w:tr>
      <w:tr w:rsidR="00420A5C" w:rsidTr="005A71F7">
        <w:trPr>
          <w:trHeight w:val="2500"/>
          <w:tblCellSpacing w:w="0" w:type="dxa"/>
          <w:jc w:val="center"/>
        </w:trPr>
        <w:tc>
          <w:tcPr>
            <w:tcW w:w="4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A5C" w:rsidRPr="00DC7E80" w:rsidRDefault="00420A5C" w:rsidP="003657D4">
            <w:pPr>
              <w:pStyle w:val="a6"/>
              <w:tabs>
                <w:tab w:val="center" w:pos="1925"/>
                <w:tab w:val="right" w:pos="3851"/>
              </w:tabs>
              <w:spacing w:before="0" w:beforeAutospacing="0" w:after="0" w:afterAutospacing="0"/>
              <w:jc w:val="center"/>
              <w:textAlignment w:val="top"/>
              <w:rPr>
                <w:color w:val="000000" w:themeColor="text1"/>
              </w:rPr>
            </w:pPr>
            <w:r w:rsidRPr="00DC7E80">
              <w:rPr>
                <w:color w:val="000000" w:themeColor="text1"/>
                <w:lang w:eastAsia="en-US"/>
              </w:rPr>
              <w:t xml:space="preserve">2. </w:t>
            </w:r>
            <w:r w:rsidR="00292625" w:rsidRPr="00292625">
              <w:rPr>
                <w:color w:val="000000" w:themeColor="text1"/>
                <w:lang w:eastAsia="en-US"/>
              </w:rPr>
              <w:t>К</w:t>
            </w:r>
            <w:r w:rsidR="003657D4">
              <w:rPr>
                <w:color w:val="000000" w:themeColor="text1"/>
                <w:lang w:eastAsia="en-US"/>
              </w:rPr>
              <w:t xml:space="preserve">онфликт - </w:t>
            </w:r>
            <w:r w:rsidR="003657D4" w:rsidRPr="003657D4">
              <w:rPr>
                <w:color w:val="000000" w:themeColor="text1"/>
                <w:lang w:eastAsia="en-US"/>
              </w:rPr>
              <w:t>это сознательное противостояние субъектов и субъективных объединений (групп, организаций, партий, движений, фондов) возникающих на основе существующих в обществе объективно-субъективных и реально-субъективных противоречий, отражающие конкретные интересы и позиции разных людей и групп, и выражающееся индивидуальной или групповой субъективностью в сознательно ставящихся целях, программах действий и в реально проводимых в соответствии с ними практических действиях, поведении и борьбе</w:t>
            </w:r>
            <w:r w:rsidR="003657D4">
              <w:rPr>
                <w:color w:val="000000" w:themeColor="text1"/>
                <w:lang w:eastAsia="en-US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A5C" w:rsidRPr="001A02DF" w:rsidRDefault="003657D4" w:rsidP="00622B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Боженко В.А.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A5C" w:rsidRPr="001A02DF" w:rsidRDefault="003657D4" w:rsidP="00365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Боженко В.А.</w:t>
            </w:r>
            <w:r w:rsidR="00292625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731C25">
              <w:rPr>
                <w:rFonts w:ascii="Times New Roman" w:hAnsi="Times New Roman" w:cs="Times New Roman"/>
                <w:sz w:val="24"/>
                <w:szCs w:val="20"/>
              </w:rPr>
              <w:t>«</w:t>
            </w:r>
            <w:r w:rsidRPr="003657D4">
              <w:rPr>
                <w:rFonts w:ascii="Times New Roman" w:hAnsi="Times New Roman" w:cs="Times New Roman"/>
                <w:sz w:val="24"/>
                <w:szCs w:val="20"/>
              </w:rPr>
              <w:t>Определение понятия «Конфликт»</w:t>
            </w:r>
            <w:r w:rsidR="00731C25">
              <w:rPr>
                <w:rFonts w:ascii="Times New Roman" w:hAnsi="Times New Roman" w:cs="Times New Roman"/>
                <w:sz w:val="24"/>
                <w:szCs w:val="20"/>
              </w:rPr>
              <w:t>»</w:t>
            </w:r>
            <w:r w:rsidR="001A02DF" w:rsidRPr="001A02DF">
              <w:rPr>
                <w:rFonts w:ascii="Times New Roman" w:hAnsi="Times New Roman" w:cs="Times New Roman"/>
                <w:sz w:val="24"/>
                <w:szCs w:val="20"/>
              </w:rPr>
              <w:t>:</w:t>
            </w:r>
            <w:r w:rsidR="001A02DF">
              <w:rPr>
                <w:rFonts w:ascii="Times New Roman" w:hAnsi="Times New Roman" w:cs="Times New Roman"/>
                <w:sz w:val="24"/>
                <w:szCs w:val="20"/>
              </w:rPr>
              <w:t xml:space="preserve"> Научная статья /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Боженко В.А.</w:t>
            </w:r>
            <w:r w:rsidR="001A02DF">
              <w:rPr>
                <w:rFonts w:ascii="Times New Roman" w:hAnsi="Times New Roman" w:cs="Times New Roman"/>
                <w:sz w:val="24"/>
                <w:szCs w:val="20"/>
              </w:rPr>
              <w:t xml:space="preserve"> – </w:t>
            </w:r>
            <w:r w:rsidR="00292625">
              <w:rPr>
                <w:rFonts w:ascii="Times New Roman" w:hAnsi="Times New Roman" w:cs="Times New Roman"/>
                <w:sz w:val="24"/>
                <w:szCs w:val="20"/>
              </w:rPr>
              <w:t>М.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, 2000</w:t>
            </w:r>
            <w:r w:rsidR="001A02DF">
              <w:rPr>
                <w:rFonts w:ascii="Times New Roman" w:hAnsi="Times New Roman" w:cs="Times New Roman"/>
                <w:sz w:val="24"/>
                <w:szCs w:val="20"/>
              </w:rPr>
              <w:t xml:space="preserve">. -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3</w:t>
            </w:r>
            <w:r w:rsidR="001A02DF">
              <w:rPr>
                <w:rFonts w:ascii="Times New Roman" w:hAnsi="Times New Roman" w:cs="Times New Roman"/>
                <w:sz w:val="24"/>
                <w:szCs w:val="20"/>
              </w:rPr>
              <w:t xml:space="preserve"> с. (с.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2</w:t>
            </w:r>
            <w:r w:rsidR="009629C6">
              <w:rPr>
                <w:rFonts w:ascii="Times New Roman" w:hAnsi="Times New Roman" w:cs="Times New Roman"/>
                <w:sz w:val="24"/>
                <w:szCs w:val="20"/>
              </w:rPr>
              <w:t>)</w:t>
            </w:r>
          </w:p>
        </w:tc>
      </w:tr>
    </w:tbl>
    <w:p w:rsidR="00D6254C" w:rsidRDefault="00D6254C" w:rsidP="009707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1CF2" w:rsidRDefault="00311CF2" w:rsidP="001520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Конфликт представляет собой ситуацию, при которой возникают разногласия, противоречия или противоположные интересы между людьми, группами или организациями.</w:t>
      </w:r>
      <w:r w:rsidRPr="001520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2007" w:rsidRDefault="00311CF2" w:rsidP="001520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</w:t>
      </w:r>
      <w:r w:rsidR="00970753">
        <w:rPr>
          <w:rFonts w:ascii="Times New Roman" w:hAnsi="Times New Roman" w:cs="Times New Roman"/>
          <w:sz w:val="28"/>
          <w:szCs w:val="28"/>
        </w:rPr>
        <w:t xml:space="preserve"> образом в </w:t>
      </w:r>
      <w:r w:rsidR="00697E60">
        <w:rPr>
          <w:rFonts w:ascii="Times New Roman" w:hAnsi="Times New Roman" w:cs="Times New Roman"/>
          <w:sz w:val="28"/>
          <w:szCs w:val="28"/>
        </w:rPr>
        <w:t>учебном пособии</w:t>
      </w:r>
      <w:r w:rsidR="00970753">
        <w:rPr>
          <w:rFonts w:ascii="Times New Roman" w:hAnsi="Times New Roman" w:cs="Times New Roman"/>
          <w:sz w:val="28"/>
          <w:szCs w:val="28"/>
        </w:rPr>
        <w:t xml:space="preserve"> </w:t>
      </w:r>
      <w:r w:rsidR="00697E60">
        <w:rPr>
          <w:rFonts w:ascii="Times New Roman" w:hAnsi="Times New Roman" w:cs="Times New Roman"/>
          <w:color w:val="000000" w:themeColor="text1"/>
          <w:sz w:val="28"/>
          <w:szCs w:val="28"/>
        </w:rPr>
        <w:t>Боженко В.А.</w:t>
      </w:r>
      <w:r w:rsidR="00152007" w:rsidRPr="001520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31C2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731C25">
        <w:rPr>
          <w:rFonts w:ascii="Times New Roman" w:hAnsi="Times New Roman" w:cs="Times New Roman"/>
          <w:sz w:val="28"/>
          <w:szCs w:val="28"/>
        </w:rPr>
        <w:t>О</w:t>
      </w:r>
      <w:r w:rsidR="00731C25" w:rsidRPr="00731C25">
        <w:rPr>
          <w:rFonts w:ascii="Times New Roman" w:hAnsi="Times New Roman" w:cs="Times New Roman"/>
          <w:sz w:val="28"/>
          <w:szCs w:val="28"/>
        </w:rPr>
        <w:t>пределение понятия «Конфликт»</w:t>
      </w:r>
      <w:r w:rsidR="00731C25">
        <w:rPr>
          <w:rFonts w:ascii="Times New Roman" w:hAnsi="Times New Roman" w:cs="Times New Roman"/>
          <w:sz w:val="28"/>
          <w:szCs w:val="28"/>
        </w:rPr>
        <w:t>»</w:t>
      </w:r>
      <w:r w:rsidR="00152007">
        <w:rPr>
          <w:rFonts w:ascii="Times New Roman" w:hAnsi="Times New Roman" w:cs="Times New Roman"/>
          <w:sz w:val="28"/>
          <w:szCs w:val="28"/>
        </w:rPr>
        <w:t xml:space="preserve"> наиболее</w:t>
      </w:r>
      <w:r w:rsidR="00970753">
        <w:rPr>
          <w:rFonts w:ascii="Times New Roman" w:hAnsi="Times New Roman" w:cs="Times New Roman"/>
          <w:sz w:val="28"/>
          <w:szCs w:val="20"/>
        </w:rPr>
        <w:t xml:space="preserve"> полно и корректно дано определение термина </w:t>
      </w:r>
      <w:r w:rsidR="00152007" w:rsidRPr="0015200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конфликт</w:t>
      </w:r>
      <w:r w:rsidR="00152007" w:rsidRPr="00152007">
        <w:rPr>
          <w:rFonts w:ascii="Times New Roman" w:hAnsi="Times New Roman" w:cs="Times New Roman"/>
          <w:sz w:val="28"/>
          <w:szCs w:val="28"/>
        </w:rPr>
        <w:t>»</w:t>
      </w:r>
      <w:r w:rsidR="00152007">
        <w:rPr>
          <w:rFonts w:ascii="Times New Roman" w:hAnsi="Times New Roman" w:cs="Times New Roman"/>
          <w:sz w:val="28"/>
          <w:szCs w:val="28"/>
        </w:rPr>
        <w:t>.</w:t>
      </w:r>
    </w:p>
    <w:p w:rsidR="003657D4" w:rsidRDefault="003657D4" w:rsidP="001520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7D4" w:rsidRDefault="003657D4" w:rsidP="001520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7D4" w:rsidRDefault="003657D4" w:rsidP="001520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1CF2" w:rsidRDefault="00311CF2" w:rsidP="001520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1CF2" w:rsidRDefault="00311CF2" w:rsidP="001520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3F0D" w:rsidRDefault="00E26734" w:rsidP="0005522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E26734">
        <w:rPr>
          <w:rFonts w:ascii="Times New Roman" w:hAnsi="Times New Roman" w:cs="Times New Roman"/>
          <w:b/>
          <w:sz w:val="28"/>
          <w:szCs w:val="28"/>
        </w:rPr>
        <w:lastRenderedPageBreak/>
        <w:t>ГЛАВА 3</w:t>
      </w:r>
      <w:r w:rsidR="009730D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60640" w:rsidRPr="00960640">
        <w:rPr>
          <w:rFonts w:ascii="Times New Roman" w:hAnsi="Times New Roman" w:cs="Times New Roman"/>
          <w:b/>
          <w:sz w:val="28"/>
          <w:szCs w:val="28"/>
        </w:rPr>
        <w:t xml:space="preserve">АНАЛИЗ СТАНДАРТА </w:t>
      </w:r>
      <w:r w:rsidR="009407DB" w:rsidRPr="009407D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ГОСТ 30524-2013</w:t>
      </w:r>
    </w:p>
    <w:p w:rsidR="008D41B6" w:rsidRPr="009730DF" w:rsidRDefault="008D41B6" w:rsidP="00055223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D43F0D" w:rsidRPr="00D43F0D" w:rsidRDefault="00AC228E" w:rsidP="00055223">
      <w:pPr>
        <w:shd w:val="clear" w:color="auto" w:fill="FFFFFF"/>
        <w:tabs>
          <w:tab w:val="left" w:pos="54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AC228E">
        <w:rPr>
          <w:rFonts w:ascii="Times New Roman" w:hAnsi="Times New Roman" w:cs="Times New Roman"/>
          <w:b/>
          <w:sz w:val="28"/>
          <w:szCs w:val="28"/>
        </w:rPr>
        <w:t>3.1</w:t>
      </w:r>
      <w:r w:rsidR="00DA7B12">
        <w:rPr>
          <w:rFonts w:ascii="Times New Roman" w:hAnsi="Times New Roman" w:cs="Times New Roman"/>
          <w:b/>
          <w:sz w:val="28"/>
          <w:szCs w:val="28"/>
        </w:rPr>
        <w:t>.</w:t>
      </w:r>
      <w:r w:rsidRPr="00AC22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6064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Введение</w:t>
      </w:r>
    </w:p>
    <w:p w:rsidR="00055223" w:rsidRDefault="00055223" w:rsidP="00055223">
      <w:pPr>
        <w:shd w:val="clear" w:color="auto" w:fill="FFFFFF"/>
        <w:tabs>
          <w:tab w:val="left" w:pos="54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9407DB" w:rsidRPr="009407DB" w:rsidRDefault="009407DB" w:rsidP="009407DB">
      <w:pPr>
        <w:shd w:val="clear" w:color="auto" w:fill="FFFFFF"/>
        <w:tabs>
          <w:tab w:val="left" w:pos="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07DB">
        <w:rPr>
          <w:rFonts w:ascii="Times New Roman" w:hAnsi="Times New Roman" w:cs="Times New Roman"/>
          <w:sz w:val="28"/>
          <w:szCs w:val="28"/>
        </w:rPr>
        <w:t>ГОСТ 30524-2013 «Услуги общественного питания. Требования к персоналу» - это государственный стандарт, который устанавливает требования к персоналу предприятий общественного питания. Этот стандарт содержит нормы и правила, которые должны соблюдаться при организации и обслуживании питания на пред</w:t>
      </w:r>
      <w:r>
        <w:rPr>
          <w:rFonts w:ascii="Times New Roman" w:hAnsi="Times New Roman" w:cs="Times New Roman"/>
          <w:sz w:val="28"/>
          <w:szCs w:val="28"/>
        </w:rPr>
        <w:t>приятиях общественного питания.</w:t>
      </w:r>
    </w:p>
    <w:p w:rsidR="009407DB" w:rsidRPr="009407DB" w:rsidRDefault="009407DB" w:rsidP="009407DB">
      <w:pPr>
        <w:shd w:val="clear" w:color="auto" w:fill="FFFFFF"/>
        <w:tabs>
          <w:tab w:val="left" w:pos="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07DB">
        <w:rPr>
          <w:rFonts w:ascii="Times New Roman" w:hAnsi="Times New Roman" w:cs="Times New Roman"/>
          <w:sz w:val="28"/>
          <w:szCs w:val="28"/>
        </w:rPr>
        <w:t>В ГОСТ 30524-2013 определяются квалификационные требования к персоналу, работающему на предприятиях общественного питания, включая требования к профессиональной подготовке, знаниям и навыкам персонала. Стандарт также устанавливает правила поведения и этические нормы для персонала, работающего</w:t>
      </w:r>
      <w:r>
        <w:rPr>
          <w:rFonts w:ascii="Times New Roman" w:hAnsi="Times New Roman" w:cs="Times New Roman"/>
          <w:sz w:val="28"/>
          <w:szCs w:val="28"/>
        </w:rPr>
        <w:t xml:space="preserve"> в сфере общественного питания.</w:t>
      </w:r>
    </w:p>
    <w:p w:rsidR="00141515" w:rsidRDefault="009407DB" w:rsidP="009407DB">
      <w:pPr>
        <w:shd w:val="clear" w:color="auto" w:fill="FFFFFF"/>
        <w:tabs>
          <w:tab w:val="left" w:pos="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07DB">
        <w:rPr>
          <w:rFonts w:ascii="Times New Roman" w:hAnsi="Times New Roman" w:cs="Times New Roman"/>
          <w:sz w:val="28"/>
          <w:szCs w:val="28"/>
        </w:rPr>
        <w:t>Соблюдение требований ГОСТ 30524-2013 помогает обеспечить качество обслуживания и безопасность пищевых продуктов на предприятиях общественного питания, а также повысить профессионализм и ответственность персонала.</w:t>
      </w:r>
    </w:p>
    <w:p w:rsidR="009407DB" w:rsidRPr="00D311EB" w:rsidRDefault="009407DB" w:rsidP="009407DB">
      <w:pPr>
        <w:shd w:val="clear" w:color="auto" w:fill="FFFFFF"/>
        <w:tabs>
          <w:tab w:val="left" w:pos="54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AC228E" w:rsidRPr="00F6632F" w:rsidRDefault="00E6381E" w:rsidP="00DA7B12">
      <w:pPr>
        <w:shd w:val="clear" w:color="auto" w:fill="FFFFFF"/>
        <w:tabs>
          <w:tab w:val="left" w:pos="54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pacing w:val="1"/>
          <w:sz w:val="28"/>
          <w:szCs w:val="28"/>
        </w:rPr>
      </w:pPr>
      <w:r w:rsidRPr="00E6381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3.2</w:t>
      </w:r>
      <w:r w:rsidR="00DA7B1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.</w:t>
      </w:r>
      <w:r w:rsidRPr="00E6381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6381E">
        <w:rPr>
          <w:rFonts w:ascii="Times New Roman" w:hAnsi="Times New Roman" w:cs="Times New Roman"/>
          <w:b/>
          <w:color w:val="000000"/>
          <w:sz w:val="28"/>
          <w:szCs w:val="28"/>
        </w:rPr>
        <w:t>Общая характеристика стандарта</w:t>
      </w:r>
    </w:p>
    <w:p w:rsidR="00055223" w:rsidRDefault="00055223" w:rsidP="00DA7B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41515" w:rsidRDefault="009407DB" w:rsidP="00940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407DB">
        <w:rPr>
          <w:rFonts w:ascii="Times New Roman" w:hAnsi="Times New Roman" w:cs="Times New Roman"/>
          <w:sz w:val="28"/>
          <w:szCs w:val="28"/>
        </w:rPr>
        <w:t xml:space="preserve">ГОСТ 30524-2013 «Услуги общественного питания. Требования к персоналу» </w:t>
      </w:r>
      <w:r w:rsidR="00141515"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разработан</w:t>
      </w:r>
      <w:r w:rsidR="003B066D"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41515"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Открытым акционерным обществом </w:t>
      </w:r>
      <w:r w:rsidR="00C4027D">
        <w:rPr>
          <w:rFonts w:ascii="Times New Roman" w:hAnsi="Times New Roman" w:cs="Times New Roman"/>
          <w:sz w:val="28"/>
          <w:szCs w:val="28"/>
        </w:rPr>
        <w:t>«</w:t>
      </w:r>
      <w:r w:rsidR="00141515"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>Всероссийский научно-исследовательский институт сертификации</w:t>
      </w:r>
      <w:r w:rsidR="00C4027D" w:rsidRPr="00141515">
        <w:rPr>
          <w:rFonts w:ascii="Times New Roman" w:hAnsi="Times New Roman" w:cs="Times New Roman"/>
          <w:sz w:val="28"/>
          <w:szCs w:val="28"/>
        </w:rPr>
        <w:t>»</w:t>
      </w:r>
      <w:r w:rsidR="00141515"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(ОАО </w:t>
      </w:r>
      <w:r w:rsidR="00C4027D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="00141515"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>ВНИИС</w:t>
      </w:r>
      <w:r w:rsidR="00C4027D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141515"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3B066D"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внесен </w:t>
      </w:r>
      <w:r w:rsidR="00141515"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>Федеральным агентством по техническому регулированию и метрологии</w:t>
      </w:r>
      <w:r w:rsidR="003B066D"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Принят</w:t>
      </w:r>
      <w:r w:rsidRPr="009407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Межгосударственным советом по стандартизации, метрологии и сертификации (протокол от 14 ноября 2013 г. № 44)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п</w:t>
      </w:r>
      <w:r w:rsidRPr="009407DB">
        <w:rPr>
          <w:rFonts w:ascii="Times New Roman" w:hAnsi="Times New Roman" w:cs="Times New Roman"/>
          <w:sz w:val="28"/>
          <w:szCs w:val="28"/>
          <w:shd w:val="clear" w:color="auto" w:fill="FFFFFF"/>
        </w:rPr>
        <w:t>риказом Федерального агентства по техническому регулированию и метрологии от 22 ноября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407DB">
        <w:rPr>
          <w:rFonts w:ascii="Times New Roman" w:hAnsi="Times New Roman" w:cs="Times New Roman"/>
          <w:sz w:val="28"/>
          <w:szCs w:val="28"/>
          <w:shd w:val="clear" w:color="auto" w:fill="FFFFFF"/>
        </w:rPr>
        <w:t>2013 г. № 1674-ст межгосударственный стандарт ГОСТ 30524—2013 введен в действие в качестве национального стандарта Российс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кой Федерации с 1 января 2016 г,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введен впервые, переиздан в Марте 2019 г.</w:t>
      </w:r>
      <w:r w:rsidR="002416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Стандарт действует на территории Армении, Белоруссии, Молдовы, России, Узбекистана.</w:t>
      </w:r>
    </w:p>
    <w:p w:rsidR="00241603" w:rsidRPr="00241603" w:rsidRDefault="00241603" w:rsidP="00241603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416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Информация о введении в действие (прекращении действия) настоящего стандарта и изменений к нему на территории указанных выше государств публик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уется в указателях национальных </w:t>
      </w:r>
      <w:r w:rsidRPr="002416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стандартов, издаваемых в этих государствах, а также в сети Интернет на сайтах соответствующих национальных органов по стандартизации.</w:t>
      </w:r>
    </w:p>
    <w:p w:rsidR="008D41B6" w:rsidRPr="00241603" w:rsidRDefault="00241603" w:rsidP="00241603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416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случае пересмотра, изменения или отмены настоящего стандарта соответствующая информация будет опубликована на официальном интернет-сайт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 Межгосударственного совета по </w:t>
      </w:r>
      <w:r w:rsidRPr="002416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стандартизации, метрологии и сертификации в каталоге «Межгосударственные стандарты»</w:t>
      </w:r>
      <w:r w:rsidRPr="002416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cr/>
      </w:r>
    </w:p>
    <w:p w:rsidR="00F960F7" w:rsidRPr="00F960F7" w:rsidRDefault="00D22103" w:rsidP="00DA7B12">
      <w:pPr>
        <w:spacing w:after="0"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22103">
        <w:rPr>
          <w:rFonts w:ascii="Times New Roman" w:hAnsi="Times New Roman" w:cs="Times New Roman"/>
          <w:b/>
          <w:color w:val="000000"/>
          <w:sz w:val="28"/>
          <w:szCs w:val="28"/>
        </w:rPr>
        <w:t>3.3</w:t>
      </w:r>
      <w:r w:rsidR="00DA7B12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D2210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Построение стандарта</w:t>
      </w:r>
    </w:p>
    <w:p w:rsidR="00055223" w:rsidRDefault="00055223" w:rsidP="00DA7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60F7" w:rsidRDefault="008E07AB" w:rsidP="00DA7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титульном листе стандарта указаны</w:t>
      </w:r>
      <w:r w:rsidRPr="008E07AB">
        <w:rPr>
          <w:rFonts w:ascii="Times New Roman" w:hAnsi="Times New Roman" w:cs="Times New Roman"/>
          <w:sz w:val="28"/>
          <w:szCs w:val="28"/>
        </w:rPr>
        <w:t>:</w:t>
      </w:r>
    </w:p>
    <w:p w:rsidR="008E07AB" w:rsidRDefault="00790DDB" w:rsidP="00DA7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Межгосударственный совет по стандартизации, метрологии и сертификации</w:t>
      </w:r>
      <w:r w:rsidR="008E07AB" w:rsidRPr="008E07AB">
        <w:rPr>
          <w:rFonts w:ascii="Times New Roman" w:hAnsi="Times New Roman" w:cs="Times New Roman"/>
          <w:sz w:val="28"/>
        </w:rPr>
        <w:t xml:space="preserve">; </w:t>
      </w:r>
    </w:p>
    <w:p w:rsidR="008E07AB" w:rsidRDefault="008E07AB" w:rsidP="00DA7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E07AB">
        <w:rPr>
          <w:rFonts w:ascii="Times New Roman" w:hAnsi="Times New Roman" w:cs="Times New Roman"/>
          <w:sz w:val="28"/>
        </w:rPr>
        <w:t>- обозначение стандарта и его статус: «</w:t>
      </w:r>
      <w:r w:rsidR="00790DDB">
        <w:rPr>
          <w:rFonts w:ascii="Times New Roman" w:hAnsi="Times New Roman" w:cs="Times New Roman"/>
          <w:sz w:val="28"/>
        </w:rPr>
        <w:t>межгосударственный стандарт</w:t>
      </w:r>
      <w:r w:rsidRPr="008E07AB">
        <w:rPr>
          <w:rFonts w:ascii="Times New Roman" w:hAnsi="Times New Roman" w:cs="Times New Roman"/>
          <w:sz w:val="28"/>
        </w:rPr>
        <w:t xml:space="preserve">»; </w:t>
      </w:r>
    </w:p>
    <w:p w:rsidR="008E07AB" w:rsidRDefault="008E07AB" w:rsidP="00DA7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E07AB">
        <w:rPr>
          <w:rFonts w:ascii="Times New Roman" w:hAnsi="Times New Roman" w:cs="Times New Roman"/>
          <w:sz w:val="28"/>
        </w:rPr>
        <w:t xml:space="preserve">- наименование стандарта; </w:t>
      </w:r>
    </w:p>
    <w:p w:rsidR="008E07AB" w:rsidRDefault="008E07AB" w:rsidP="00DA7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E07AB">
        <w:rPr>
          <w:rFonts w:ascii="Times New Roman" w:hAnsi="Times New Roman" w:cs="Times New Roman"/>
          <w:sz w:val="28"/>
        </w:rPr>
        <w:t xml:space="preserve">- слова «Издание официальное»; </w:t>
      </w:r>
    </w:p>
    <w:p w:rsidR="008E07AB" w:rsidRDefault="008E07AB" w:rsidP="00DA7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E07AB">
        <w:rPr>
          <w:rFonts w:ascii="Times New Roman" w:hAnsi="Times New Roman" w:cs="Times New Roman"/>
          <w:sz w:val="28"/>
        </w:rPr>
        <w:t>- выходные сведения об издании.</w:t>
      </w:r>
    </w:p>
    <w:p w:rsidR="003B097E" w:rsidRDefault="008E07AB" w:rsidP="00DA7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7AB">
        <w:rPr>
          <w:rFonts w:ascii="Times New Roman" w:hAnsi="Times New Roman" w:cs="Times New Roman"/>
          <w:sz w:val="28"/>
        </w:rPr>
        <w:t xml:space="preserve">На следующей странице </w:t>
      </w:r>
      <w:r>
        <w:rPr>
          <w:rFonts w:ascii="Times New Roman" w:hAnsi="Times New Roman" w:cs="Times New Roman"/>
          <w:sz w:val="28"/>
        </w:rPr>
        <w:t>после титульного листа размещено</w:t>
      </w:r>
      <w:r w:rsidRPr="008E07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предисловие. Предисловие начинае</w:t>
      </w:r>
      <w:r w:rsidRPr="008E07AB"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>ся</w:t>
      </w:r>
      <w:r w:rsidRPr="008E07AB">
        <w:rPr>
          <w:rFonts w:ascii="Times New Roman" w:hAnsi="Times New Roman" w:cs="Times New Roman"/>
          <w:sz w:val="28"/>
        </w:rPr>
        <w:t xml:space="preserve"> с соответствую</w:t>
      </w:r>
      <w:r>
        <w:rPr>
          <w:rFonts w:ascii="Times New Roman" w:hAnsi="Times New Roman" w:cs="Times New Roman"/>
          <w:sz w:val="28"/>
        </w:rPr>
        <w:t>щего заголовка, которое помещено</w:t>
      </w:r>
      <w:r w:rsidRPr="008E07AB">
        <w:rPr>
          <w:rFonts w:ascii="Times New Roman" w:hAnsi="Times New Roman" w:cs="Times New Roman"/>
          <w:sz w:val="28"/>
        </w:rPr>
        <w:t xml:space="preserve"> в верхней части </w:t>
      </w:r>
      <w:r>
        <w:rPr>
          <w:rFonts w:ascii="Times New Roman" w:hAnsi="Times New Roman" w:cs="Times New Roman"/>
          <w:sz w:val="28"/>
        </w:rPr>
        <w:t>страницы, посередине, записано</w:t>
      </w:r>
      <w:r w:rsidRPr="008E07AB">
        <w:rPr>
          <w:rFonts w:ascii="Times New Roman" w:hAnsi="Times New Roman" w:cs="Times New Roman"/>
          <w:sz w:val="28"/>
        </w:rPr>
        <w:t xml:space="preserve"> с прописной буквы и выдел</w:t>
      </w:r>
      <w:r>
        <w:rPr>
          <w:rFonts w:ascii="Times New Roman" w:hAnsi="Times New Roman" w:cs="Times New Roman"/>
          <w:sz w:val="28"/>
        </w:rPr>
        <w:t>ено</w:t>
      </w:r>
      <w:r w:rsidRPr="008E07AB">
        <w:rPr>
          <w:rFonts w:ascii="Times New Roman" w:hAnsi="Times New Roman" w:cs="Times New Roman"/>
          <w:sz w:val="28"/>
        </w:rPr>
        <w:t xml:space="preserve"> полужирным шрифтом. </w:t>
      </w:r>
      <w:r>
        <w:rPr>
          <w:rFonts w:ascii="Times New Roman" w:hAnsi="Times New Roman" w:cs="Times New Roman"/>
          <w:sz w:val="28"/>
        </w:rPr>
        <w:t>В предисловии стандарта приведены</w:t>
      </w:r>
      <w:r w:rsidRPr="008E07AB">
        <w:rPr>
          <w:rFonts w:ascii="Times New Roman" w:hAnsi="Times New Roman" w:cs="Times New Roman"/>
          <w:sz w:val="28"/>
        </w:rPr>
        <w:t xml:space="preserve"> общ</w:t>
      </w:r>
      <w:r>
        <w:rPr>
          <w:rFonts w:ascii="Times New Roman" w:hAnsi="Times New Roman" w:cs="Times New Roman"/>
          <w:sz w:val="28"/>
        </w:rPr>
        <w:t>ие сведения о данном стан</w:t>
      </w:r>
      <w:r w:rsidR="007043FA">
        <w:rPr>
          <w:rFonts w:ascii="Times New Roman" w:hAnsi="Times New Roman" w:cs="Times New Roman"/>
          <w:sz w:val="28"/>
        </w:rPr>
        <w:t>дарте, нумеруемые</w:t>
      </w:r>
      <w:r w:rsidRPr="008E07AB">
        <w:rPr>
          <w:rFonts w:ascii="Times New Roman" w:hAnsi="Times New Roman" w:cs="Times New Roman"/>
          <w:sz w:val="28"/>
        </w:rPr>
        <w:t xml:space="preserve"> арабскими цифрами</w:t>
      </w:r>
      <w:r w:rsidR="007043FA">
        <w:rPr>
          <w:rFonts w:ascii="Times New Roman" w:hAnsi="Times New Roman" w:cs="Times New Roman"/>
          <w:sz w:val="28"/>
        </w:rPr>
        <w:t xml:space="preserve">. В общих сведениях указаны данные кем разработан, внесен, </w:t>
      </w:r>
      <w:r w:rsidR="00B47E30">
        <w:rPr>
          <w:rFonts w:ascii="Times New Roman" w:hAnsi="Times New Roman" w:cs="Times New Roman"/>
          <w:sz w:val="28"/>
        </w:rPr>
        <w:t>принят</w:t>
      </w:r>
      <w:r w:rsidR="00790DDB">
        <w:rPr>
          <w:rFonts w:ascii="Times New Roman" w:hAnsi="Times New Roman" w:cs="Times New Roman"/>
          <w:sz w:val="28"/>
        </w:rPr>
        <w:t xml:space="preserve"> стандарт</w:t>
      </w:r>
      <w:r w:rsidR="00B47E30">
        <w:rPr>
          <w:rFonts w:ascii="Times New Roman" w:hAnsi="Times New Roman" w:cs="Times New Roman"/>
          <w:sz w:val="28"/>
        </w:rPr>
        <w:t>.</w:t>
      </w:r>
      <w:r w:rsidR="007043FA" w:rsidRPr="007043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097E" w:rsidRDefault="007043FA" w:rsidP="00DA7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3FA">
        <w:rPr>
          <w:rFonts w:ascii="Times New Roman" w:hAnsi="Times New Roman" w:cs="Times New Roman"/>
          <w:sz w:val="28"/>
          <w:szCs w:val="28"/>
        </w:rPr>
        <w:t xml:space="preserve">Далее приведены сведения о </w:t>
      </w:r>
      <w:r w:rsidR="00DD7F60">
        <w:rPr>
          <w:rFonts w:ascii="Times New Roman" w:hAnsi="Times New Roman" w:cs="Times New Roman"/>
          <w:sz w:val="28"/>
          <w:szCs w:val="28"/>
        </w:rPr>
        <w:t>странах, в которых действует стандарт</w:t>
      </w:r>
      <w:r w:rsidR="00DD7F60" w:rsidRPr="00DD7F60">
        <w:rPr>
          <w:rFonts w:ascii="Times New Roman" w:hAnsi="Times New Roman" w:cs="Times New Roman"/>
          <w:sz w:val="28"/>
          <w:szCs w:val="28"/>
        </w:rPr>
        <w:t>:</w:t>
      </w:r>
      <w:r w:rsidR="00DD7F60">
        <w:rPr>
          <w:rFonts w:ascii="Times New Roman" w:hAnsi="Times New Roman" w:cs="Times New Roman"/>
          <w:sz w:val="28"/>
          <w:szCs w:val="28"/>
        </w:rPr>
        <w:t xml:space="preserve"> Армения, </w:t>
      </w:r>
      <w:r w:rsidR="00B47E30">
        <w:rPr>
          <w:rFonts w:ascii="Times New Roman" w:hAnsi="Times New Roman" w:cs="Times New Roman"/>
          <w:sz w:val="28"/>
          <w:szCs w:val="28"/>
        </w:rPr>
        <w:t xml:space="preserve">Беларусь, </w:t>
      </w:r>
      <w:r w:rsidR="00DD7F60">
        <w:rPr>
          <w:rFonts w:ascii="Times New Roman" w:hAnsi="Times New Roman" w:cs="Times New Roman"/>
          <w:sz w:val="28"/>
          <w:szCs w:val="28"/>
        </w:rPr>
        <w:t>Молдова, Россия, Узбекистан</w:t>
      </w:r>
      <w:r w:rsidRPr="007043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7F60" w:rsidRPr="001D49B9" w:rsidRDefault="00DD7F60" w:rsidP="00DD7F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следующе</w:t>
      </w:r>
      <w:r w:rsidR="001D49B9">
        <w:rPr>
          <w:rFonts w:ascii="Times New Roman" w:hAnsi="Times New Roman" w:cs="Times New Roman"/>
          <w:sz w:val="28"/>
          <w:szCs w:val="28"/>
        </w:rPr>
        <w:t>й странице указано содержание, в котором указывается</w:t>
      </w:r>
      <w:r w:rsidR="001D49B9" w:rsidRPr="001D49B9">
        <w:rPr>
          <w:rFonts w:ascii="Times New Roman" w:hAnsi="Times New Roman" w:cs="Times New Roman"/>
          <w:sz w:val="28"/>
          <w:szCs w:val="28"/>
        </w:rPr>
        <w:t>:</w:t>
      </w:r>
      <w:r w:rsidR="001D49B9">
        <w:rPr>
          <w:rFonts w:ascii="Times New Roman" w:hAnsi="Times New Roman" w:cs="Times New Roman"/>
          <w:sz w:val="28"/>
          <w:szCs w:val="28"/>
        </w:rPr>
        <w:t xml:space="preserve"> область применения, нормативные ссылки, термины и определения, классификация </w:t>
      </w:r>
      <w:r w:rsidR="00B47E30">
        <w:rPr>
          <w:rFonts w:ascii="Times New Roman" w:hAnsi="Times New Roman" w:cs="Times New Roman"/>
          <w:sz w:val="28"/>
          <w:szCs w:val="28"/>
        </w:rPr>
        <w:t>персонала предприятий общественного питания</w:t>
      </w:r>
      <w:r w:rsidR="001D49B9">
        <w:rPr>
          <w:rFonts w:ascii="Times New Roman" w:hAnsi="Times New Roman" w:cs="Times New Roman"/>
          <w:sz w:val="28"/>
          <w:szCs w:val="28"/>
        </w:rPr>
        <w:t xml:space="preserve">, </w:t>
      </w:r>
      <w:r w:rsidR="00B47E30">
        <w:rPr>
          <w:rFonts w:ascii="Times New Roman" w:hAnsi="Times New Roman" w:cs="Times New Roman"/>
          <w:sz w:val="28"/>
          <w:szCs w:val="28"/>
        </w:rPr>
        <w:t>основные и дополнительные критерии оценки персонала предприятий общественного питания, общие требования к персоналу предприятий общественного питания</w:t>
      </w:r>
      <w:r w:rsidR="001D49B9">
        <w:rPr>
          <w:rFonts w:ascii="Times New Roman" w:hAnsi="Times New Roman" w:cs="Times New Roman"/>
          <w:sz w:val="28"/>
          <w:szCs w:val="28"/>
        </w:rPr>
        <w:t>,</w:t>
      </w:r>
      <w:r w:rsidR="00B47E30">
        <w:rPr>
          <w:rFonts w:ascii="Times New Roman" w:hAnsi="Times New Roman" w:cs="Times New Roman"/>
          <w:sz w:val="28"/>
          <w:szCs w:val="28"/>
        </w:rPr>
        <w:t xml:space="preserve"> приложение А</w:t>
      </w:r>
      <w:r w:rsidR="001D49B9">
        <w:rPr>
          <w:rFonts w:ascii="Times New Roman" w:hAnsi="Times New Roman" w:cs="Times New Roman"/>
          <w:sz w:val="28"/>
          <w:szCs w:val="28"/>
        </w:rPr>
        <w:t>.</w:t>
      </w:r>
    </w:p>
    <w:p w:rsidR="00816646" w:rsidRDefault="003B097E" w:rsidP="001370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97E">
        <w:rPr>
          <w:rFonts w:ascii="Times New Roman" w:hAnsi="Times New Roman" w:cs="Times New Roman"/>
          <w:sz w:val="28"/>
          <w:szCs w:val="28"/>
        </w:rPr>
        <w:t>Нормативные положения основной части стандарта о</w:t>
      </w:r>
      <w:r>
        <w:rPr>
          <w:rFonts w:ascii="Times New Roman" w:hAnsi="Times New Roman" w:cs="Times New Roman"/>
          <w:sz w:val="28"/>
          <w:szCs w:val="28"/>
        </w:rPr>
        <w:t>формлены</w:t>
      </w:r>
      <w:r w:rsidR="001D4832">
        <w:rPr>
          <w:rFonts w:ascii="Times New Roman" w:hAnsi="Times New Roman" w:cs="Times New Roman"/>
          <w:sz w:val="28"/>
          <w:szCs w:val="28"/>
        </w:rPr>
        <w:t xml:space="preserve"> в виде разделов, н</w:t>
      </w:r>
      <w:r w:rsidR="00816646">
        <w:rPr>
          <w:rFonts w:ascii="Times New Roman" w:hAnsi="Times New Roman" w:cs="Times New Roman"/>
          <w:sz w:val="28"/>
          <w:szCs w:val="28"/>
        </w:rPr>
        <w:t>а последней странице стандарта указаны библиографические данные</w:t>
      </w:r>
      <w:r w:rsidR="00816646" w:rsidRPr="00816646">
        <w:rPr>
          <w:rFonts w:ascii="Times New Roman" w:hAnsi="Times New Roman" w:cs="Times New Roman"/>
          <w:sz w:val="28"/>
          <w:szCs w:val="28"/>
        </w:rPr>
        <w:t>:</w:t>
      </w:r>
      <w:r w:rsidR="00816646">
        <w:rPr>
          <w:rFonts w:ascii="Times New Roman" w:hAnsi="Times New Roman" w:cs="Times New Roman"/>
          <w:sz w:val="28"/>
          <w:szCs w:val="28"/>
        </w:rPr>
        <w:t xml:space="preserve"> </w:t>
      </w:r>
      <w:r w:rsidR="001D4832">
        <w:rPr>
          <w:rFonts w:ascii="Times New Roman" w:hAnsi="Times New Roman" w:cs="Times New Roman"/>
          <w:sz w:val="28"/>
          <w:szCs w:val="28"/>
        </w:rPr>
        <w:t>УДК 641.5</w:t>
      </w:r>
      <w:r w:rsidR="001D4832" w:rsidRPr="001D4832">
        <w:rPr>
          <w:rFonts w:ascii="Times New Roman" w:hAnsi="Times New Roman" w:cs="Times New Roman"/>
          <w:sz w:val="28"/>
          <w:szCs w:val="28"/>
        </w:rPr>
        <w:t>:</w:t>
      </w:r>
      <w:r w:rsidR="001D4832">
        <w:rPr>
          <w:rFonts w:ascii="Times New Roman" w:hAnsi="Times New Roman" w:cs="Times New Roman"/>
          <w:sz w:val="28"/>
          <w:szCs w:val="28"/>
        </w:rPr>
        <w:t xml:space="preserve">006.354, </w:t>
      </w:r>
      <w:r w:rsidR="001370E4">
        <w:rPr>
          <w:rFonts w:ascii="Times New Roman" w:hAnsi="Times New Roman" w:cs="Times New Roman"/>
          <w:sz w:val="28"/>
          <w:szCs w:val="28"/>
        </w:rPr>
        <w:t xml:space="preserve">МКС 55.200, </w:t>
      </w:r>
      <w:r w:rsidR="00816646">
        <w:rPr>
          <w:rFonts w:ascii="Times New Roman" w:hAnsi="Times New Roman" w:cs="Times New Roman"/>
          <w:sz w:val="28"/>
          <w:szCs w:val="28"/>
        </w:rPr>
        <w:t>ключевые слова по стандарту</w:t>
      </w:r>
      <w:r w:rsidR="001370E4" w:rsidRPr="001370E4">
        <w:rPr>
          <w:rFonts w:ascii="Times New Roman" w:hAnsi="Times New Roman" w:cs="Times New Roman"/>
          <w:sz w:val="28"/>
          <w:szCs w:val="28"/>
        </w:rPr>
        <w:t>:</w:t>
      </w:r>
      <w:r w:rsidR="001370E4">
        <w:rPr>
          <w:rFonts w:ascii="Times New Roman" w:hAnsi="Times New Roman" w:cs="Times New Roman"/>
          <w:sz w:val="28"/>
          <w:szCs w:val="28"/>
        </w:rPr>
        <w:t xml:space="preserve"> </w:t>
      </w:r>
      <w:r w:rsidR="001370E4" w:rsidRPr="001370E4">
        <w:rPr>
          <w:rFonts w:ascii="Times New Roman" w:hAnsi="Times New Roman" w:cs="Times New Roman"/>
          <w:sz w:val="28"/>
          <w:szCs w:val="28"/>
        </w:rPr>
        <w:t>услуги общественного питания, предприятия общественного питания, требования к</w:t>
      </w:r>
      <w:r w:rsidR="001370E4">
        <w:rPr>
          <w:rFonts w:ascii="Times New Roman" w:hAnsi="Times New Roman" w:cs="Times New Roman"/>
          <w:sz w:val="28"/>
          <w:szCs w:val="28"/>
        </w:rPr>
        <w:t xml:space="preserve"> </w:t>
      </w:r>
      <w:r w:rsidR="001370E4" w:rsidRPr="001370E4">
        <w:rPr>
          <w:rFonts w:ascii="Times New Roman" w:hAnsi="Times New Roman" w:cs="Times New Roman"/>
          <w:sz w:val="28"/>
          <w:szCs w:val="28"/>
        </w:rPr>
        <w:t xml:space="preserve">персоналу, метрдотель, администратор зала, официант, бармен, </w:t>
      </w:r>
      <w:proofErr w:type="spellStart"/>
      <w:r w:rsidR="001370E4" w:rsidRPr="001370E4">
        <w:rPr>
          <w:rFonts w:ascii="Times New Roman" w:hAnsi="Times New Roman" w:cs="Times New Roman"/>
          <w:sz w:val="28"/>
          <w:szCs w:val="28"/>
        </w:rPr>
        <w:t>сомелье</w:t>
      </w:r>
      <w:proofErr w:type="spellEnd"/>
      <w:r w:rsidR="001370E4" w:rsidRPr="001370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370E4" w:rsidRPr="001370E4">
        <w:rPr>
          <w:rFonts w:ascii="Times New Roman" w:hAnsi="Times New Roman" w:cs="Times New Roman"/>
          <w:sz w:val="28"/>
          <w:szCs w:val="28"/>
        </w:rPr>
        <w:t>бариста</w:t>
      </w:r>
      <w:proofErr w:type="spellEnd"/>
      <w:r w:rsidR="001370E4" w:rsidRPr="001370E4">
        <w:rPr>
          <w:rFonts w:ascii="Times New Roman" w:hAnsi="Times New Roman" w:cs="Times New Roman"/>
          <w:sz w:val="28"/>
          <w:szCs w:val="28"/>
        </w:rPr>
        <w:t>, работник предприятия быстрого обслуживания, буфетчик, кассир, продавец магазина (отдела) кулинарии, швейцар, гардеробщик, заведующий производством, шеф-повар, шеф-кондитер, начальник цеха, повар, кондитер,</w:t>
      </w:r>
      <w:r w:rsidR="001370E4">
        <w:rPr>
          <w:rFonts w:ascii="Times New Roman" w:hAnsi="Times New Roman" w:cs="Times New Roman"/>
          <w:sz w:val="28"/>
          <w:szCs w:val="28"/>
        </w:rPr>
        <w:t xml:space="preserve"> </w:t>
      </w:r>
      <w:r w:rsidR="001370E4" w:rsidRPr="001370E4">
        <w:rPr>
          <w:rFonts w:ascii="Times New Roman" w:hAnsi="Times New Roman" w:cs="Times New Roman"/>
          <w:sz w:val="28"/>
          <w:szCs w:val="28"/>
        </w:rPr>
        <w:t>пекарь, директор предприятия, инженер (техник) — технолог</w:t>
      </w:r>
      <w:r w:rsidR="00816646">
        <w:rPr>
          <w:rFonts w:ascii="Times New Roman" w:hAnsi="Times New Roman" w:cs="Times New Roman"/>
          <w:sz w:val="28"/>
          <w:szCs w:val="28"/>
        </w:rPr>
        <w:t>.</w:t>
      </w:r>
    </w:p>
    <w:p w:rsidR="008D41B6" w:rsidRDefault="008D41B6" w:rsidP="000552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16646" w:rsidRPr="00F6632F" w:rsidRDefault="00816646" w:rsidP="0005522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6646">
        <w:rPr>
          <w:rFonts w:ascii="Times New Roman" w:hAnsi="Times New Roman" w:cs="Times New Roman"/>
          <w:b/>
          <w:sz w:val="28"/>
          <w:szCs w:val="28"/>
        </w:rPr>
        <w:t>3.4</w:t>
      </w:r>
      <w:r w:rsidR="00DA7B12">
        <w:rPr>
          <w:rFonts w:ascii="Times New Roman" w:hAnsi="Times New Roman" w:cs="Times New Roman"/>
          <w:b/>
          <w:sz w:val="28"/>
          <w:szCs w:val="28"/>
        </w:rPr>
        <w:t>.</w:t>
      </w:r>
      <w:r w:rsidRPr="00816646">
        <w:rPr>
          <w:rFonts w:ascii="Times New Roman" w:hAnsi="Times New Roman" w:cs="Times New Roman"/>
          <w:b/>
          <w:sz w:val="28"/>
          <w:szCs w:val="28"/>
        </w:rPr>
        <w:t xml:space="preserve"> Изложение стандарта</w:t>
      </w:r>
    </w:p>
    <w:p w:rsidR="00055223" w:rsidRDefault="00055223" w:rsidP="00055223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</w:p>
    <w:p w:rsidR="00C8541A" w:rsidRDefault="001370E4" w:rsidP="001370E4">
      <w:pPr>
        <w:spacing w:after="0" w:line="360" w:lineRule="auto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1370E4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В настоящем стандарте использована нормативна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 xml:space="preserve">я ссылка на следующий стандарт: </w:t>
      </w:r>
      <w:r w:rsidRPr="001370E4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 xml:space="preserve">ГОСТ 31985 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«</w:t>
      </w:r>
      <w:r w:rsidRPr="001370E4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Услуги общественного питания. Термины и определения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»</w:t>
      </w:r>
    </w:p>
    <w:p w:rsidR="001370E4" w:rsidRDefault="001370E4" w:rsidP="00C23A3D">
      <w:pPr>
        <w:spacing w:after="0" w:line="360" w:lineRule="auto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</w:p>
    <w:p w:rsidR="00C8541A" w:rsidRDefault="00C8541A" w:rsidP="00DA7B12">
      <w:pPr>
        <w:spacing w:after="0" w:line="36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b/>
          <w:color w:val="000000"/>
          <w:sz w:val="28"/>
          <w:szCs w:val="21"/>
          <w:lang w:eastAsia="ru-RU"/>
        </w:rPr>
      </w:pPr>
      <w:r w:rsidRPr="00C8541A">
        <w:rPr>
          <w:rFonts w:ascii="Times New Roman" w:eastAsia="Times New Roman" w:hAnsi="Times New Roman" w:cs="Times New Roman"/>
          <w:b/>
          <w:color w:val="000000"/>
          <w:sz w:val="28"/>
          <w:szCs w:val="21"/>
          <w:lang w:eastAsia="ru-RU"/>
        </w:rPr>
        <w:t>3.5</w:t>
      </w:r>
      <w:r w:rsidR="00DA7B12">
        <w:rPr>
          <w:rFonts w:ascii="Times New Roman" w:eastAsia="Times New Roman" w:hAnsi="Times New Roman" w:cs="Times New Roman"/>
          <w:b/>
          <w:color w:val="000000"/>
          <w:sz w:val="28"/>
          <w:szCs w:val="21"/>
          <w:lang w:eastAsia="ru-RU"/>
        </w:rPr>
        <w:t>.</w:t>
      </w:r>
      <w:r w:rsidRPr="00C8541A">
        <w:rPr>
          <w:rFonts w:ascii="Times New Roman" w:eastAsia="Times New Roman" w:hAnsi="Times New Roman" w:cs="Times New Roman"/>
          <w:b/>
          <w:color w:val="000000"/>
          <w:sz w:val="28"/>
          <w:szCs w:val="21"/>
          <w:lang w:eastAsia="ru-RU"/>
        </w:rPr>
        <w:t xml:space="preserve"> Содержание стандарта </w:t>
      </w:r>
    </w:p>
    <w:p w:rsidR="00055223" w:rsidRDefault="00055223" w:rsidP="0048079C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1370E4" w:rsidRPr="001370E4" w:rsidRDefault="001370E4" w:rsidP="001370E4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7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ГОСТ 30524-2013 «Услуги общественного питания. Требования к персоналу» устанавливает следующие основные требования к персоналу пре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дприятий общественного питания:</w:t>
      </w:r>
    </w:p>
    <w:p w:rsidR="001370E4" w:rsidRPr="001370E4" w:rsidRDefault="001370E4" w:rsidP="001370E4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7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Квалификационные требования: персонал должен иметь соответствующую профессиональную подготовку и опыт работы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сфере общественного питания.</w:t>
      </w:r>
    </w:p>
    <w:p w:rsidR="001370E4" w:rsidRPr="001370E4" w:rsidRDefault="001370E4" w:rsidP="001370E4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7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2. Знания и навыки: сотрудники должны обладать необходимыми знаниями о правилах гигиены, технологии приготовления блюд, обслуживании клиентов и других аспектах работы на пре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дприятии общественного питания.</w:t>
      </w:r>
    </w:p>
    <w:p w:rsidR="001370E4" w:rsidRPr="001370E4" w:rsidRDefault="001370E4" w:rsidP="001370E4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7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Этические нормы и правила поведения: персонал должен соблюдать этические стандарты, проявлять уважение к клиентам, коллегам и работодателю, бы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ть вежливым и доброжелательным.</w:t>
      </w:r>
    </w:p>
    <w:p w:rsidR="001370E4" w:rsidRPr="001370E4" w:rsidRDefault="001370E4" w:rsidP="001370E4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7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Организационные требования: сотрудники должны выполнять свои обязанности в соответствии с установленными правилами и процедурами работы на пре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дприятии общественного питания.</w:t>
      </w:r>
    </w:p>
    <w:p w:rsidR="001370E4" w:rsidRPr="001370E4" w:rsidRDefault="001370E4" w:rsidP="001370E4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7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Обучение и повышение квалификации: работодатель должен обеспечить персоналу возможность профессионального развития, обу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чения и повышения квалификации.</w:t>
      </w:r>
    </w:p>
    <w:p w:rsidR="00135024" w:rsidRDefault="001370E4" w:rsidP="001370E4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7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ГОСТ 30524-2013 также содержит рекомендации по организации рабочего времени, соблюдению правил личной гигиены, использованию защитной одежды и другие важные аспекты, необходимые для обеспечения безопасности и качества обслуживания на предприятиях общественного питания.</w:t>
      </w:r>
    </w:p>
    <w:p w:rsidR="001370E4" w:rsidRDefault="001370E4" w:rsidP="001370E4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7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ГОСТ 30524-2013 играет важную роль в обеспечении высокого уровня сервиса, безопасности и качества продукции на предприятиях общественного питания.</w:t>
      </w:r>
    </w:p>
    <w:p w:rsidR="001370E4" w:rsidRPr="00C23A3D" w:rsidRDefault="001370E4" w:rsidP="001370E4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B061B" w:rsidRDefault="00AB061B" w:rsidP="00AB06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061B">
        <w:rPr>
          <w:rFonts w:ascii="Times New Roman" w:hAnsi="Times New Roman" w:cs="Times New Roman"/>
          <w:b/>
          <w:color w:val="000000"/>
          <w:sz w:val="28"/>
          <w:szCs w:val="28"/>
        </w:rPr>
        <w:t>3.6. Анализ соответствия требований по построению, изложению, оформлению и содержанию стандарта требованиям</w:t>
      </w:r>
      <w:r w:rsidRPr="00AB061B">
        <w:rPr>
          <w:rFonts w:ascii="Times New Roman" w:hAnsi="Times New Roman" w:cs="Times New Roman"/>
          <w:b/>
          <w:sz w:val="28"/>
          <w:szCs w:val="28"/>
        </w:rPr>
        <w:t xml:space="preserve"> ГОСТ Р 1.5—2012 «Стандартизация в Российской Федерации. Стандарты национальные РФ. Правила построения, изложения, оформления и обозначения»</w:t>
      </w:r>
    </w:p>
    <w:p w:rsidR="00D30EDD" w:rsidRDefault="00D30EDD" w:rsidP="00A249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061B" w:rsidRDefault="00863D2D" w:rsidP="00A249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пунктам</w:t>
      </w:r>
      <w:r w:rsidR="001370E4">
        <w:rPr>
          <w:rFonts w:ascii="Times New Roman" w:hAnsi="Times New Roman" w:cs="Times New Roman"/>
          <w:sz w:val="28"/>
          <w:szCs w:val="28"/>
        </w:rPr>
        <w:t xml:space="preserve"> 3,4,</w:t>
      </w:r>
      <w:r w:rsidR="00A249C4">
        <w:rPr>
          <w:rFonts w:ascii="Times New Roman" w:hAnsi="Times New Roman" w:cs="Times New Roman"/>
          <w:sz w:val="28"/>
          <w:szCs w:val="28"/>
        </w:rPr>
        <w:t xml:space="preserve">5 нормативного стандарта - ГОСТ </w:t>
      </w:r>
      <w:r w:rsidR="00A249C4" w:rsidRPr="00A249C4">
        <w:rPr>
          <w:rFonts w:ascii="Times New Roman" w:hAnsi="Times New Roman" w:cs="Times New Roman"/>
          <w:sz w:val="28"/>
          <w:szCs w:val="28"/>
        </w:rPr>
        <w:t>Р 1.5</w:t>
      </w:r>
      <w:r w:rsidR="001370E4">
        <w:rPr>
          <w:rFonts w:ascii="Times New Roman" w:hAnsi="Times New Roman" w:cs="Times New Roman"/>
          <w:sz w:val="28"/>
          <w:szCs w:val="28"/>
        </w:rPr>
        <w:t>-</w:t>
      </w:r>
      <w:r w:rsidR="00A249C4" w:rsidRPr="00A249C4">
        <w:rPr>
          <w:rFonts w:ascii="Times New Roman" w:hAnsi="Times New Roman" w:cs="Times New Roman"/>
          <w:sz w:val="28"/>
          <w:szCs w:val="28"/>
        </w:rPr>
        <w:t>2012 «Стандартизация в Российской Федерации. Стандарты национальные РФ. Правила построения, изложения, оформления и обозначения»</w:t>
      </w:r>
      <w:r w:rsidR="00A249C4">
        <w:rPr>
          <w:rFonts w:ascii="Times New Roman" w:hAnsi="Times New Roman" w:cs="Times New Roman"/>
          <w:sz w:val="28"/>
          <w:szCs w:val="28"/>
        </w:rPr>
        <w:t xml:space="preserve"> правила построения стандартов и требования к содержанию их отдельных структурных </w:t>
      </w:r>
      <w:r w:rsidR="009373ED">
        <w:rPr>
          <w:rFonts w:ascii="Times New Roman" w:hAnsi="Times New Roman" w:cs="Times New Roman"/>
          <w:sz w:val="28"/>
          <w:szCs w:val="28"/>
        </w:rPr>
        <w:lastRenderedPageBreak/>
        <w:t xml:space="preserve">элементов, правила изложения стандартов, правила оформления стандартов и их </w:t>
      </w:r>
      <w:r w:rsidR="009373ED" w:rsidRPr="00A63997">
        <w:rPr>
          <w:rFonts w:ascii="Times New Roman" w:hAnsi="Times New Roman" w:cs="Times New Roman"/>
          <w:sz w:val="28"/>
          <w:szCs w:val="28"/>
        </w:rPr>
        <w:t>проектов</w:t>
      </w:r>
      <w:r w:rsidR="00C13944" w:rsidRPr="00A63997">
        <w:rPr>
          <w:rFonts w:ascii="Times New Roman" w:hAnsi="Times New Roman" w:cs="Times New Roman"/>
          <w:sz w:val="28"/>
          <w:szCs w:val="28"/>
        </w:rPr>
        <w:t>[</w:t>
      </w:r>
      <w:r w:rsidR="00A63997" w:rsidRPr="00A63997">
        <w:rPr>
          <w:rFonts w:ascii="Times New Roman" w:hAnsi="Times New Roman" w:cs="Times New Roman"/>
          <w:sz w:val="28"/>
          <w:szCs w:val="28"/>
        </w:rPr>
        <w:t>10</w:t>
      </w:r>
      <w:r w:rsidR="00C13944" w:rsidRPr="00A63997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A249C4" w:rsidRPr="000A0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249C4">
        <w:rPr>
          <w:rFonts w:ascii="Times New Roman" w:hAnsi="Times New Roman" w:cs="Times New Roman"/>
          <w:sz w:val="28"/>
          <w:szCs w:val="28"/>
        </w:rPr>
        <w:t xml:space="preserve">исследуемый ГОСТ </w:t>
      </w:r>
      <w:r>
        <w:rPr>
          <w:rFonts w:ascii="Times New Roman" w:hAnsi="Times New Roman" w:cs="Times New Roman"/>
          <w:sz w:val="28"/>
          <w:szCs w:val="28"/>
        </w:rPr>
        <w:t xml:space="preserve">соответствует </w:t>
      </w:r>
      <w:r w:rsidR="001370E4">
        <w:rPr>
          <w:rFonts w:ascii="Times New Roman" w:hAnsi="Times New Roman" w:cs="Times New Roman"/>
          <w:sz w:val="28"/>
          <w:szCs w:val="28"/>
        </w:rPr>
        <w:t>всем требованиям пунктам.</w:t>
      </w:r>
    </w:p>
    <w:p w:rsidR="00C13944" w:rsidRDefault="00C13944" w:rsidP="0005522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7955A0" w:rsidRDefault="007955A0" w:rsidP="0005522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955A0">
        <w:rPr>
          <w:rFonts w:ascii="Times New Roman" w:hAnsi="Times New Roman" w:cs="Times New Roman"/>
          <w:b/>
          <w:color w:val="000000"/>
          <w:sz w:val="28"/>
          <w:szCs w:val="28"/>
        </w:rPr>
        <w:t>3.7.   Заключение</w:t>
      </w:r>
    </w:p>
    <w:p w:rsidR="00055223" w:rsidRDefault="00055223" w:rsidP="00055223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</w:p>
    <w:p w:rsidR="00EC4686" w:rsidRDefault="00863D2D" w:rsidP="000B73B4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63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Стандарт </w:t>
      </w:r>
      <w:r w:rsidR="0066197E" w:rsidRPr="006619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ГОСТ 30524-2013 </w:t>
      </w:r>
      <w:r w:rsidRPr="00863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играет ключевую роль в обеспечении качества</w:t>
      </w:r>
      <w:r w:rsidR="006619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услуг (</w:t>
      </w:r>
      <w:r w:rsidR="0066197E" w:rsidRPr="006619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требования к персоналу, установленные в ГОСТ 30524-2013, помогают обеспечить высокий уровень профессионализма сотрудников, что в свою очередь способс</w:t>
      </w:r>
      <w:r w:rsidR="000B7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твует качественному обслуживанию</w:t>
      </w:r>
      <w:r w:rsidR="0066197E" w:rsidRPr="006619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клиентов и предоставлению вкусных и безопасных блюд</w:t>
      </w:r>
      <w:r w:rsidR="006619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863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6619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соблюдении </w:t>
      </w:r>
      <w:r w:rsidR="000B7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стандартов </w:t>
      </w:r>
      <w:r w:rsidRPr="00863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безопасности</w:t>
      </w:r>
      <w:r w:rsidR="000B7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гигиены (</w:t>
      </w:r>
      <w:r w:rsidR="000B73B4" w:rsidRPr="000B7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требования к знаниям и навыкам персонала по правилам гигиены, технологии приготовления пищи и обслуживанию клиентов помогают предотвратить риски возникновения инцидентов, связанных с нарушением санитарных норм</w:t>
      </w:r>
      <w:r w:rsidR="000B7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 улучшении репутации предприятия (</w:t>
      </w:r>
      <w:r w:rsidR="000B73B4" w:rsidRPr="000B7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соблюдение требований ГОСТ 30524-2013 способствует созданию положительного имиджа заведения, так как профессиональный и вежливый персонал оказывает положительное воздействие на впечатление клиентов</w:t>
      </w:r>
      <w:r w:rsidR="000B7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 обеспечении безопасности клиентов и персонала (</w:t>
      </w:r>
      <w:r w:rsidR="000B73B4" w:rsidRPr="000B7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соблюдение этических норм и правил поведения персонала помогает создать безопасную и дружественную атмосферу на пр</w:t>
      </w:r>
      <w:r w:rsidR="000B7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едприятии общественного питания).</w:t>
      </w:r>
    </w:p>
    <w:p w:rsidR="000B73B4" w:rsidRDefault="000B73B4" w:rsidP="000B73B4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0B73B4">
        <w:rPr>
          <w:rFonts w:ascii="Times New Roman" w:hAnsi="Times New Roman" w:cs="Times New Roman"/>
          <w:sz w:val="28"/>
          <w:szCs w:val="28"/>
        </w:rPr>
        <w:t>Таким образом, ГОСТ 30524-2013 играет важную роль в обеспечении высокого уровня сервиса, безопасности и качества продукции на предприятиях общественного питания.</w:t>
      </w:r>
    </w:p>
    <w:p w:rsidR="00B97651" w:rsidRDefault="00B97651" w:rsidP="004F6E9B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</w:p>
    <w:p w:rsidR="00055223" w:rsidRDefault="00055223" w:rsidP="004F6E9B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</w:p>
    <w:p w:rsidR="00055223" w:rsidRDefault="00055223" w:rsidP="004F6E9B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</w:p>
    <w:p w:rsidR="00475C5C" w:rsidRDefault="00475C5C" w:rsidP="004F6E9B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</w:p>
    <w:p w:rsidR="00475C5C" w:rsidRDefault="00475C5C" w:rsidP="004F6E9B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</w:p>
    <w:p w:rsidR="00135024" w:rsidRDefault="00135024" w:rsidP="00135024">
      <w:pPr>
        <w:spacing w:after="0" w:line="360" w:lineRule="auto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</w:p>
    <w:p w:rsidR="000B73B4" w:rsidRPr="004F6E9B" w:rsidRDefault="000B73B4" w:rsidP="00135024">
      <w:pPr>
        <w:spacing w:after="0" w:line="360" w:lineRule="auto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</w:p>
    <w:p w:rsidR="007955A0" w:rsidRDefault="007955A0" w:rsidP="007955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55A0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B93466" w:rsidRDefault="00B93466" w:rsidP="007955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3997" w:rsidRPr="00A63997" w:rsidRDefault="00A63997" w:rsidP="00A639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39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Изучение основных методов предоставления услуг и форм обслуживания имеет огромное значение в современном бизнесе, где конкуренция становится все более острой. Понимание эффективных стратегий обслуживания клиентов позволяет предприятиям удерживать своих клиентов, привлекать новых и повышать уровень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удовлетворенности потребителей.</w:t>
      </w:r>
    </w:p>
    <w:p w:rsidR="00A63997" w:rsidRPr="00A63997" w:rsidRDefault="00A63997" w:rsidP="00A639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39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Изучение различных методов предоставления услуг и форм обслуживания позволяет компаниям адаптироваться к изменяющимся потребностям рынка, учитывать индивидуальные предпочтения клиентов и повышать эффективность бизнес-процессов. Это помогает не только улучшить качество обслуживания, но и создать уникальный опыт для клиентов, что способствует формированию лояльности и повышению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конкурентоспособности компании.</w:t>
      </w:r>
    </w:p>
    <w:p w:rsidR="00A63997" w:rsidRPr="00A63997" w:rsidRDefault="00A63997" w:rsidP="00A639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39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Изучение основных методов предоставления услуг и форм обслуживания также способствует повышению профессионализма персонала, улучшению внутренних бизнес-процессов и оптимизации затрат. Это позволяет компаниям эффективно управлять своими ресурсами, минимизировать риски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достигать поставленных целей.</w:t>
      </w:r>
    </w:p>
    <w:p w:rsidR="00A63997" w:rsidRDefault="00A63997" w:rsidP="00A639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39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Таким образом, изучение основных методов предоставления услуг и форм обслуживания является ключевым элементом успешного бизнеса, который помогает компаниям адаптироваться к изменяющимся условиям рынка, улучшать качество обслуживания и повышать уровень удовлетворенности клиентов.</w:t>
      </w:r>
    </w:p>
    <w:p w:rsidR="00A63997" w:rsidRPr="00A63997" w:rsidRDefault="00731C20" w:rsidP="00A639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1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Изучение термина </w:t>
      </w:r>
      <w:r w:rsidR="00C402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A639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деятельность</w:t>
      </w:r>
      <w:r w:rsidR="00A63997" w:rsidRPr="00141515">
        <w:rPr>
          <w:rFonts w:ascii="Times New Roman" w:hAnsi="Times New Roman" w:cs="Times New Roman"/>
          <w:sz w:val="28"/>
          <w:szCs w:val="28"/>
        </w:rPr>
        <w:t>»</w:t>
      </w:r>
      <w:r w:rsidR="00A639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63997" w:rsidRPr="00731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является</w:t>
      </w:r>
      <w:r w:rsidR="00A63997" w:rsidRPr="00A639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важным аспектом для понимания процессов, связанных с деятельностью человека, организации или общества в целом. Понимание сущности деятельности помогает определить цели, задачи и результаты конкретного действия, а также выявить основные принципы и методы, используемые в процессе осуществления этой деятельности.</w:t>
      </w:r>
    </w:p>
    <w:p w:rsidR="00A63997" w:rsidRPr="00A63997" w:rsidRDefault="00A63997" w:rsidP="00A639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39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Изучение термина </w:t>
      </w:r>
      <w:r w:rsidRPr="00A639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«деятельность»</w:t>
      </w:r>
      <w:r w:rsidRPr="00A639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позволяет лучше понять взаимосвязь между различными видами деятельности, их влияние на окружающую среду и социальные процессы. Анализ термина помогает выявить основные факторы, определяющие успешность или неудачу определенной деятельности, а также спос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обы ее оптимизации и улучшения.</w:t>
      </w:r>
    </w:p>
    <w:p w:rsidR="00731C20" w:rsidRDefault="00A63997" w:rsidP="00A639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39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Таким образом, изучение термина </w:t>
      </w:r>
      <w:r w:rsidRPr="00A639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«деятельность»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639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имеет широкий практический и теоретический потенциал, который позволяет применять полученные знания для улучшения процессов управления, развития бизнеса, повышения эффективности труда и достижения поставленных целей.</w:t>
      </w:r>
    </w:p>
    <w:p w:rsidR="00A63997" w:rsidRPr="00A63997" w:rsidRDefault="00A63997" w:rsidP="00A639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39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Изучение термина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A639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услуга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A639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представляет собой важный аспект для понимания современных экономических и социальных процессов. Понимание сути услуги помогает выявить основные принципы оказания услуг, определить их ценность и влияние на потребителя. Анализ термина позволяет лучше понять механизмы предоставления услуг, их каче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ство, структуру и специфику.</w:t>
      </w:r>
    </w:p>
    <w:p w:rsidR="00A63997" w:rsidRPr="00A63997" w:rsidRDefault="00A63997" w:rsidP="00A639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39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Изучение термина </w:t>
      </w:r>
      <w:r w:rsidRPr="00A639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«услуга»</w:t>
      </w:r>
      <w:r w:rsidRPr="00A639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также важно для разработки стратегий бизнеса, повышения конкурентоспособности предприятий и улучшения качества обслуживания клиентов. Понимание сущности услуги помогает оптимизировать процессы предоставления услуг, адаптировать их к изменяющимся потребностям рынка и создавать новые виды услуг, отвечающие тре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бованиям современного общества.</w:t>
      </w:r>
    </w:p>
    <w:p w:rsidR="00A63997" w:rsidRDefault="00A63997" w:rsidP="00A639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39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Таким образом, изучение термина </w:t>
      </w:r>
      <w:r w:rsidRPr="00A639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«услуга»</w:t>
      </w:r>
      <w:r w:rsidRPr="00A639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имеет важное практическое значение для различных отраслей экономики, социальной сферы и бизнеса. Полученные знания могут быть использованы для улучшения качества жизни людей, развития инноваций, повышения эффективности деятельности организаций и достижения успеха на рынке.</w:t>
      </w:r>
    </w:p>
    <w:p w:rsidR="00A63997" w:rsidRPr="00A63997" w:rsidRDefault="00A63997" w:rsidP="00A639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39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Изучение</w:t>
      </w:r>
      <w:r w:rsidRPr="00A639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термина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A639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конфликт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A639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представляет собой важный аспект для понимания межличностных отношений, социальных динамик и процессов в обществе. Понимание сущности конфликта помогает выявить его причины, характеристики и последствия, а также способы его разрешения и преодоления. Анализ термина </w:t>
      </w:r>
      <w:r w:rsidRPr="00A639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«конфликт»</w:t>
      </w:r>
      <w:r w:rsidRPr="00A639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позволяет лучше понять механизмы </w:t>
      </w:r>
      <w:r w:rsidRPr="00A639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возникновения конфликтов, их влияние на людей и общество, а также различные ст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ратегии управления конфликтами.</w:t>
      </w:r>
    </w:p>
    <w:p w:rsidR="00A63997" w:rsidRPr="00A63997" w:rsidRDefault="00A63997" w:rsidP="00A639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39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Изучение термина </w:t>
      </w:r>
      <w:r w:rsidRPr="00A639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«конфликт»</w:t>
      </w:r>
      <w:r w:rsidRPr="00A639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также важно для развития навыков медиации, урегулирования споров и построения конструктивного диалога. Понимание сущности конфликта помогает предотвращать его негативные последствия, находить компромиссы и достигать согласия между сторонами. Полученные знания могут быть использованы для повышения эффективности коммуникации, улучшения взаимопонимания и создания гармоничных отношений как на персональном, та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 и на организационном уровнях.</w:t>
      </w:r>
    </w:p>
    <w:p w:rsidR="00A63997" w:rsidRPr="00731C20" w:rsidRDefault="00A63997" w:rsidP="00A639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39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Таким образом, изучение термина </w:t>
      </w:r>
      <w:r w:rsidRPr="00A639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«конфликт»</w:t>
      </w:r>
      <w:r w:rsidRPr="00A639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имеет важное практическое значение для различных сфер деятельности, включая психологию, социологию, менеджмент и образование. Глубокое понимание концепции конфликта способствует развитию конструктивных подходов к разрешению споров, созданию гармоничного социума и обеспечению устойчивого развития общества.</w:t>
      </w:r>
    </w:p>
    <w:p w:rsidR="00A63997" w:rsidRPr="00A63997" w:rsidRDefault="00A63997" w:rsidP="00A639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A63997">
        <w:rPr>
          <w:rFonts w:ascii="Times New Roman" w:hAnsi="Times New Roman" w:cs="Times New Roman"/>
          <w:color w:val="000000"/>
          <w:sz w:val="28"/>
          <w:shd w:val="clear" w:color="auto" w:fill="FFFFFF"/>
        </w:rPr>
        <w:t>Изучение и анализ ГОСТов представляет собой важный аспект в различных областях деятельности, таких как промышленность, строительство, техническое регулирование, стандартизация и т.д. ГОСТы являются нормативными документами, устанавливающими требования к продукции, процессам и услугам, а также методы испытаний и контроля. Изучение и анализ ГОСТов позволяет обеспечить качество продукции, безопасность потребителей, совместимост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ь и взаимозаменяемость изделий.</w:t>
      </w:r>
    </w:p>
    <w:p w:rsidR="00A63997" w:rsidRPr="00A63997" w:rsidRDefault="00A63997" w:rsidP="00A639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A63997">
        <w:rPr>
          <w:rFonts w:ascii="Times New Roman" w:hAnsi="Times New Roman" w:cs="Times New Roman"/>
          <w:color w:val="000000"/>
          <w:sz w:val="28"/>
          <w:shd w:val="clear" w:color="auto" w:fill="FFFFFF"/>
        </w:rPr>
        <w:t>Суть изучения и анализа ГОСТов заключается в том, чтобы понимать и применять установленные стандарты для обеспечения соответствия продукции или услуг определенным требованиям. Анализ ГОСТов позволяет выявить изменения в требованиях и стандартах, следить за новыми тенденциями и технологиями, адаптировать производство к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современным требованиям рынка.</w:t>
      </w:r>
    </w:p>
    <w:p w:rsidR="00A63997" w:rsidRPr="00A63997" w:rsidRDefault="00A63997" w:rsidP="00A639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A6399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Важность изучения и анализа ГОСТов заключается в том, что это способствует повышению конкурентоспособности продукции, обеспечивает безопасность потребителей, улучшает эффективность производства и </w:t>
      </w:r>
      <w:r w:rsidRPr="00A63997"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 xml:space="preserve">содействует развитию отраслей экономики. Соблюдение стандартов и требований ГОСТов способствует упорядочению производства, улучшению качества продукции, снижению рисков и повышению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доверия потребителей.</w:t>
      </w:r>
    </w:p>
    <w:p w:rsidR="004F6E9B" w:rsidRDefault="00A63997" w:rsidP="00A639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A63997">
        <w:rPr>
          <w:rFonts w:ascii="Times New Roman" w:hAnsi="Times New Roman" w:cs="Times New Roman"/>
          <w:color w:val="000000"/>
          <w:sz w:val="28"/>
          <w:shd w:val="clear" w:color="auto" w:fill="FFFFFF"/>
        </w:rPr>
        <w:t>Таким образом, изучение и анализ ГОСТов играют ключевую роль в обеспечении качества продукции, безопасности потребителей и развитии экономики. Понимание и применение нормативных документов помогают компаниям быть конкурентоспособными на рынке, обеспечивая соответствие своей продукции высоким стандартам качества и безопасности.</w:t>
      </w:r>
    </w:p>
    <w:p w:rsidR="00731C20" w:rsidRDefault="00731C20" w:rsidP="00731C20">
      <w:pPr>
        <w:rPr>
          <w:b/>
          <w:sz w:val="28"/>
          <w:szCs w:val="28"/>
        </w:rPr>
      </w:pPr>
    </w:p>
    <w:p w:rsidR="00A63997" w:rsidRDefault="00A63997" w:rsidP="00731C20">
      <w:pPr>
        <w:rPr>
          <w:b/>
          <w:sz w:val="28"/>
          <w:szCs w:val="28"/>
        </w:rPr>
      </w:pPr>
    </w:p>
    <w:p w:rsidR="00A63997" w:rsidRDefault="00A63997" w:rsidP="00731C20">
      <w:pPr>
        <w:rPr>
          <w:b/>
          <w:sz w:val="28"/>
          <w:szCs w:val="28"/>
        </w:rPr>
      </w:pPr>
    </w:p>
    <w:p w:rsidR="00A63997" w:rsidRDefault="00A63997" w:rsidP="00731C20">
      <w:pPr>
        <w:rPr>
          <w:b/>
          <w:sz w:val="28"/>
          <w:szCs w:val="28"/>
        </w:rPr>
      </w:pPr>
    </w:p>
    <w:p w:rsidR="00A63997" w:rsidRDefault="00A63997" w:rsidP="00731C20">
      <w:pPr>
        <w:rPr>
          <w:b/>
          <w:sz w:val="28"/>
          <w:szCs w:val="28"/>
        </w:rPr>
      </w:pPr>
    </w:p>
    <w:p w:rsidR="00A63997" w:rsidRDefault="00A63997" w:rsidP="00731C20">
      <w:pPr>
        <w:rPr>
          <w:b/>
          <w:sz w:val="28"/>
          <w:szCs w:val="28"/>
        </w:rPr>
      </w:pPr>
    </w:p>
    <w:p w:rsidR="00A63997" w:rsidRDefault="00A63997" w:rsidP="00731C20">
      <w:pPr>
        <w:rPr>
          <w:b/>
          <w:sz w:val="28"/>
          <w:szCs w:val="28"/>
        </w:rPr>
      </w:pPr>
    </w:p>
    <w:p w:rsidR="00A63997" w:rsidRDefault="00A63997" w:rsidP="00731C20">
      <w:pPr>
        <w:rPr>
          <w:b/>
          <w:sz w:val="28"/>
          <w:szCs w:val="28"/>
        </w:rPr>
      </w:pPr>
    </w:p>
    <w:p w:rsidR="00A63997" w:rsidRDefault="00A63997" w:rsidP="00731C20">
      <w:pPr>
        <w:rPr>
          <w:b/>
          <w:sz w:val="28"/>
          <w:szCs w:val="28"/>
        </w:rPr>
      </w:pPr>
    </w:p>
    <w:p w:rsidR="00A63997" w:rsidRDefault="00A63997" w:rsidP="00731C20">
      <w:pPr>
        <w:rPr>
          <w:b/>
          <w:sz w:val="28"/>
          <w:szCs w:val="28"/>
        </w:rPr>
      </w:pPr>
    </w:p>
    <w:p w:rsidR="00A63997" w:rsidRDefault="00A63997" w:rsidP="00731C20">
      <w:pPr>
        <w:rPr>
          <w:b/>
          <w:sz w:val="28"/>
          <w:szCs w:val="28"/>
        </w:rPr>
      </w:pPr>
    </w:p>
    <w:p w:rsidR="00A63997" w:rsidRDefault="00A63997" w:rsidP="00731C20">
      <w:pPr>
        <w:rPr>
          <w:b/>
          <w:sz w:val="28"/>
          <w:szCs w:val="28"/>
        </w:rPr>
      </w:pPr>
    </w:p>
    <w:p w:rsidR="00A63997" w:rsidRDefault="00A63997" w:rsidP="00731C20">
      <w:pPr>
        <w:rPr>
          <w:b/>
          <w:sz w:val="28"/>
          <w:szCs w:val="28"/>
        </w:rPr>
      </w:pPr>
    </w:p>
    <w:p w:rsidR="00A63997" w:rsidRDefault="00A63997" w:rsidP="00731C20">
      <w:pPr>
        <w:rPr>
          <w:b/>
          <w:sz w:val="28"/>
          <w:szCs w:val="28"/>
        </w:rPr>
      </w:pPr>
    </w:p>
    <w:p w:rsidR="00A63997" w:rsidRDefault="00A63997" w:rsidP="00731C20">
      <w:pPr>
        <w:rPr>
          <w:b/>
          <w:sz w:val="28"/>
          <w:szCs w:val="28"/>
        </w:rPr>
      </w:pPr>
    </w:p>
    <w:p w:rsidR="00A63997" w:rsidRDefault="00A63997" w:rsidP="00731C20">
      <w:pPr>
        <w:rPr>
          <w:b/>
          <w:sz w:val="28"/>
          <w:szCs w:val="28"/>
        </w:rPr>
      </w:pPr>
    </w:p>
    <w:p w:rsidR="00A63997" w:rsidRDefault="00A63997" w:rsidP="00731C20">
      <w:pPr>
        <w:rPr>
          <w:b/>
          <w:sz w:val="28"/>
          <w:szCs w:val="28"/>
        </w:rPr>
      </w:pPr>
    </w:p>
    <w:p w:rsidR="00A63997" w:rsidRDefault="00A63997" w:rsidP="00731C20">
      <w:pPr>
        <w:rPr>
          <w:b/>
          <w:sz w:val="28"/>
          <w:szCs w:val="28"/>
        </w:rPr>
      </w:pPr>
    </w:p>
    <w:p w:rsidR="00A63997" w:rsidRDefault="00A63997" w:rsidP="00731C20">
      <w:pPr>
        <w:rPr>
          <w:b/>
          <w:sz w:val="28"/>
          <w:szCs w:val="28"/>
        </w:rPr>
      </w:pPr>
    </w:p>
    <w:p w:rsidR="00A63997" w:rsidRDefault="00A63997" w:rsidP="00731C20">
      <w:pPr>
        <w:rPr>
          <w:b/>
          <w:sz w:val="28"/>
          <w:szCs w:val="28"/>
        </w:rPr>
      </w:pPr>
    </w:p>
    <w:p w:rsidR="004F6E9B" w:rsidRDefault="004F6E9B" w:rsidP="004F6E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6E9B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4F6E9B" w:rsidRPr="004F6E9B" w:rsidRDefault="004F6E9B" w:rsidP="004F6E9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40FD" w:rsidRPr="001040FD" w:rsidRDefault="008327AF" w:rsidP="008F4C6D">
      <w:pPr>
        <w:pStyle w:val="a7"/>
        <w:numPr>
          <w:ilvl w:val="2"/>
          <w:numId w:val="7"/>
        </w:numPr>
        <w:tabs>
          <w:tab w:val="clear" w:pos="786"/>
          <w:tab w:val="num" w:pos="567"/>
        </w:tabs>
        <w:spacing w:line="360" w:lineRule="auto"/>
        <w:ind w:left="567" w:right="140" w:hanging="567"/>
        <w:jc w:val="both"/>
        <w:rPr>
          <w:rFonts w:eastAsia="Calibri"/>
          <w:sz w:val="36"/>
          <w:szCs w:val="28"/>
        </w:rPr>
      </w:pPr>
      <w:r w:rsidRPr="008327AF">
        <w:rPr>
          <w:color w:val="000000"/>
          <w:sz w:val="28"/>
          <w:szCs w:val="23"/>
        </w:rPr>
        <w:t xml:space="preserve">Калачев, С. Л. Сервисная </w:t>
      </w:r>
      <w:proofErr w:type="gramStart"/>
      <w:r w:rsidRPr="008327AF">
        <w:rPr>
          <w:color w:val="000000"/>
          <w:sz w:val="28"/>
          <w:szCs w:val="23"/>
        </w:rPr>
        <w:t>деятельность :</w:t>
      </w:r>
      <w:proofErr w:type="gramEnd"/>
      <w:r w:rsidRPr="008327AF">
        <w:rPr>
          <w:color w:val="000000"/>
          <w:sz w:val="28"/>
          <w:szCs w:val="23"/>
        </w:rPr>
        <w:t xml:space="preserve"> учебник / С. Л. Калачев, М. А. Н</w:t>
      </w:r>
      <w:r>
        <w:rPr>
          <w:color w:val="000000"/>
          <w:sz w:val="28"/>
          <w:szCs w:val="23"/>
        </w:rPr>
        <w:t xml:space="preserve">иколаева. – </w:t>
      </w:r>
      <w:proofErr w:type="gramStart"/>
      <w:r>
        <w:rPr>
          <w:color w:val="000000"/>
          <w:sz w:val="28"/>
          <w:szCs w:val="23"/>
        </w:rPr>
        <w:t>Москва :</w:t>
      </w:r>
      <w:proofErr w:type="gramEnd"/>
      <w:r>
        <w:rPr>
          <w:color w:val="000000"/>
          <w:sz w:val="28"/>
          <w:szCs w:val="23"/>
        </w:rPr>
        <w:t xml:space="preserve"> Дашков и К</w:t>
      </w:r>
      <w:r w:rsidRPr="008327AF">
        <w:rPr>
          <w:color w:val="000000"/>
          <w:sz w:val="28"/>
          <w:szCs w:val="23"/>
        </w:rPr>
        <w:t xml:space="preserve">, 2024. – 300 </w:t>
      </w:r>
      <w:proofErr w:type="gramStart"/>
      <w:r w:rsidRPr="008327AF">
        <w:rPr>
          <w:color w:val="000000"/>
          <w:sz w:val="28"/>
          <w:szCs w:val="23"/>
        </w:rPr>
        <w:t>с. :</w:t>
      </w:r>
      <w:proofErr w:type="gramEnd"/>
      <w:r w:rsidRPr="008327AF">
        <w:rPr>
          <w:color w:val="000000"/>
          <w:sz w:val="28"/>
          <w:szCs w:val="23"/>
        </w:rPr>
        <w:t xml:space="preserve"> табл. – (Учебные издания для вузов). – Режим доступа:</w:t>
      </w:r>
      <w:r>
        <w:rPr>
          <w:color w:val="000000"/>
          <w:sz w:val="28"/>
          <w:szCs w:val="23"/>
        </w:rPr>
        <w:t xml:space="preserve"> URL: </w:t>
      </w:r>
      <w:r w:rsidRPr="008327AF">
        <w:rPr>
          <w:color w:val="000000"/>
          <w:sz w:val="28"/>
          <w:szCs w:val="23"/>
        </w:rPr>
        <w:t>https://biblioclub.ru/index.php?page=book&amp;id=710890 (дата обращения: 29.04.2024)</w:t>
      </w:r>
      <w:r w:rsidR="001040FD" w:rsidRPr="001040FD">
        <w:rPr>
          <w:color w:val="000000"/>
          <w:sz w:val="28"/>
          <w:szCs w:val="23"/>
        </w:rPr>
        <w:t>.</w:t>
      </w:r>
      <w:r w:rsidR="001040FD" w:rsidRPr="001040FD">
        <w:rPr>
          <w:rFonts w:eastAsia="Calibri"/>
          <w:sz w:val="36"/>
          <w:szCs w:val="28"/>
        </w:rPr>
        <w:t xml:space="preserve"> </w:t>
      </w:r>
    </w:p>
    <w:p w:rsidR="008E05AA" w:rsidRPr="008E05AA" w:rsidRDefault="008E05AA" w:rsidP="008F4C6D">
      <w:pPr>
        <w:pStyle w:val="a7"/>
        <w:numPr>
          <w:ilvl w:val="2"/>
          <w:numId w:val="7"/>
        </w:numPr>
        <w:tabs>
          <w:tab w:val="clear" w:pos="786"/>
          <w:tab w:val="num" w:pos="567"/>
        </w:tabs>
        <w:spacing w:line="360" w:lineRule="auto"/>
        <w:ind w:left="567" w:right="140" w:hanging="567"/>
        <w:jc w:val="both"/>
        <w:rPr>
          <w:rFonts w:eastAsia="Calibri"/>
          <w:sz w:val="28"/>
          <w:szCs w:val="28"/>
        </w:rPr>
      </w:pPr>
      <w:proofErr w:type="spellStart"/>
      <w:r w:rsidRPr="008E05AA">
        <w:rPr>
          <w:rFonts w:eastAsia="Calibri"/>
          <w:sz w:val="28"/>
          <w:szCs w:val="28"/>
        </w:rPr>
        <w:t>Яцевич</w:t>
      </w:r>
      <w:proofErr w:type="spellEnd"/>
      <w:r w:rsidRPr="008E05AA">
        <w:rPr>
          <w:rFonts w:eastAsia="Calibri"/>
          <w:sz w:val="28"/>
          <w:szCs w:val="28"/>
        </w:rPr>
        <w:t xml:space="preserve"> О.Е. К вопросу о понятии «Деятельность» Научная статья / </w:t>
      </w:r>
      <w:proofErr w:type="spellStart"/>
      <w:r w:rsidRPr="008E05AA">
        <w:rPr>
          <w:rFonts w:eastAsia="Calibri"/>
          <w:sz w:val="28"/>
          <w:szCs w:val="28"/>
        </w:rPr>
        <w:t>Яцевич</w:t>
      </w:r>
      <w:proofErr w:type="spellEnd"/>
      <w:r w:rsidRPr="008E05AA">
        <w:rPr>
          <w:rFonts w:eastAsia="Calibri"/>
          <w:sz w:val="28"/>
          <w:szCs w:val="28"/>
        </w:rPr>
        <w:t xml:space="preserve"> О.Е. – Томск, 2010. – 7 с. (с. 4).</w:t>
      </w:r>
    </w:p>
    <w:p w:rsidR="004F6E9B" w:rsidRPr="000A0944" w:rsidRDefault="008E05AA" w:rsidP="008F4C6D">
      <w:pPr>
        <w:pStyle w:val="a7"/>
        <w:numPr>
          <w:ilvl w:val="2"/>
          <w:numId w:val="7"/>
        </w:numPr>
        <w:tabs>
          <w:tab w:val="clear" w:pos="786"/>
          <w:tab w:val="num" w:pos="567"/>
        </w:tabs>
        <w:spacing w:line="360" w:lineRule="auto"/>
        <w:ind w:left="567" w:right="140" w:hanging="567"/>
        <w:jc w:val="both"/>
        <w:rPr>
          <w:rFonts w:eastAsia="Calibri"/>
          <w:sz w:val="28"/>
          <w:szCs w:val="28"/>
        </w:rPr>
      </w:pPr>
      <w:r w:rsidRPr="008E05AA">
        <w:rPr>
          <w:color w:val="000000" w:themeColor="text1"/>
          <w:sz w:val="28"/>
          <w:szCs w:val="20"/>
        </w:rPr>
        <w:t>Ушаков Д. Н. «Толковый словарь русского языка»: словарь в 4-х томах/ Ушаков Д. Н.—М., 1940. -  752 с. (с. 131).</w:t>
      </w:r>
    </w:p>
    <w:p w:rsidR="00947DB5" w:rsidRPr="00947DB5" w:rsidRDefault="008E05AA" w:rsidP="008F4C6D">
      <w:pPr>
        <w:pStyle w:val="a7"/>
        <w:numPr>
          <w:ilvl w:val="2"/>
          <w:numId w:val="7"/>
        </w:numPr>
        <w:tabs>
          <w:tab w:val="clear" w:pos="786"/>
          <w:tab w:val="num" w:pos="567"/>
        </w:tabs>
        <w:spacing w:line="360" w:lineRule="auto"/>
        <w:ind w:left="567" w:right="140" w:hanging="567"/>
        <w:jc w:val="both"/>
        <w:rPr>
          <w:rFonts w:eastAsia="Calibri"/>
          <w:sz w:val="32"/>
          <w:szCs w:val="28"/>
        </w:rPr>
      </w:pPr>
      <w:r w:rsidRPr="008E05AA">
        <w:rPr>
          <w:bCs/>
          <w:color w:val="000000"/>
          <w:sz w:val="28"/>
          <w:szCs w:val="21"/>
          <w:bdr w:val="none" w:sz="0" w:space="0" w:color="auto" w:frame="1"/>
        </w:rPr>
        <w:t>Г</w:t>
      </w:r>
      <w:r>
        <w:rPr>
          <w:bCs/>
          <w:color w:val="000000"/>
          <w:sz w:val="28"/>
          <w:szCs w:val="21"/>
          <w:bdr w:val="none" w:sz="0" w:space="0" w:color="auto" w:frame="1"/>
        </w:rPr>
        <w:t xml:space="preserve">ражданский </w:t>
      </w:r>
      <w:r w:rsidRPr="008E05AA">
        <w:rPr>
          <w:bCs/>
          <w:color w:val="000000"/>
          <w:sz w:val="28"/>
          <w:szCs w:val="21"/>
          <w:bdr w:val="none" w:sz="0" w:space="0" w:color="auto" w:frame="1"/>
        </w:rPr>
        <w:t>К</w:t>
      </w:r>
      <w:r>
        <w:rPr>
          <w:bCs/>
          <w:color w:val="000000"/>
          <w:sz w:val="28"/>
          <w:szCs w:val="21"/>
          <w:bdr w:val="none" w:sz="0" w:space="0" w:color="auto" w:frame="1"/>
        </w:rPr>
        <w:t>одекс РФ от 14.11.2001,</w:t>
      </w:r>
      <w:r w:rsidRPr="008E05AA">
        <w:rPr>
          <w:bCs/>
          <w:color w:val="000000"/>
          <w:sz w:val="28"/>
          <w:szCs w:val="21"/>
          <w:bdr w:val="none" w:sz="0" w:space="0" w:color="auto" w:frame="1"/>
        </w:rPr>
        <w:t xml:space="preserve"> п. 1, ст. 779</w:t>
      </w:r>
      <w:r w:rsidR="00947DB5" w:rsidRPr="00947DB5">
        <w:rPr>
          <w:color w:val="000000"/>
          <w:sz w:val="28"/>
        </w:rPr>
        <w:t>.</w:t>
      </w:r>
    </w:p>
    <w:p w:rsidR="008E05AA" w:rsidRPr="008E05AA" w:rsidRDefault="008E05AA" w:rsidP="008F4C6D">
      <w:pPr>
        <w:pStyle w:val="a4"/>
        <w:numPr>
          <w:ilvl w:val="2"/>
          <w:numId w:val="7"/>
        </w:numPr>
        <w:tabs>
          <w:tab w:val="clear" w:pos="786"/>
          <w:tab w:val="num" w:pos="567"/>
          <w:tab w:val="num" w:pos="1985"/>
        </w:tabs>
        <w:spacing w:line="360" w:lineRule="auto"/>
        <w:ind w:left="567" w:right="140" w:hanging="567"/>
        <w:jc w:val="both"/>
        <w:rPr>
          <w:sz w:val="28"/>
          <w:szCs w:val="28"/>
          <w:lang w:eastAsia="en-US"/>
        </w:rPr>
      </w:pPr>
      <w:r w:rsidRPr="008E05AA">
        <w:rPr>
          <w:rFonts w:eastAsia="Times New Roman"/>
          <w:sz w:val="28"/>
          <w:szCs w:val="28"/>
        </w:rPr>
        <w:t xml:space="preserve">Федеральное агентство по техническому регулированию и метрологии Услуги населению. Термины и определения: Национальный стандарт РФ/ Федеральное агентство по техническому регулированию и метрологии– М., </w:t>
      </w:r>
      <w:proofErr w:type="gramStart"/>
      <w:r w:rsidRPr="008E05AA">
        <w:rPr>
          <w:rFonts w:eastAsia="Times New Roman"/>
          <w:sz w:val="28"/>
          <w:szCs w:val="28"/>
        </w:rPr>
        <w:t>2014.-</w:t>
      </w:r>
      <w:proofErr w:type="gramEnd"/>
      <w:r w:rsidRPr="008E05AA">
        <w:rPr>
          <w:rFonts w:eastAsia="Times New Roman"/>
          <w:sz w:val="28"/>
          <w:szCs w:val="28"/>
        </w:rPr>
        <w:t xml:space="preserve"> п. 3.1.1.</w:t>
      </w:r>
    </w:p>
    <w:p w:rsidR="008E05AA" w:rsidRPr="008E05AA" w:rsidRDefault="008E05AA" w:rsidP="008F4C6D">
      <w:pPr>
        <w:pStyle w:val="a7"/>
        <w:numPr>
          <w:ilvl w:val="2"/>
          <w:numId w:val="7"/>
        </w:numPr>
        <w:tabs>
          <w:tab w:val="clear" w:pos="786"/>
          <w:tab w:val="num" w:pos="567"/>
        </w:tabs>
        <w:spacing w:line="360" w:lineRule="auto"/>
        <w:ind w:left="567" w:right="140" w:hanging="567"/>
        <w:jc w:val="both"/>
        <w:rPr>
          <w:rFonts w:eastAsia="Calibri"/>
          <w:sz w:val="28"/>
          <w:szCs w:val="28"/>
        </w:rPr>
      </w:pPr>
      <w:r w:rsidRPr="008E05AA">
        <w:rPr>
          <w:rFonts w:eastAsia="Calibri"/>
          <w:sz w:val="28"/>
          <w:szCs w:val="28"/>
          <w:lang w:eastAsia="en-US"/>
        </w:rPr>
        <w:t>Ложкина Е.Н. Конфликт и пути его разрешения: Учебное пособие / Ложкина Е.Н.  –Пермь, 2017. – 32 с. (с. 1)</w:t>
      </w:r>
    </w:p>
    <w:p w:rsidR="000A0944" w:rsidRPr="008E05AA" w:rsidRDefault="000A0944" w:rsidP="008F4C6D">
      <w:pPr>
        <w:pStyle w:val="a7"/>
        <w:numPr>
          <w:ilvl w:val="2"/>
          <w:numId w:val="7"/>
        </w:numPr>
        <w:tabs>
          <w:tab w:val="clear" w:pos="786"/>
          <w:tab w:val="num" w:pos="567"/>
        </w:tabs>
        <w:spacing w:line="360" w:lineRule="auto"/>
        <w:ind w:left="567" w:right="140" w:hanging="567"/>
        <w:jc w:val="both"/>
        <w:rPr>
          <w:rFonts w:eastAsia="Calibri"/>
          <w:sz w:val="28"/>
          <w:szCs w:val="28"/>
        </w:rPr>
      </w:pPr>
      <w:r w:rsidRPr="008E05AA">
        <w:rPr>
          <w:color w:val="000000" w:themeColor="text1"/>
          <w:sz w:val="28"/>
          <w:szCs w:val="28"/>
        </w:rPr>
        <w:t xml:space="preserve">Королева Н.И. </w:t>
      </w:r>
      <w:r w:rsidRPr="008E05AA">
        <w:rPr>
          <w:iCs/>
          <w:color w:val="000000" w:themeColor="text1"/>
          <w:sz w:val="28"/>
          <w:szCs w:val="28"/>
          <w:bdr w:val="none" w:sz="0" w:space="0" w:color="auto" w:frame="1"/>
        </w:rPr>
        <w:t xml:space="preserve">Психология сервисной деятельности как теоретико-методологическая и практическая основа подготовки профессионалов сервисной сферы: Научная статья / </w:t>
      </w:r>
      <w:r w:rsidRPr="008E05AA">
        <w:rPr>
          <w:color w:val="000000" w:themeColor="text1"/>
          <w:sz w:val="28"/>
          <w:szCs w:val="28"/>
        </w:rPr>
        <w:t xml:space="preserve">Королева Н.И. – М., </w:t>
      </w:r>
      <w:proofErr w:type="gramStart"/>
      <w:r w:rsidRPr="008E05AA">
        <w:rPr>
          <w:color w:val="000000" w:themeColor="text1"/>
          <w:sz w:val="28"/>
          <w:szCs w:val="28"/>
        </w:rPr>
        <w:t>2012.-</w:t>
      </w:r>
      <w:proofErr w:type="gramEnd"/>
      <w:r w:rsidRPr="008E05AA">
        <w:rPr>
          <w:color w:val="000000" w:themeColor="text1"/>
          <w:sz w:val="28"/>
          <w:szCs w:val="28"/>
        </w:rPr>
        <w:t xml:space="preserve"> 12 с. (с. 5)</w:t>
      </w:r>
    </w:p>
    <w:p w:rsidR="000A0944" w:rsidRPr="00F17BD2" w:rsidRDefault="008E05AA" w:rsidP="008F4C6D">
      <w:pPr>
        <w:pStyle w:val="a7"/>
        <w:numPr>
          <w:ilvl w:val="2"/>
          <w:numId w:val="7"/>
        </w:numPr>
        <w:tabs>
          <w:tab w:val="clear" w:pos="786"/>
          <w:tab w:val="num" w:pos="567"/>
        </w:tabs>
        <w:spacing w:line="360" w:lineRule="auto"/>
        <w:ind w:left="567" w:right="140" w:hanging="567"/>
        <w:jc w:val="both"/>
        <w:rPr>
          <w:rFonts w:eastAsia="Calibri"/>
          <w:sz w:val="28"/>
          <w:szCs w:val="28"/>
        </w:rPr>
      </w:pPr>
      <w:r w:rsidRPr="008E05AA">
        <w:rPr>
          <w:color w:val="000000"/>
          <w:sz w:val="28"/>
          <w:szCs w:val="28"/>
        </w:rPr>
        <w:t>Боженко В.А. «Определение понятия «Конфликт»»: Научная статья / Боженко В.А. – М., 2000. - 3 с. (с. 2)</w:t>
      </w:r>
      <w:r w:rsidR="000A0944" w:rsidRPr="00F17BD2">
        <w:rPr>
          <w:sz w:val="28"/>
          <w:szCs w:val="28"/>
          <w:lang w:eastAsia="en-US"/>
        </w:rPr>
        <w:t>.</w:t>
      </w:r>
    </w:p>
    <w:p w:rsidR="004F6E9B" w:rsidRPr="000A0944" w:rsidRDefault="008E05AA" w:rsidP="008F4C6D">
      <w:pPr>
        <w:pStyle w:val="a7"/>
        <w:numPr>
          <w:ilvl w:val="2"/>
          <w:numId w:val="7"/>
        </w:numPr>
        <w:tabs>
          <w:tab w:val="clear" w:pos="786"/>
          <w:tab w:val="num" w:pos="567"/>
          <w:tab w:val="num" w:pos="1985"/>
        </w:tabs>
        <w:spacing w:line="360" w:lineRule="auto"/>
        <w:ind w:left="567" w:right="140" w:hanging="567"/>
        <w:jc w:val="both"/>
        <w:rPr>
          <w:sz w:val="28"/>
          <w:szCs w:val="22"/>
          <w:shd w:val="clear" w:color="auto" w:fill="FFFFFF"/>
        </w:rPr>
      </w:pPr>
      <w:r w:rsidRPr="008E05AA">
        <w:rPr>
          <w:sz w:val="28"/>
          <w:shd w:val="clear" w:color="auto" w:fill="FFFFFF"/>
        </w:rPr>
        <w:t xml:space="preserve">ГОСТ 30524-2013 «Услуги общественного питания. Требования к персоналу» </w:t>
      </w:r>
      <w:r w:rsidRPr="000A0944">
        <w:rPr>
          <w:sz w:val="28"/>
          <w:szCs w:val="28"/>
        </w:rPr>
        <w:t>-</w:t>
      </w:r>
      <w:r w:rsidR="004F6E9B" w:rsidRPr="000A0944">
        <w:rPr>
          <w:sz w:val="28"/>
          <w:szCs w:val="28"/>
        </w:rPr>
        <w:t xml:space="preserve"> М.: </w:t>
      </w:r>
      <w:proofErr w:type="spellStart"/>
      <w:r w:rsidR="004F6E9B" w:rsidRPr="000A0944">
        <w:rPr>
          <w:sz w:val="28"/>
          <w:szCs w:val="28"/>
        </w:rPr>
        <w:t>Стандартинформ</w:t>
      </w:r>
      <w:proofErr w:type="spellEnd"/>
      <w:r w:rsidR="004F6E9B" w:rsidRPr="000A0944">
        <w:rPr>
          <w:sz w:val="28"/>
          <w:szCs w:val="28"/>
        </w:rPr>
        <w:t>, 201</w:t>
      </w:r>
      <w:r w:rsidR="0055748B">
        <w:rPr>
          <w:sz w:val="28"/>
          <w:szCs w:val="28"/>
        </w:rPr>
        <w:t>6</w:t>
      </w:r>
      <w:r w:rsidR="004F6E9B" w:rsidRPr="000A0944">
        <w:rPr>
          <w:sz w:val="28"/>
          <w:szCs w:val="28"/>
        </w:rPr>
        <w:t>.</w:t>
      </w:r>
    </w:p>
    <w:p w:rsidR="00785FBF" w:rsidRDefault="00F63D9F" w:rsidP="008F4C6D">
      <w:pPr>
        <w:pStyle w:val="a7"/>
        <w:numPr>
          <w:ilvl w:val="2"/>
          <w:numId w:val="7"/>
        </w:numPr>
        <w:tabs>
          <w:tab w:val="clear" w:pos="786"/>
          <w:tab w:val="num" w:pos="567"/>
        </w:tabs>
        <w:spacing w:line="360" w:lineRule="auto"/>
        <w:ind w:left="567" w:right="140" w:hanging="567"/>
        <w:jc w:val="both"/>
        <w:rPr>
          <w:sz w:val="28"/>
          <w:szCs w:val="28"/>
        </w:rPr>
      </w:pPr>
      <w:r w:rsidRPr="000A0944">
        <w:rPr>
          <w:sz w:val="28"/>
          <w:szCs w:val="28"/>
        </w:rPr>
        <w:t>ГОСТ Р 1.5—2012 «Стандартизация в Российской Федерации. Стандарты национальные РФ. Правила построения, изложения, оформления и обозначения</w:t>
      </w:r>
      <w:r w:rsidR="004F6E9B" w:rsidRPr="000A0944">
        <w:rPr>
          <w:sz w:val="28"/>
          <w:szCs w:val="28"/>
        </w:rPr>
        <w:t xml:space="preserve">. </w:t>
      </w:r>
      <w:proofErr w:type="gramStart"/>
      <w:r w:rsidR="004F6E9B" w:rsidRPr="000A0944">
        <w:rPr>
          <w:sz w:val="28"/>
          <w:szCs w:val="28"/>
        </w:rPr>
        <w:t>.-</w:t>
      </w:r>
      <w:proofErr w:type="gramEnd"/>
      <w:r w:rsidR="004F6E9B" w:rsidRPr="000A0944">
        <w:rPr>
          <w:sz w:val="28"/>
          <w:szCs w:val="28"/>
        </w:rPr>
        <w:t xml:space="preserve"> М.: </w:t>
      </w:r>
      <w:proofErr w:type="spellStart"/>
      <w:r w:rsidR="004F6E9B" w:rsidRPr="000A0944">
        <w:rPr>
          <w:sz w:val="28"/>
          <w:szCs w:val="28"/>
        </w:rPr>
        <w:t>Стандартинформ</w:t>
      </w:r>
      <w:proofErr w:type="spellEnd"/>
      <w:r w:rsidR="004F6E9B" w:rsidRPr="000A0944">
        <w:rPr>
          <w:sz w:val="28"/>
          <w:szCs w:val="28"/>
        </w:rPr>
        <w:t>, 2014.</w:t>
      </w:r>
    </w:p>
    <w:p w:rsidR="00D410CA" w:rsidRPr="008E05AA" w:rsidRDefault="00D410CA" w:rsidP="008F4C6D">
      <w:pPr>
        <w:pStyle w:val="a7"/>
        <w:numPr>
          <w:ilvl w:val="2"/>
          <w:numId w:val="7"/>
        </w:numPr>
        <w:tabs>
          <w:tab w:val="clear" w:pos="786"/>
          <w:tab w:val="num" w:pos="567"/>
        </w:tabs>
        <w:spacing w:line="360" w:lineRule="auto"/>
        <w:ind w:left="567" w:right="140" w:hanging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Фокина О.А. «Сервисная деятельность как особый вид социальной практики»</w:t>
      </w:r>
      <w:r w:rsidRPr="00D410CA">
        <w:rPr>
          <w:sz w:val="28"/>
          <w:szCs w:val="28"/>
        </w:rPr>
        <w:t>:</w:t>
      </w:r>
      <w:r>
        <w:rPr>
          <w:sz w:val="28"/>
          <w:szCs w:val="28"/>
        </w:rPr>
        <w:t xml:space="preserve"> Научная статья / Фокина О.А. – Новосибирск, 2009. – 23 с. (с.3)</w:t>
      </w:r>
    </w:p>
    <w:p w:rsidR="00B97651" w:rsidRDefault="00B97651" w:rsidP="00785FB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10CA" w:rsidRDefault="00D410CA" w:rsidP="00785FB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10CA" w:rsidRDefault="00D410CA" w:rsidP="00785FB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10CA" w:rsidRDefault="00D410CA" w:rsidP="00785FB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10CA" w:rsidRDefault="00D410CA" w:rsidP="00785FB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10CA" w:rsidRDefault="00D410CA" w:rsidP="00785FB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10CA" w:rsidRDefault="00D410CA" w:rsidP="00785FB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10CA" w:rsidRDefault="00D410CA" w:rsidP="00785FB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10CA" w:rsidRDefault="00D410CA" w:rsidP="00785FB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10CA" w:rsidRDefault="00D410CA" w:rsidP="00785FB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10CA" w:rsidRDefault="00D410CA" w:rsidP="00785FB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10CA" w:rsidRDefault="00D410CA" w:rsidP="00785FB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10CA" w:rsidRDefault="00D410CA" w:rsidP="00785FB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10CA" w:rsidRDefault="00D410CA" w:rsidP="00785FB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10CA" w:rsidRDefault="00D410CA" w:rsidP="00785FB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10CA" w:rsidRDefault="00D410CA" w:rsidP="00785FB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10CA" w:rsidRDefault="00D410CA" w:rsidP="00785FB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10CA" w:rsidRDefault="00D410CA" w:rsidP="00785FB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10CA" w:rsidRDefault="00D410CA" w:rsidP="00785FB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10CA" w:rsidRDefault="00D410CA" w:rsidP="00785FB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10CA" w:rsidRDefault="00D410CA" w:rsidP="00785FB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10CA" w:rsidRDefault="00D410CA" w:rsidP="00785FB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10CA" w:rsidRDefault="00D410CA" w:rsidP="00785FB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10CA" w:rsidRDefault="00D410CA" w:rsidP="00785FB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10CA" w:rsidRDefault="00D410CA" w:rsidP="00785FB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10CA" w:rsidRDefault="00D410CA" w:rsidP="00785FB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748B" w:rsidRDefault="0055748B" w:rsidP="00785FB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7651" w:rsidRPr="00B97651" w:rsidRDefault="00B97651" w:rsidP="00E63F7A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B97651">
        <w:rPr>
          <w:rFonts w:ascii="Times New Roman" w:hAnsi="Times New Roman" w:cs="Times New Roman"/>
          <w:b/>
          <w:sz w:val="28"/>
          <w:szCs w:val="28"/>
        </w:rPr>
        <w:lastRenderedPageBreak/>
        <w:t>Приложение 1</w:t>
      </w:r>
    </w:p>
    <w:p w:rsidR="00B97651" w:rsidRDefault="00B97651" w:rsidP="00B976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7651" w:rsidRDefault="00D410CA" w:rsidP="00D410C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10CA">
        <w:rPr>
          <w:rFonts w:ascii="Times New Roman" w:hAnsi="Times New Roman" w:cs="Times New Roman"/>
          <w:b/>
          <w:sz w:val="28"/>
          <w:szCs w:val="28"/>
        </w:rPr>
        <w:t>Фокина О.А. «Сервисная деятельность как особый вид социальной практики»</w:t>
      </w:r>
      <w:r>
        <w:rPr>
          <w:rFonts w:ascii="Times New Roman" w:hAnsi="Times New Roman" w:cs="Times New Roman"/>
          <w:b/>
          <w:sz w:val="28"/>
          <w:szCs w:val="28"/>
        </w:rPr>
        <w:t xml:space="preserve"> (выдержка)</w:t>
      </w:r>
    </w:p>
    <w:p w:rsidR="00B97651" w:rsidRPr="00B97651" w:rsidRDefault="00B97651" w:rsidP="00B976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F4C6D" w:rsidRPr="008F4C6D" w:rsidRDefault="001B664A" w:rsidP="008F4C6D">
      <w:pPr>
        <w:spacing w:after="0" w:line="36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8F4C6D" w:rsidRPr="008F4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Английское слово «</w:t>
      </w:r>
      <w:proofErr w:type="spellStart"/>
      <w:r w:rsidR="008F4C6D" w:rsidRPr="008F4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service</w:t>
      </w:r>
      <w:proofErr w:type="spellEnd"/>
      <w:r w:rsidR="008F4C6D" w:rsidRPr="008F4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обозначает обслуживание. В советской экономике это слово употреблялось в узком смысле как синоним в отдельных случаях хорошего бытового обслуживания населения. В немецком языке наряду с узкопрофессиональным словом «</w:t>
      </w:r>
      <w:proofErr w:type="spellStart"/>
      <w:r w:rsidR="008F4C6D" w:rsidRPr="008F4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kundendienst</w:t>
      </w:r>
      <w:proofErr w:type="spellEnd"/>
      <w:r w:rsidR="008F4C6D" w:rsidRPr="008F4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(обслуживание клиента, сфера</w:t>
      </w:r>
      <w:r w:rsidR="00D410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F4C6D" w:rsidRPr="008F4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сервиса) употребляются контекстуальные термины «</w:t>
      </w:r>
      <w:proofErr w:type="spellStart"/>
      <w:r w:rsidR="008F4C6D" w:rsidRPr="008F4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sorge</w:t>
      </w:r>
      <w:proofErr w:type="spellEnd"/>
      <w:r w:rsidR="008F4C6D" w:rsidRPr="008F4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(забота) и «</w:t>
      </w:r>
      <w:proofErr w:type="spellStart"/>
      <w:r w:rsidR="008F4C6D" w:rsidRPr="008F4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Vormundschaft</w:t>
      </w:r>
      <w:proofErr w:type="spellEnd"/>
      <w:r w:rsidR="008F4C6D" w:rsidRPr="008F4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(опека), которые призваны отражать эмоциональные состояния уюта, теплоты, особой сердечности, связанные с предоставлением услуг клиентам. Сервис в современном понимании - это системный набор сложно организованных и взаимоувязанных действий, связанный с предоставлением особой продукции - услуг, удовлетворяющих общие и индивидуализированные запросы людей, служащий мощным фактором генерализации и реализации человеческих потребностей всех уровней. В сфере услуг труд не </w:t>
      </w:r>
      <w:proofErr w:type="spellStart"/>
      <w:r w:rsidR="008F4C6D" w:rsidRPr="008F4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материализируется</w:t>
      </w:r>
      <w:proofErr w:type="spellEnd"/>
      <w:r w:rsidR="008F4C6D" w:rsidRPr="008F4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вещах, однако сервисная деятельность играет определенную роль в материальном жизнеобеспечении людей, реализации их социально-культурных и духовных потребностей. Целью сервисной деятельности становится клиент со своими индивидуальными запросами, капризами, пожеланиями, потребностями. Ф. </w:t>
      </w:r>
      <w:proofErr w:type="spellStart"/>
      <w:r w:rsidR="008F4C6D" w:rsidRPr="008F4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Котлер</w:t>
      </w:r>
      <w:proofErr w:type="spellEnd"/>
      <w:r w:rsidR="008F4C6D" w:rsidRPr="008F4C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указывает на то, что успех любой сервисной организации или предприятия заключается в усвоении новой философии: «Победа на современном рынке возможна только в том случае, если компания ориентирована на клиента; своим целевым потребителям она должна предоставлять максимальную ценность»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.» [11]</w:t>
      </w:r>
    </w:p>
    <w:p w:rsidR="00B97651" w:rsidRPr="00B97651" w:rsidRDefault="00B97651" w:rsidP="00B976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97651" w:rsidRPr="00B97651" w:rsidSect="009730DF">
      <w:footerReference w:type="default" r:id="rId9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180" w:rsidRDefault="00DD4180" w:rsidP="00C8541A">
      <w:pPr>
        <w:spacing w:after="0" w:line="240" w:lineRule="auto"/>
      </w:pPr>
      <w:r>
        <w:separator/>
      </w:r>
    </w:p>
  </w:endnote>
  <w:endnote w:type="continuationSeparator" w:id="0">
    <w:p w:rsidR="00DD4180" w:rsidRDefault="00DD4180" w:rsidP="00C85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5658564"/>
      <w:docPartObj>
        <w:docPartGallery w:val="Page Numbers (Bottom of Page)"/>
        <w:docPartUnique/>
      </w:docPartObj>
    </w:sdtPr>
    <w:sdtContent>
      <w:p w:rsidR="00DD4180" w:rsidRDefault="00DD418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531F">
          <w:rPr>
            <w:noProof/>
          </w:rPr>
          <w:t>21</w:t>
        </w:r>
        <w:r>
          <w:fldChar w:fldCharType="end"/>
        </w:r>
      </w:p>
    </w:sdtContent>
  </w:sdt>
  <w:p w:rsidR="00DD4180" w:rsidRDefault="00DD418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180" w:rsidRDefault="00DD4180" w:rsidP="00C8541A">
      <w:pPr>
        <w:spacing w:after="0" w:line="240" w:lineRule="auto"/>
      </w:pPr>
      <w:r>
        <w:separator/>
      </w:r>
    </w:p>
  </w:footnote>
  <w:footnote w:type="continuationSeparator" w:id="0">
    <w:p w:rsidR="00DD4180" w:rsidRDefault="00DD4180" w:rsidP="00C85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F46B1"/>
    <w:multiLevelType w:val="hybridMultilevel"/>
    <w:tmpl w:val="DC6257D6"/>
    <w:lvl w:ilvl="0" w:tplc="0419000F">
      <w:start w:val="1"/>
      <w:numFmt w:val="decimal"/>
      <w:lvlText w:val="%1."/>
      <w:lvlJc w:val="left"/>
      <w:pPr>
        <w:ind w:left="502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F081A5A"/>
    <w:multiLevelType w:val="hybridMultilevel"/>
    <w:tmpl w:val="07C44460"/>
    <w:lvl w:ilvl="0" w:tplc="04190001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18BEA260">
      <w:numFmt w:val="bullet"/>
      <w:lvlText w:val="-"/>
      <w:lvlJc w:val="left"/>
      <w:pPr>
        <w:tabs>
          <w:tab w:val="num" w:pos="2755"/>
        </w:tabs>
        <w:ind w:left="2755" w:hanging="900"/>
      </w:pPr>
      <w:rPr>
        <w:rFonts w:ascii="Times New Roman" w:eastAsia="Times New Roman" w:hAnsi="Times New Roman" w:hint="default"/>
      </w:rPr>
    </w:lvl>
    <w:lvl w:ilvl="2" w:tplc="81062AE2">
      <w:start w:val="1"/>
      <w:numFmt w:val="decimal"/>
      <w:lvlText w:val="%3."/>
      <w:lvlJc w:val="left"/>
      <w:pPr>
        <w:tabs>
          <w:tab w:val="num" w:pos="786"/>
        </w:tabs>
        <w:ind w:left="786" w:hanging="360"/>
      </w:pPr>
      <w:rPr>
        <w:rFonts w:cs="Times New Roman"/>
        <w:sz w:val="28"/>
      </w:rPr>
    </w:lvl>
    <w:lvl w:ilvl="3" w:tplc="04190001">
      <w:start w:val="1"/>
      <w:numFmt w:val="decimal"/>
      <w:lvlText w:val="%4."/>
      <w:lvlJc w:val="left"/>
      <w:pPr>
        <w:tabs>
          <w:tab w:val="num" w:pos="2935"/>
        </w:tabs>
        <w:ind w:left="2935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55"/>
        </w:tabs>
        <w:ind w:left="3655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75"/>
        </w:tabs>
        <w:ind w:left="4375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95"/>
        </w:tabs>
        <w:ind w:left="5095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815"/>
        </w:tabs>
        <w:ind w:left="5815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535"/>
        </w:tabs>
        <w:ind w:left="6535" w:hanging="360"/>
      </w:pPr>
      <w:rPr>
        <w:rFonts w:cs="Times New Roman"/>
      </w:rPr>
    </w:lvl>
  </w:abstractNum>
  <w:abstractNum w:abstractNumId="2">
    <w:nsid w:val="29961AF2"/>
    <w:multiLevelType w:val="hybridMultilevel"/>
    <w:tmpl w:val="CDA249AE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DA4FDE"/>
    <w:multiLevelType w:val="hybridMultilevel"/>
    <w:tmpl w:val="D45EB5DA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4836FF"/>
    <w:multiLevelType w:val="hybridMultilevel"/>
    <w:tmpl w:val="37C87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D5710D"/>
    <w:multiLevelType w:val="multilevel"/>
    <w:tmpl w:val="355438B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32B922C5"/>
    <w:multiLevelType w:val="hybridMultilevel"/>
    <w:tmpl w:val="3CB68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E45734"/>
    <w:multiLevelType w:val="multilevel"/>
    <w:tmpl w:val="5748B68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8"/>
      </w:rPr>
    </w:lvl>
  </w:abstractNum>
  <w:abstractNum w:abstractNumId="8">
    <w:nsid w:val="4D5756B6"/>
    <w:multiLevelType w:val="hybridMultilevel"/>
    <w:tmpl w:val="EBE67E72"/>
    <w:lvl w:ilvl="0" w:tplc="3EC0C382">
      <w:start w:val="1"/>
      <w:numFmt w:val="decimal"/>
      <w:lvlText w:val="%1."/>
      <w:lvlJc w:val="left"/>
      <w:pPr>
        <w:ind w:left="366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6" w:hanging="360"/>
      </w:pPr>
    </w:lvl>
    <w:lvl w:ilvl="2" w:tplc="0419001B" w:tentative="1">
      <w:start w:val="1"/>
      <w:numFmt w:val="lowerRoman"/>
      <w:lvlText w:val="%3."/>
      <w:lvlJc w:val="right"/>
      <w:pPr>
        <w:ind w:left="1806" w:hanging="180"/>
      </w:pPr>
    </w:lvl>
    <w:lvl w:ilvl="3" w:tplc="0419000F" w:tentative="1">
      <w:start w:val="1"/>
      <w:numFmt w:val="decimal"/>
      <w:lvlText w:val="%4."/>
      <w:lvlJc w:val="left"/>
      <w:pPr>
        <w:ind w:left="2526" w:hanging="360"/>
      </w:pPr>
    </w:lvl>
    <w:lvl w:ilvl="4" w:tplc="04190019" w:tentative="1">
      <w:start w:val="1"/>
      <w:numFmt w:val="lowerLetter"/>
      <w:lvlText w:val="%5."/>
      <w:lvlJc w:val="left"/>
      <w:pPr>
        <w:ind w:left="3246" w:hanging="360"/>
      </w:pPr>
    </w:lvl>
    <w:lvl w:ilvl="5" w:tplc="0419001B" w:tentative="1">
      <w:start w:val="1"/>
      <w:numFmt w:val="lowerRoman"/>
      <w:lvlText w:val="%6."/>
      <w:lvlJc w:val="right"/>
      <w:pPr>
        <w:ind w:left="3966" w:hanging="180"/>
      </w:pPr>
    </w:lvl>
    <w:lvl w:ilvl="6" w:tplc="0419000F" w:tentative="1">
      <w:start w:val="1"/>
      <w:numFmt w:val="decimal"/>
      <w:lvlText w:val="%7."/>
      <w:lvlJc w:val="left"/>
      <w:pPr>
        <w:ind w:left="4686" w:hanging="360"/>
      </w:pPr>
    </w:lvl>
    <w:lvl w:ilvl="7" w:tplc="04190019" w:tentative="1">
      <w:start w:val="1"/>
      <w:numFmt w:val="lowerLetter"/>
      <w:lvlText w:val="%8."/>
      <w:lvlJc w:val="left"/>
      <w:pPr>
        <w:ind w:left="5406" w:hanging="360"/>
      </w:pPr>
    </w:lvl>
    <w:lvl w:ilvl="8" w:tplc="041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9">
    <w:nsid w:val="546735D4"/>
    <w:multiLevelType w:val="hybridMultilevel"/>
    <w:tmpl w:val="91889EC0"/>
    <w:lvl w:ilvl="0" w:tplc="13B8CF34">
      <w:start w:val="1"/>
      <w:numFmt w:val="decimal"/>
      <w:lvlText w:val="%1."/>
      <w:lvlJc w:val="left"/>
      <w:pPr>
        <w:ind w:left="366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6" w:hanging="360"/>
      </w:pPr>
    </w:lvl>
    <w:lvl w:ilvl="2" w:tplc="0419001B" w:tentative="1">
      <w:start w:val="1"/>
      <w:numFmt w:val="lowerRoman"/>
      <w:lvlText w:val="%3."/>
      <w:lvlJc w:val="right"/>
      <w:pPr>
        <w:ind w:left="1806" w:hanging="180"/>
      </w:pPr>
    </w:lvl>
    <w:lvl w:ilvl="3" w:tplc="0419000F" w:tentative="1">
      <w:start w:val="1"/>
      <w:numFmt w:val="decimal"/>
      <w:lvlText w:val="%4."/>
      <w:lvlJc w:val="left"/>
      <w:pPr>
        <w:ind w:left="2526" w:hanging="360"/>
      </w:pPr>
    </w:lvl>
    <w:lvl w:ilvl="4" w:tplc="04190019" w:tentative="1">
      <w:start w:val="1"/>
      <w:numFmt w:val="lowerLetter"/>
      <w:lvlText w:val="%5."/>
      <w:lvlJc w:val="left"/>
      <w:pPr>
        <w:ind w:left="3246" w:hanging="360"/>
      </w:pPr>
    </w:lvl>
    <w:lvl w:ilvl="5" w:tplc="0419001B" w:tentative="1">
      <w:start w:val="1"/>
      <w:numFmt w:val="lowerRoman"/>
      <w:lvlText w:val="%6."/>
      <w:lvlJc w:val="right"/>
      <w:pPr>
        <w:ind w:left="3966" w:hanging="180"/>
      </w:pPr>
    </w:lvl>
    <w:lvl w:ilvl="6" w:tplc="0419000F" w:tentative="1">
      <w:start w:val="1"/>
      <w:numFmt w:val="decimal"/>
      <w:lvlText w:val="%7."/>
      <w:lvlJc w:val="left"/>
      <w:pPr>
        <w:ind w:left="4686" w:hanging="360"/>
      </w:pPr>
    </w:lvl>
    <w:lvl w:ilvl="7" w:tplc="04190019" w:tentative="1">
      <w:start w:val="1"/>
      <w:numFmt w:val="lowerLetter"/>
      <w:lvlText w:val="%8."/>
      <w:lvlJc w:val="left"/>
      <w:pPr>
        <w:ind w:left="5406" w:hanging="360"/>
      </w:pPr>
    </w:lvl>
    <w:lvl w:ilvl="8" w:tplc="041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0">
    <w:nsid w:val="662014CD"/>
    <w:multiLevelType w:val="hybridMultilevel"/>
    <w:tmpl w:val="EF449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FB7241"/>
    <w:multiLevelType w:val="hybridMultilevel"/>
    <w:tmpl w:val="11FC37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784E1BC5"/>
    <w:multiLevelType w:val="hybridMultilevel"/>
    <w:tmpl w:val="2786AD0E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8"/>
  </w:num>
  <w:num w:numId="5">
    <w:abstractNumId w:val="5"/>
  </w:num>
  <w:num w:numId="6">
    <w:abstractNumId w:val="7"/>
  </w:num>
  <w:num w:numId="7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1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066"/>
    <w:rsid w:val="0000531F"/>
    <w:rsid w:val="00015354"/>
    <w:rsid w:val="00041C2A"/>
    <w:rsid w:val="00055223"/>
    <w:rsid w:val="00063A00"/>
    <w:rsid w:val="00081E50"/>
    <w:rsid w:val="00091DE0"/>
    <w:rsid w:val="000A0944"/>
    <w:rsid w:val="000B73B4"/>
    <w:rsid w:val="000F3C1E"/>
    <w:rsid w:val="001040FD"/>
    <w:rsid w:val="00114657"/>
    <w:rsid w:val="00133748"/>
    <w:rsid w:val="00134773"/>
    <w:rsid w:val="00135024"/>
    <w:rsid w:val="001370E4"/>
    <w:rsid w:val="00140790"/>
    <w:rsid w:val="00141515"/>
    <w:rsid w:val="00151ACE"/>
    <w:rsid w:val="00152007"/>
    <w:rsid w:val="0016001C"/>
    <w:rsid w:val="001617F6"/>
    <w:rsid w:val="0016640F"/>
    <w:rsid w:val="00172B68"/>
    <w:rsid w:val="00174519"/>
    <w:rsid w:val="00185921"/>
    <w:rsid w:val="001916BB"/>
    <w:rsid w:val="00191C0D"/>
    <w:rsid w:val="00192F17"/>
    <w:rsid w:val="001A02DF"/>
    <w:rsid w:val="001B0DB5"/>
    <w:rsid w:val="001B664A"/>
    <w:rsid w:val="001C2688"/>
    <w:rsid w:val="001C60F3"/>
    <w:rsid w:val="001D4832"/>
    <w:rsid w:val="001D49B9"/>
    <w:rsid w:val="00200C62"/>
    <w:rsid w:val="00241603"/>
    <w:rsid w:val="00246410"/>
    <w:rsid w:val="002643C3"/>
    <w:rsid w:val="00277592"/>
    <w:rsid w:val="002917F1"/>
    <w:rsid w:val="00292625"/>
    <w:rsid w:val="00293E9D"/>
    <w:rsid w:val="002A3581"/>
    <w:rsid w:val="002A4FFA"/>
    <w:rsid w:val="002A5826"/>
    <w:rsid w:val="002C6AFE"/>
    <w:rsid w:val="002D4429"/>
    <w:rsid w:val="00311CF2"/>
    <w:rsid w:val="003263B0"/>
    <w:rsid w:val="003657D4"/>
    <w:rsid w:val="00390556"/>
    <w:rsid w:val="00390C3A"/>
    <w:rsid w:val="003A0D20"/>
    <w:rsid w:val="003A7A9F"/>
    <w:rsid w:val="003B066D"/>
    <w:rsid w:val="003B097E"/>
    <w:rsid w:val="004008CB"/>
    <w:rsid w:val="00413659"/>
    <w:rsid w:val="00414E9F"/>
    <w:rsid w:val="00420A5C"/>
    <w:rsid w:val="00427E32"/>
    <w:rsid w:val="004340A5"/>
    <w:rsid w:val="00442782"/>
    <w:rsid w:val="00466CEC"/>
    <w:rsid w:val="00475C5C"/>
    <w:rsid w:val="0047793F"/>
    <w:rsid w:val="0048079C"/>
    <w:rsid w:val="004D02F6"/>
    <w:rsid w:val="004E04CB"/>
    <w:rsid w:val="004F6E9B"/>
    <w:rsid w:val="00506E21"/>
    <w:rsid w:val="00524D1C"/>
    <w:rsid w:val="0055748B"/>
    <w:rsid w:val="005627D2"/>
    <w:rsid w:val="00577267"/>
    <w:rsid w:val="005943B7"/>
    <w:rsid w:val="00597AD0"/>
    <w:rsid w:val="005A71F7"/>
    <w:rsid w:val="005E718F"/>
    <w:rsid w:val="005E7250"/>
    <w:rsid w:val="005F32A5"/>
    <w:rsid w:val="00613E0D"/>
    <w:rsid w:val="00622BD1"/>
    <w:rsid w:val="00643AF0"/>
    <w:rsid w:val="00652617"/>
    <w:rsid w:val="0066197E"/>
    <w:rsid w:val="00697E60"/>
    <w:rsid w:val="006C048B"/>
    <w:rsid w:val="006C1DFF"/>
    <w:rsid w:val="006D78C1"/>
    <w:rsid w:val="00703DB7"/>
    <w:rsid w:val="007043FA"/>
    <w:rsid w:val="0071353C"/>
    <w:rsid w:val="00727885"/>
    <w:rsid w:val="00731C20"/>
    <w:rsid w:val="00731C25"/>
    <w:rsid w:val="00755DC0"/>
    <w:rsid w:val="0077644F"/>
    <w:rsid w:val="007844A0"/>
    <w:rsid w:val="00785FBF"/>
    <w:rsid w:val="00787255"/>
    <w:rsid w:val="00790DDB"/>
    <w:rsid w:val="007955A0"/>
    <w:rsid w:val="0079589F"/>
    <w:rsid w:val="00797F7F"/>
    <w:rsid w:val="007A7066"/>
    <w:rsid w:val="007A7560"/>
    <w:rsid w:val="007A7C70"/>
    <w:rsid w:val="007C3B25"/>
    <w:rsid w:val="007D55E5"/>
    <w:rsid w:val="007D58FE"/>
    <w:rsid w:val="007E7B9F"/>
    <w:rsid w:val="007F1423"/>
    <w:rsid w:val="00816646"/>
    <w:rsid w:val="008327AF"/>
    <w:rsid w:val="00834EBB"/>
    <w:rsid w:val="00836727"/>
    <w:rsid w:val="00852B2C"/>
    <w:rsid w:val="00863D2D"/>
    <w:rsid w:val="008B4D87"/>
    <w:rsid w:val="008B6A61"/>
    <w:rsid w:val="008D41B6"/>
    <w:rsid w:val="008E05AA"/>
    <w:rsid w:val="008E07AB"/>
    <w:rsid w:val="008F175B"/>
    <w:rsid w:val="008F4C6D"/>
    <w:rsid w:val="008F6779"/>
    <w:rsid w:val="0092490A"/>
    <w:rsid w:val="009373ED"/>
    <w:rsid w:val="009407DB"/>
    <w:rsid w:val="00947DB5"/>
    <w:rsid w:val="00960640"/>
    <w:rsid w:val="009629C6"/>
    <w:rsid w:val="00970753"/>
    <w:rsid w:val="009730DF"/>
    <w:rsid w:val="009739B9"/>
    <w:rsid w:val="0099217C"/>
    <w:rsid w:val="009B269C"/>
    <w:rsid w:val="009B3F8D"/>
    <w:rsid w:val="00A01C49"/>
    <w:rsid w:val="00A02791"/>
    <w:rsid w:val="00A249C4"/>
    <w:rsid w:val="00A41F5F"/>
    <w:rsid w:val="00A63997"/>
    <w:rsid w:val="00A81D7F"/>
    <w:rsid w:val="00A87D0B"/>
    <w:rsid w:val="00A926FF"/>
    <w:rsid w:val="00A92CF3"/>
    <w:rsid w:val="00A97364"/>
    <w:rsid w:val="00AA3C13"/>
    <w:rsid w:val="00AB061B"/>
    <w:rsid w:val="00AC228E"/>
    <w:rsid w:val="00AC460A"/>
    <w:rsid w:val="00AD34FB"/>
    <w:rsid w:val="00B359B8"/>
    <w:rsid w:val="00B47E30"/>
    <w:rsid w:val="00B6143C"/>
    <w:rsid w:val="00B727B3"/>
    <w:rsid w:val="00B75325"/>
    <w:rsid w:val="00B93466"/>
    <w:rsid w:val="00B97651"/>
    <w:rsid w:val="00B97706"/>
    <w:rsid w:val="00BA0047"/>
    <w:rsid w:val="00BF70FF"/>
    <w:rsid w:val="00C02A62"/>
    <w:rsid w:val="00C106B8"/>
    <w:rsid w:val="00C11EC1"/>
    <w:rsid w:val="00C13944"/>
    <w:rsid w:val="00C14E28"/>
    <w:rsid w:val="00C23A3D"/>
    <w:rsid w:val="00C4027D"/>
    <w:rsid w:val="00C41DD1"/>
    <w:rsid w:val="00C521DB"/>
    <w:rsid w:val="00C8541A"/>
    <w:rsid w:val="00CC0298"/>
    <w:rsid w:val="00CC7E85"/>
    <w:rsid w:val="00CD7FCD"/>
    <w:rsid w:val="00D00E5F"/>
    <w:rsid w:val="00D22103"/>
    <w:rsid w:val="00D30EDD"/>
    <w:rsid w:val="00D311EB"/>
    <w:rsid w:val="00D37552"/>
    <w:rsid w:val="00D410CA"/>
    <w:rsid w:val="00D43F0D"/>
    <w:rsid w:val="00D61C1E"/>
    <w:rsid w:val="00D6254C"/>
    <w:rsid w:val="00D65C11"/>
    <w:rsid w:val="00D672FB"/>
    <w:rsid w:val="00D76A32"/>
    <w:rsid w:val="00D817AC"/>
    <w:rsid w:val="00D83AB1"/>
    <w:rsid w:val="00DA7B12"/>
    <w:rsid w:val="00DC7E80"/>
    <w:rsid w:val="00DD4180"/>
    <w:rsid w:val="00DD7F60"/>
    <w:rsid w:val="00E0433F"/>
    <w:rsid w:val="00E1121E"/>
    <w:rsid w:val="00E17A24"/>
    <w:rsid w:val="00E20752"/>
    <w:rsid w:val="00E26734"/>
    <w:rsid w:val="00E608D3"/>
    <w:rsid w:val="00E62AFD"/>
    <w:rsid w:val="00E6381E"/>
    <w:rsid w:val="00E63F7A"/>
    <w:rsid w:val="00E663A6"/>
    <w:rsid w:val="00E96EB8"/>
    <w:rsid w:val="00EB1AF4"/>
    <w:rsid w:val="00EB62A9"/>
    <w:rsid w:val="00EB69B1"/>
    <w:rsid w:val="00EB776B"/>
    <w:rsid w:val="00EC4686"/>
    <w:rsid w:val="00EC6210"/>
    <w:rsid w:val="00ED192A"/>
    <w:rsid w:val="00ED39AF"/>
    <w:rsid w:val="00EF5A19"/>
    <w:rsid w:val="00F15B93"/>
    <w:rsid w:val="00F17BD2"/>
    <w:rsid w:val="00F20724"/>
    <w:rsid w:val="00F352AC"/>
    <w:rsid w:val="00F57D98"/>
    <w:rsid w:val="00F63D9F"/>
    <w:rsid w:val="00F6632F"/>
    <w:rsid w:val="00F72AA8"/>
    <w:rsid w:val="00F72F57"/>
    <w:rsid w:val="00F81C0F"/>
    <w:rsid w:val="00F960F7"/>
    <w:rsid w:val="00FA4338"/>
    <w:rsid w:val="00FB2ACA"/>
    <w:rsid w:val="00FC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AE293F-745C-40C0-8F2F-03EE1A63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3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917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1"/>
    <w:locked/>
    <w:rsid w:val="009B3F8D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No Spacing"/>
    <w:link w:val="a3"/>
    <w:uiPriority w:val="1"/>
    <w:qFormat/>
    <w:rsid w:val="009B3F8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2917F1"/>
    <w:rPr>
      <w:color w:val="0000FF"/>
      <w:u w:val="single"/>
    </w:rPr>
  </w:style>
  <w:style w:type="paragraph" w:customStyle="1" w:styleId="content--center">
    <w:name w:val="content--center"/>
    <w:basedOn w:val="a"/>
    <w:rsid w:val="00291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917F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B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Normal (Web)"/>
    <w:basedOn w:val="a"/>
    <w:uiPriority w:val="99"/>
    <w:unhideWhenUsed/>
    <w:rsid w:val="00DC7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s1">
    <w:name w:val="ls1"/>
    <w:basedOn w:val="a0"/>
    <w:rsid w:val="00DC7E80"/>
  </w:style>
  <w:style w:type="character" w:customStyle="1" w:styleId="ff1">
    <w:name w:val="ff1"/>
    <w:basedOn w:val="a0"/>
    <w:rsid w:val="00DC7E80"/>
  </w:style>
  <w:style w:type="character" w:customStyle="1" w:styleId="ls6f">
    <w:name w:val="ls6f"/>
    <w:basedOn w:val="a0"/>
    <w:rsid w:val="00DC7E80"/>
  </w:style>
  <w:style w:type="character" w:customStyle="1" w:styleId="ls48">
    <w:name w:val="ls48"/>
    <w:basedOn w:val="a0"/>
    <w:rsid w:val="00DC7E80"/>
  </w:style>
  <w:style w:type="character" w:customStyle="1" w:styleId="ls174">
    <w:name w:val="ls174"/>
    <w:basedOn w:val="a0"/>
    <w:rsid w:val="00DC7E80"/>
  </w:style>
  <w:style w:type="character" w:customStyle="1" w:styleId="ls95">
    <w:name w:val="ls95"/>
    <w:basedOn w:val="a0"/>
    <w:rsid w:val="00DC7E80"/>
  </w:style>
  <w:style w:type="character" w:customStyle="1" w:styleId="ls26">
    <w:name w:val="ls26"/>
    <w:basedOn w:val="a0"/>
    <w:rsid w:val="00DC7E80"/>
  </w:style>
  <w:style w:type="character" w:customStyle="1" w:styleId="lsc9">
    <w:name w:val="lsc9"/>
    <w:basedOn w:val="a0"/>
    <w:rsid w:val="00DC7E80"/>
  </w:style>
  <w:style w:type="character" w:customStyle="1" w:styleId="ls40">
    <w:name w:val="ls40"/>
    <w:basedOn w:val="a0"/>
    <w:rsid w:val="00DC7E80"/>
  </w:style>
  <w:style w:type="character" w:customStyle="1" w:styleId="ls11">
    <w:name w:val="ls11"/>
    <w:basedOn w:val="a0"/>
    <w:rsid w:val="00DC7E80"/>
  </w:style>
  <w:style w:type="character" w:customStyle="1" w:styleId="ls7e">
    <w:name w:val="ls7e"/>
    <w:basedOn w:val="a0"/>
    <w:rsid w:val="00DC7E80"/>
  </w:style>
  <w:style w:type="character" w:customStyle="1" w:styleId="ws30b">
    <w:name w:val="ws30b"/>
    <w:basedOn w:val="a0"/>
    <w:rsid w:val="00DC7E80"/>
  </w:style>
  <w:style w:type="character" w:customStyle="1" w:styleId="ls133">
    <w:name w:val="ls133"/>
    <w:basedOn w:val="a0"/>
    <w:rsid w:val="00DC7E80"/>
  </w:style>
  <w:style w:type="character" w:customStyle="1" w:styleId="ws25b">
    <w:name w:val="ws25b"/>
    <w:basedOn w:val="a0"/>
    <w:rsid w:val="00DC7E80"/>
  </w:style>
  <w:style w:type="character" w:customStyle="1" w:styleId="ls129">
    <w:name w:val="ls129"/>
    <w:basedOn w:val="a0"/>
    <w:rsid w:val="00DC7E80"/>
  </w:style>
  <w:style w:type="character" w:customStyle="1" w:styleId="ws4f">
    <w:name w:val="ws4f"/>
    <w:basedOn w:val="a0"/>
    <w:rsid w:val="00DC7E80"/>
  </w:style>
  <w:style w:type="character" w:customStyle="1" w:styleId="ls42">
    <w:name w:val="ls42"/>
    <w:basedOn w:val="a0"/>
    <w:rsid w:val="00DC7E80"/>
  </w:style>
  <w:style w:type="character" w:customStyle="1" w:styleId="ls175">
    <w:name w:val="ls175"/>
    <w:basedOn w:val="a0"/>
    <w:rsid w:val="00DC7E80"/>
  </w:style>
  <w:style w:type="character" w:customStyle="1" w:styleId="ws310">
    <w:name w:val="ws310"/>
    <w:basedOn w:val="a0"/>
    <w:rsid w:val="00DC7E80"/>
  </w:style>
  <w:style w:type="character" w:customStyle="1" w:styleId="lsa9">
    <w:name w:val="lsa9"/>
    <w:basedOn w:val="a0"/>
    <w:rsid w:val="00DC7E80"/>
  </w:style>
  <w:style w:type="paragraph" w:styleId="a7">
    <w:name w:val="List Paragraph"/>
    <w:basedOn w:val="a"/>
    <w:uiPriority w:val="99"/>
    <w:qFormat/>
    <w:rsid w:val="00AC228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C854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8541A"/>
  </w:style>
  <w:style w:type="paragraph" w:styleId="aa">
    <w:name w:val="footer"/>
    <w:basedOn w:val="a"/>
    <w:link w:val="ab"/>
    <w:uiPriority w:val="99"/>
    <w:unhideWhenUsed/>
    <w:rsid w:val="00C854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8541A"/>
  </w:style>
  <w:style w:type="paragraph" w:customStyle="1" w:styleId="word">
    <w:name w:val="word"/>
    <w:basedOn w:val="a"/>
    <w:rsid w:val="00D83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73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730DF"/>
    <w:rPr>
      <w:rFonts w:ascii="Tahoma" w:hAnsi="Tahoma" w:cs="Tahoma"/>
      <w:sz w:val="16"/>
      <w:szCs w:val="16"/>
    </w:rPr>
  </w:style>
  <w:style w:type="paragraph" w:customStyle="1" w:styleId="11">
    <w:name w:val="Без интервала11"/>
    <w:uiPriority w:val="99"/>
    <w:rsid w:val="004F6E9B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141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laceholder Text"/>
    <w:basedOn w:val="a0"/>
    <w:uiPriority w:val="99"/>
    <w:semiHidden/>
    <w:rsid w:val="00731C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279"/>
    <w:rsid w:val="007C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12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E6F0A-2A56-4024-8B37-CE0F01C3B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28</Pages>
  <Words>5991</Words>
  <Characters>34149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Общак</dc:creator>
  <cp:keywords/>
  <dc:description/>
  <cp:lastModifiedBy>Общак</cp:lastModifiedBy>
  <cp:revision>82</cp:revision>
  <cp:lastPrinted>2024-03-09T13:48:00Z</cp:lastPrinted>
  <dcterms:created xsi:type="dcterms:W3CDTF">2024-03-05T09:38:00Z</dcterms:created>
  <dcterms:modified xsi:type="dcterms:W3CDTF">2024-04-29T20:49:00Z</dcterms:modified>
</cp:coreProperties>
</file>