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501E78" w:rsidRDefault="0034580F" w:rsidP="0034580F">
      <w:pPr>
        <w:shd w:val="clear" w:color="auto" w:fill="FFFFFF"/>
        <w:spacing w:line="360" w:lineRule="auto"/>
        <w:ind w:firstLine="709"/>
        <w:rPr>
          <w:rFonts w:ascii="YS Text" w:hAnsi="YS Text"/>
          <w:b/>
          <w:color w:val="000000"/>
          <w:sz w:val="23"/>
          <w:szCs w:val="23"/>
        </w:rPr>
      </w:pPr>
    </w:p>
    <w:p w14:paraId="0D234556" w14:textId="5519AD75" w:rsidR="0034580F" w:rsidRPr="00501E78" w:rsidRDefault="00C74FF5" w:rsidP="0034580F">
      <w:pPr>
        <w:shd w:val="clear" w:color="auto" w:fill="FFFFFF"/>
        <w:spacing w:line="360" w:lineRule="auto"/>
        <w:ind w:firstLine="709"/>
        <w:jc w:val="center"/>
        <w:rPr>
          <w:b/>
          <w:color w:val="000000"/>
          <w:sz w:val="28"/>
          <w:szCs w:val="28"/>
        </w:rPr>
      </w:pPr>
      <w:r>
        <w:rPr>
          <w:b/>
          <w:color w:val="000000"/>
          <w:sz w:val="28"/>
          <w:szCs w:val="28"/>
        </w:rPr>
        <w:t>Доклад</w:t>
      </w:r>
      <w:r w:rsidR="002A074C">
        <w:rPr>
          <w:b/>
          <w:color w:val="000000"/>
          <w:sz w:val="28"/>
          <w:szCs w:val="28"/>
        </w:rPr>
        <w:t xml:space="preserve"> по теме «</w:t>
      </w:r>
      <w:r w:rsidR="009D1D73">
        <w:rPr>
          <w:b/>
          <w:color w:val="000000"/>
          <w:sz w:val="28"/>
          <w:szCs w:val="28"/>
        </w:rPr>
        <w:t>Бейсбол</w:t>
      </w:r>
      <w:r w:rsidR="002A074C">
        <w:rPr>
          <w:b/>
          <w:color w:val="000000"/>
          <w:sz w:val="28"/>
          <w:szCs w:val="28"/>
        </w:rPr>
        <w:t>»</w:t>
      </w:r>
    </w:p>
    <w:p w14:paraId="13DEA097" w14:textId="1C8BB489" w:rsidR="0034580F" w:rsidRPr="009C0E0B" w:rsidRDefault="00C74FF5" w:rsidP="0034580F">
      <w:pPr>
        <w:shd w:val="clear" w:color="auto" w:fill="FFFFFF"/>
        <w:spacing w:line="360" w:lineRule="auto"/>
        <w:ind w:firstLine="709"/>
        <w:jc w:val="center"/>
        <w:rPr>
          <w:color w:val="000000"/>
          <w:sz w:val="28"/>
          <w:szCs w:val="28"/>
        </w:rPr>
      </w:pPr>
      <w:r>
        <w:rPr>
          <w:b/>
          <w:color w:val="000000"/>
          <w:sz w:val="28"/>
          <w:szCs w:val="28"/>
        </w:rPr>
        <w:t>п</w:t>
      </w:r>
      <w:r w:rsidR="0034580F">
        <w:rPr>
          <w:b/>
          <w:color w:val="000000"/>
          <w:sz w:val="28"/>
          <w:szCs w:val="28"/>
        </w:rPr>
        <w:t>о дисциплине физкультура</w:t>
      </w:r>
    </w:p>
    <w:p w14:paraId="5EC37AC6" w14:textId="77777777" w:rsidR="0034580F" w:rsidRPr="009C0E0B" w:rsidRDefault="0034580F" w:rsidP="0034580F">
      <w:pPr>
        <w:shd w:val="clear" w:color="auto" w:fill="FFFFFF"/>
        <w:spacing w:line="360" w:lineRule="auto"/>
        <w:ind w:firstLine="709"/>
        <w:jc w:val="center"/>
        <w:rPr>
          <w:color w:val="000000"/>
          <w:sz w:val="28"/>
          <w:szCs w:val="28"/>
        </w:rPr>
      </w:pPr>
      <w:r>
        <w:rPr>
          <w:color w:val="000000"/>
          <w:sz w:val="28"/>
          <w:szCs w:val="28"/>
        </w:rPr>
        <w:t>студента</w:t>
      </w:r>
      <w:r w:rsidRPr="009C0E0B">
        <w:rPr>
          <w:color w:val="000000"/>
          <w:sz w:val="28"/>
          <w:szCs w:val="28"/>
        </w:rPr>
        <w:t xml:space="preserve"> группы </w:t>
      </w:r>
      <w:r>
        <w:rPr>
          <w:color w:val="000000"/>
          <w:sz w:val="28"/>
          <w:szCs w:val="28"/>
        </w:rPr>
        <w:t>3</w:t>
      </w:r>
      <w:r w:rsidRPr="009C0E0B">
        <w:rPr>
          <w:color w:val="000000"/>
          <w:sz w:val="28"/>
          <w:szCs w:val="28"/>
        </w:rPr>
        <w:t>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1FBB276C" w14:textId="77777777" w:rsidR="001531B2" w:rsidRDefault="001531B2" w:rsidP="0034580F">
      <w:pPr>
        <w:shd w:val="clear" w:color="auto" w:fill="FFFFFF"/>
        <w:spacing w:line="360" w:lineRule="auto"/>
        <w:rPr>
          <w:rFonts w:ascii="YS Text" w:hAnsi="YS Text"/>
          <w:color w:val="000000"/>
          <w:sz w:val="23"/>
          <w:szCs w:val="23"/>
        </w:rPr>
      </w:pPr>
    </w:p>
    <w:p w14:paraId="701D1A0C" w14:textId="0DB8AFD8" w:rsidR="0034580F" w:rsidRDefault="0034580F" w:rsidP="0034580F">
      <w:pPr>
        <w:shd w:val="clear" w:color="auto" w:fill="FFFFFF"/>
        <w:spacing w:line="360" w:lineRule="auto"/>
        <w:ind w:firstLine="709"/>
        <w:jc w:val="center"/>
        <w:rPr>
          <w:b/>
          <w:color w:val="000000"/>
          <w:sz w:val="28"/>
          <w:szCs w:val="28"/>
        </w:rPr>
      </w:pPr>
      <w:r w:rsidRPr="009C0E0B">
        <w:rPr>
          <w:b/>
          <w:color w:val="000000"/>
          <w:sz w:val="28"/>
          <w:szCs w:val="28"/>
        </w:rPr>
        <w:t>Самара, 2022</w:t>
      </w:r>
    </w:p>
    <w:p w14:paraId="51EC1966" w14:textId="5FE12FE8"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lastRenderedPageBreak/>
        <w:t>Введение</w:t>
      </w:r>
    </w:p>
    <w:p w14:paraId="7E40E6BA" w14:textId="364D636D"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Бейсбо́л (англ. baseball, от base — база, основание и ball — мяч) — командная спортивная игра с мячом и битой. В состязаниях участвуют две команды по девять (иногда десять) игроков каждая.</w:t>
      </w:r>
    </w:p>
    <w:p w14:paraId="6D07F395" w14:textId="68A8FF0C"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t>История</w:t>
      </w:r>
    </w:p>
    <w:p w14:paraId="651879C3"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Эволюция старинных игр с битой и мячом в бейсбол прослеживается с трудом.</w:t>
      </w:r>
    </w:p>
    <w:p w14:paraId="77041790"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Французский манускрипт 1344 г. содержит иллюстрацию, на которой</w:t>
      </w:r>
    </w:p>
    <w:p w14:paraId="7308D477"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изображены священники, играющие в игру, предположительно la soule, во</w:t>
      </w:r>
    </w:p>
    <w:p w14:paraId="34CBBB76"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многом похожую на бейсбол. Другие старые французские игры, такие, как</w:t>
      </w:r>
    </w:p>
    <w:p w14:paraId="6037A3A1" w14:textId="1A939CFB"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théque, la balle au bâton и la balle empoisonée также имеют некоторое сходство с</w:t>
      </w:r>
      <w:r>
        <w:rPr>
          <w:color w:val="161617"/>
          <w:sz w:val="28"/>
          <w:szCs w:val="28"/>
        </w:rPr>
        <w:t xml:space="preserve"> </w:t>
      </w:r>
      <w:r w:rsidRPr="008A6653">
        <w:rPr>
          <w:color w:val="161617"/>
          <w:sz w:val="28"/>
          <w:szCs w:val="28"/>
        </w:rPr>
        <w:t>бейсболом. Принято считать, что современный бейсбол есть</w:t>
      </w:r>
    </w:p>
    <w:p w14:paraId="518D4B8D"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североамериканское развитие более старой игры rounders, популярной в</w:t>
      </w:r>
    </w:p>
    <w:p w14:paraId="349847ED"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Великобритании и Ирландии. В американских газетах начала XIX века</w:t>
      </w:r>
    </w:p>
    <w:p w14:paraId="510C118F"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упоминались игры под названиями «Бейсбол» (англ. Base-Ball), «Базовый</w:t>
      </w:r>
    </w:p>
    <w:p w14:paraId="5A2C9062" w14:textId="12D88C8D"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мяч» или «Основной мяч» (англ. </w:t>
      </w:r>
      <w:r w:rsidRPr="008A6653">
        <w:rPr>
          <w:color w:val="161617"/>
          <w:sz w:val="28"/>
          <w:szCs w:val="28"/>
          <w:lang w:val="en-US"/>
        </w:rPr>
        <w:t>Bass-Ball, Base Ball), «</w:t>
      </w:r>
      <w:r w:rsidRPr="008A6653">
        <w:rPr>
          <w:color w:val="161617"/>
          <w:sz w:val="28"/>
          <w:szCs w:val="28"/>
        </w:rPr>
        <w:t>База</w:t>
      </w:r>
      <w:r w:rsidRPr="008A6653">
        <w:rPr>
          <w:color w:val="161617"/>
          <w:sz w:val="28"/>
          <w:szCs w:val="28"/>
          <w:lang w:val="en-US"/>
        </w:rPr>
        <w:t>» (</w:t>
      </w:r>
      <w:r w:rsidRPr="008A6653">
        <w:rPr>
          <w:color w:val="161617"/>
          <w:sz w:val="28"/>
          <w:szCs w:val="28"/>
        </w:rPr>
        <w:t>англ</w:t>
      </w:r>
      <w:r w:rsidRPr="008A6653">
        <w:rPr>
          <w:color w:val="161617"/>
          <w:sz w:val="28"/>
          <w:szCs w:val="28"/>
          <w:lang w:val="en-US"/>
        </w:rPr>
        <w:t>. </w:t>
      </w:r>
      <w:r w:rsidRPr="008A6653">
        <w:rPr>
          <w:color w:val="161617"/>
          <w:sz w:val="28"/>
          <w:szCs w:val="28"/>
        </w:rPr>
        <w:t>Base), «Мяч в</w:t>
      </w:r>
      <w:r>
        <w:rPr>
          <w:color w:val="161617"/>
          <w:sz w:val="28"/>
          <w:szCs w:val="28"/>
        </w:rPr>
        <w:t xml:space="preserve"> </w:t>
      </w:r>
      <w:r w:rsidRPr="008A6653">
        <w:rPr>
          <w:color w:val="161617"/>
          <w:sz w:val="28"/>
          <w:szCs w:val="28"/>
        </w:rPr>
        <w:t>цели» (англ. Goal Ball), «Городской мяч» (англ. Town Ball). В 1829 году в США</w:t>
      </w:r>
      <w:r>
        <w:rPr>
          <w:color w:val="161617"/>
          <w:sz w:val="28"/>
          <w:szCs w:val="28"/>
        </w:rPr>
        <w:t xml:space="preserve"> </w:t>
      </w:r>
      <w:r w:rsidRPr="008A6653">
        <w:rPr>
          <w:color w:val="161617"/>
          <w:sz w:val="28"/>
          <w:szCs w:val="28"/>
        </w:rPr>
        <w:t>вышла «Собственная Книга Мальчика» (англ. </w:t>
      </w:r>
      <w:r w:rsidRPr="008A6653">
        <w:rPr>
          <w:color w:val="161617"/>
          <w:sz w:val="28"/>
          <w:szCs w:val="28"/>
          <w:lang w:val="en-US"/>
        </w:rPr>
        <w:t>The</w:t>
      </w:r>
      <w:r w:rsidRPr="008A6653">
        <w:rPr>
          <w:color w:val="161617"/>
          <w:sz w:val="28"/>
          <w:szCs w:val="28"/>
        </w:rPr>
        <w:t xml:space="preserve"> </w:t>
      </w:r>
      <w:r w:rsidRPr="008A6653">
        <w:rPr>
          <w:color w:val="161617"/>
          <w:sz w:val="28"/>
          <w:szCs w:val="28"/>
          <w:lang w:val="en-US"/>
        </w:rPr>
        <w:t>Boy</w:t>
      </w:r>
      <w:r w:rsidRPr="008A6653">
        <w:rPr>
          <w:color w:val="161617"/>
          <w:sz w:val="28"/>
          <w:szCs w:val="28"/>
        </w:rPr>
        <w:t>&amp;#</w:t>
      </w:r>
      <w:proofErr w:type="gramStart"/>
      <w:r w:rsidRPr="008A6653">
        <w:rPr>
          <w:color w:val="161617"/>
          <w:sz w:val="28"/>
          <w:szCs w:val="28"/>
        </w:rPr>
        <w:t>39;</w:t>
      </w:r>
      <w:r w:rsidRPr="008A6653">
        <w:rPr>
          <w:color w:val="161617"/>
          <w:sz w:val="28"/>
          <w:szCs w:val="28"/>
          <w:lang w:val="en-US"/>
        </w:rPr>
        <w:t>s</w:t>
      </w:r>
      <w:proofErr w:type="gramEnd"/>
      <w:r w:rsidRPr="008A6653">
        <w:rPr>
          <w:color w:val="161617"/>
          <w:sz w:val="28"/>
          <w:szCs w:val="28"/>
        </w:rPr>
        <w:t xml:space="preserve"> </w:t>
      </w:r>
      <w:r w:rsidRPr="008A6653">
        <w:rPr>
          <w:color w:val="161617"/>
          <w:sz w:val="28"/>
          <w:szCs w:val="28"/>
          <w:lang w:val="en-US"/>
        </w:rPr>
        <w:t>Own</w:t>
      </w:r>
      <w:r w:rsidRPr="008A6653">
        <w:rPr>
          <w:color w:val="161617"/>
          <w:sz w:val="28"/>
          <w:szCs w:val="28"/>
        </w:rPr>
        <w:t xml:space="preserve"> </w:t>
      </w:r>
      <w:r w:rsidRPr="008A6653">
        <w:rPr>
          <w:color w:val="161617"/>
          <w:sz w:val="28"/>
          <w:szCs w:val="28"/>
          <w:lang w:val="en-US"/>
        </w:rPr>
        <w:t>Book</w:t>
      </w:r>
      <w:r w:rsidRPr="008A6653">
        <w:rPr>
          <w:color w:val="161617"/>
          <w:sz w:val="28"/>
          <w:szCs w:val="28"/>
        </w:rPr>
        <w:t>), которая</w:t>
      </w:r>
      <w:r>
        <w:rPr>
          <w:color w:val="161617"/>
          <w:sz w:val="28"/>
          <w:szCs w:val="28"/>
        </w:rPr>
        <w:t xml:space="preserve"> </w:t>
      </w:r>
      <w:r w:rsidRPr="008A6653">
        <w:rPr>
          <w:color w:val="161617"/>
          <w:sz w:val="28"/>
          <w:szCs w:val="28"/>
        </w:rPr>
        <w:t>считается первым известным печатным упоминанием об игре, напоминающей</w:t>
      </w:r>
      <w:r>
        <w:rPr>
          <w:color w:val="161617"/>
          <w:sz w:val="28"/>
          <w:szCs w:val="28"/>
        </w:rPr>
        <w:t xml:space="preserve"> </w:t>
      </w:r>
      <w:r w:rsidRPr="008A6653">
        <w:rPr>
          <w:color w:val="161617"/>
          <w:sz w:val="28"/>
          <w:szCs w:val="28"/>
        </w:rPr>
        <w:t>бейсбол.</w:t>
      </w:r>
    </w:p>
    <w:p w14:paraId="7AABD77D"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Долгое время автором правил бейсбола считался некий Абнер Даблдей из</w:t>
      </w:r>
    </w:p>
    <w:p w14:paraId="2D76D916"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американского городка Куперстаун. Однако сейчас оспаривается даже тот факт,</w:t>
      </w:r>
    </w:p>
    <w:p w14:paraId="4372F270"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что человек с такой фамилией вообще проживал в Куперстауне. В 1845 году</w:t>
      </w:r>
    </w:p>
    <w:p w14:paraId="2BCB9D89"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житель Нью-Йорка Александр Картрайт разработал правила игры в бейсбол,</w:t>
      </w:r>
    </w:p>
    <w:p w14:paraId="3D676B5C"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которые вскоре были приняты всеми бейсбольными клубами города. 19 июня</w:t>
      </w:r>
    </w:p>
    <w:p w14:paraId="438E730D"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1846 года, состоялся первый матч по правилам Картрайта. В 1869 году в городе</w:t>
      </w:r>
    </w:p>
    <w:p w14:paraId="3366B307" w14:textId="2A9CEAB4"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Цинциннати местная команда «Ред стокингз» стала первой командой, начавшей</w:t>
      </w:r>
      <w:r>
        <w:rPr>
          <w:color w:val="161617"/>
          <w:sz w:val="28"/>
          <w:szCs w:val="28"/>
        </w:rPr>
        <w:t xml:space="preserve"> </w:t>
      </w:r>
      <w:r w:rsidRPr="008A6653">
        <w:rPr>
          <w:color w:val="161617"/>
          <w:sz w:val="28"/>
          <w:szCs w:val="28"/>
        </w:rPr>
        <w:t xml:space="preserve">платить игрокам деньги за участие в матчах. А уже через два </w:t>
      </w:r>
      <w:r w:rsidRPr="008A6653">
        <w:rPr>
          <w:color w:val="161617"/>
          <w:sz w:val="28"/>
          <w:szCs w:val="28"/>
        </w:rPr>
        <w:lastRenderedPageBreak/>
        <w:t>года была создана</w:t>
      </w:r>
      <w:r>
        <w:rPr>
          <w:color w:val="161617"/>
          <w:sz w:val="28"/>
          <w:szCs w:val="28"/>
        </w:rPr>
        <w:t xml:space="preserve"> </w:t>
      </w:r>
      <w:r w:rsidRPr="008A6653">
        <w:rPr>
          <w:color w:val="161617"/>
          <w:sz w:val="28"/>
          <w:szCs w:val="28"/>
        </w:rPr>
        <w:t>первая в США и мире профессиональная бейсбольная лига. К началу XX века в</w:t>
      </w:r>
      <w:r>
        <w:rPr>
          <w:color w:val="161617"/>
          <w:sz w:val="28"/>
          <w:szCs w:val="28"/>
        </w:rPr>
        <w:t xml:space="preserve"> </w:t>
      </w:r>
      <w:r w:rsidRPr="008A6653">
        <w:rPr>
          <w:color w:val="161617"/>
          <w:sz w:val="28"/>
          <w:szCs w:val="28"/>
        </w:rPr>
        <w:t>большинстве городов восточного побережья США была своя профессиональная</w:t>
      </w:r>
      <w:r>
        <w:rPr>
          <w:color w:val="161617"/>
          <w:sz w:val="28"/>
          <w:szCs w:val="28"/>
        </w:rPr>
        <w:t xml:space="preserve"> </w:t>
      </w:r>
      <w:r w:rsidRPr="008A6653">
        <w:rPr>
          <w:color w:val="161617"/>
          <w:sz w:val="28"/>
          <w:szCs w:val="28"/>
        </w:rPr>
        <w:t>бейсбольная команда.</w:t>
      </w:r>
    </w:p>
    <w:p w14:paraId="05EED170"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Чемпионат мира по бейсболу проводится с 1938 года среди мужчин и с 2004</w:t>
      </w:r>
    </w:p>
    <w:p w14:paraId="0EE192E3" w14:textId="646A09E8"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года среди женщин. В сентябре 1986 года МОК включил бейсбол и софтбол в</w:t>
      </w:r>
      <w:r>
        <w:rPr>
          <w:color w:val="161617"/>
          <w:sz w:val="28"/>
          <w:szCs w:val="28"/>
        </w:rPr>
        <w:t xml:space="preserve"> </w:t>
      </w:r>
      <w:r w:rsidRPr="008A6653">
        <w:rPr>
          <w:color w:val="161617"/>
          <w:sz w:val="28"/>
          <w:szCs w:val="28"/>
        </w:rPr>
        <w:t>программу летних олимпийских игр. 8 июля 2005 года на 117-ой сессии МОК в</w:t>
      </w:r>
    </w:p>
    <w:p w14:paraId="7ECCBD11"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Сингапуре бейсбол и софтбол были исключены из списка олимпийских видов</w:t>
      </w:r>
    </w:p>
    <w:p w14:paraId="16F6D000" w14:textId="25A03406"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спорта, как в результате недостаточной популярности в большинстве стран-членов МОК, так и из-за разногласий между МОК и Лигой бейсбола в США,</w:t>
      </w:r>
      <w:r>
        <w:rPr>
          <w:color w:val="161617"/>
          <w:sz w:val="28"/>
          <w:szCs w:val="28"/>
        </w:rPr>
        <w:t xml:space="preserve"> </w:t>
      </w:r>
      <w:r w:rsidRPr="008A6653">
        <w:rPr>
          <w:color w:val="161617"/>
          <w:sz w:val="28"/>
          <w:szCs w:val="28"/>
        </w:rPr>
        <w:t>которая отказалась переносить свои соревнования на время проведения</w:t>
      </w:r>
    </w:p>
    <w:p w14:paraId="42445752" w14:textId="322BCF84" w:rsidR="008A6653" w:rsidRDefault="008A6653" w:rsidP="008A6653">
      <w:pPr>
        <w:shd w:val="clear" w:color="auto" w:fill="FFFFFF"/>
        <w:spacing w:before="60" w:after="180"/>
        <w:textAlignment w:val="baseline"/>
        <w:rPr>
          <w:color w:val="161617"/>
          <w:sz w:val="28"/>
          <w:szCs w:val="28"/>
        </w:rPr>
      </w:pPr>
      <w:r w:rsidRPr="008A6653">
        <w:rPr>
          <w:color w:val="161617"/>
          <w:sz w:val="28"/>
          <w:szCs w:val="28"/>
        </w:rPr>
        <w:t>Олимпийских игр. В результате на Олимпийских играх в Пекине бейсбол был</w:t>
      </w:r>
      <w:r>
        <w:rPr>
          <w:color w:val="161617"/>
          <w:sz w:val="28"/>
          <w:szCs w:val="28"/>
        </w:rPr>
        <w:t xml:space="preserve"> </w:t>
      </w:r>
      <w:r w:rsidRPr="008A6653">
        <w:rPr>
          <w:color w:val="161617"/>
          <w:sz w:val="28"/>
          <w:szCs w:val="28"/>
        </w:rPr>
        <w:t>представлен в последний раз. Однако не исключается и возврат к обсуждению</w:t>
      </w:r>
      <w:r>
        <w:rPr>
          <w:color w:val="161617"/>
          <w:sz w:val="28"/>
          <w:szCs w:val="28"/>
        </w:rPr>
        <w:t xml:space="preserve"> </w:t>
      </w:r>
      <w:r w:rsidRPr="008A6653">
        <w:rPr>
          <w:color w:val="161617"/>
          <w:sz w:val="28"/>
          <w:szCs w:val="28"/>
        </w:rPr>
        <w:t>данной темы после Олимпийских игр 2012 года.</w:t>
      </w:r>
    </w:p>
    <w:p w14:paraId="32AC0A0D" w14:textId="18745743"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Бейсбол появился в США в начале XIX века. Считается, что основой игры послужила английская игра «раундерс». Первый официальный матч был проведён в 1820 в Нью-Йорке. В 1845 создан первый профессиональный клуб. Игра широко распространена в США, Канаде, Мексике, Латинской Америке и Карибах, Австралии, Японии, Корее и других странах. На данный момент в бейсбол играют более чем в 120 странах мира. Чемпионат мира по бейсболу проводится с 1938 года среди мужчин и с 2004 года среди женщин. Бейсбол наиболее популярен в США, на Кубе, в Японии, Китае и Южной Корее.</w:t>
      </w:r>
    </w:p>
    <w:p w14:paraId="606F07F4" w14:textId="6AE1692B"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В США, Японии, Чехии и других странах распространён также софтбол — упрощённый вариант бейсбола — игра, которую можно проводить в помещении и на небольших полях.</w:t>
      </w:r>
    </w:p>
    <w:p w14:paraId="3D175F79" w14:textId="1FF3E693"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К родственным бейсболу видам спорта относятся крикет, песаполо в Финляндии, ойна в Румынии и лапта в России.</w:t>
      </w:r>
    </w:p>
    <w:p w14:paraId="44B678CD"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На 117-ой сессии МОК в Сингапуре 8 июля 2005 г. бейсбол, равно как и софтбол, был исключен из списка олимпийских видов спорта, как в результате недостаточной популярности в большинстве стран-членов МОК, так и из-за разногласий между МОК и Лигой бейсбола в США, которая отказалась переносить свои соревнования на время проведения Олимпийских игр. В результате на Олимписких играх в Пекине бейсбол </w:t>
      </w:r>
      <w:r w:rsidRPr="008A6653">
        <w:rPr>
          <w:color w:val="161617"/>
          <w:sz w:val="28"/>
          <w:szCs w:val="28"/>
        </w:rPr>
        <w:lastRenderedPageBreak/>
        <w:t>был представлен в последний раз. Однако не исключается и возврат к обсуждению данной темы после Олимпийских игр 2012 года.</w:t>
      </w:r>
    </w:p>
    <w:p w14:paraId="24ED9FCB" w14:textId="77777777" w:rsidR="008A6653" w:rsidRPr="008A6653" w:rsidRDefault="008A6653" w:rsidP="008A6653">
      <w:pPr>
        <w:shd w:val="clear" w:color="auto" w:fill="FFFFFF"/>
        <w:spacing w:before="60" w:after="180"/>
        <w:textAlignment w:val="baseline"/>
        <w:rPr>
          <w:color w:val="161617"/>
          <w:sz w:val="28"/>
          <w:szCs w:val="28"/>
        </w:rPr>
      </w:pPr>
    </w:p>
    <w:p w14:paraId="739299B9" w14:textId="24EFD610"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t>Правила</w:t>
      </w:r>
    </w:p>
    <w:p w14:paraId="5A203F59"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В каждой отдельной игре участвуют две команды, которые по очереди играют в нападении и защите.</w:t>
      </w:r>
    </w:p>
    <w:p w14:paraId="77236BEA" w14:textId="77777777" w:rsidR="008A6653" w:rsidRDefault="008A6653" w:rsidP="008A6653">
      <w:pPr>
        <w:shd w:val="clear" w:color="auto" w:fill="FFFFFF"/>
        <w:spacing w:before="60" w:after="180"/>
        <w:textAlignment w:val="baseline"/>
        <w:rPr>
          <w:color w:val="161617"/>
          <w:sz w:val="28"/>
          <w:szCs w:val="28"/>
        </w:rPr>
      </w:pPr>
      <w:r w:rsidRPr="008A6653">
        <w:rPr>
          <w:color w:val="161617"/>
          <w:sz w:val="28"/>
          <w:szCs w:val="28"/>
        </w:rPr>
        <w:t>Цель игры — набрать больше очков/пробежек (англ. run), чем команда противника. Очко засчитывается, когда игрок команды, играющей в нападении, пробегает по очереди все базы (квадратные (30 см x 30см) подушечки, прикрепленные к земле), расположенные в углах квадрата со сторонами 90 футов (27,4 метра).</w:t>
      </w:r>
    </w:p>
    <w:p w14:paraId="7D051127" w14:textId="05F7311A"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В бейсбол обычно играют мячом размером с кулак, который состоит из пробковой или каучуковой сердцевины, обмотанной слоем пряжи. Сверху мяч покрывают двумя слоями белой кожи с красными стежками. В каждой команде играют 9 или 10 игроков. Углы игрового «квадрата» называют против часовой стрелки «дом», 1-я база, 2-я база и 3-я база.</w:t>
      </w:r>
    </w:p>
    <w:p w14:paraId="46700DFD"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Подача питчера из позиции «виндап».</w:t>
      </w:r>
    </w:p>
    <w:p w14:paraId="3E4838A2" w14:textId="33383FB6"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В начале игры одна из команд (обычно домашняя команда) играет в защите. 9 игроков команды, играющей в защите, выходят на поле и стараются не дать другой команде заработать очки. Гостевая команда первой играет в нападении и старается набрать очки. Очки зарабатываются так: начиная с «дома», каждый игрок нападающей команды старается заработать право бежать против часовой стрелки до следующей базы (угла квадрата) и, добежав, дотронуться до базы, продолжая бежать до каждой следующей базы и, наконец, вернуться к «дому», заработав при этом очко.</w:t>
      </w:r>
    </w:p>
    <w:p w14:paraId="782B4A18" w14:textId="5C07D30B"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Прежде, чем игрок нападающей команды может начать бежать, игрок защищающейся команды, называемый «питчером» (от английского pitch — подача), встаёт в обозначенном месте в середине игрового квадрата. Остальные 8 игроков защищающейся команды также находятся на поле, каждый в своей позиции.</w:t>
      </w:r>
    </w:p>
    <w:p w14:paraId="6A9A962C" w14:textId="4F466E71"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Игрок команды, играющей в нападении, называемый «бьющим», встает рядом с «домом», держа круглую в сечении биту, обычно сделанную из дерева или из алюминия. Бьющий ждёт, когда питчер бросит мяч в сторону «дома». Питчер бросает мяч в сторону «дома», и бьющий старается отбить мяч битой. Если бьющему удалось отбить мяч в поле, он должен бросить биту и начать бежать в сторону 1-й базы. (Существуют и другие способы достичь первой базы).</w:t>
      </w:r>
    </w:p>
    <w:p w14:paraId="142E4BA9" w14:textId="25ABEA40"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lastRenderedPageBreak/>
        <w:t>Когда бьющий начинает бежать, он называется «бьющим-бегущим» (англ. batter-runner). Если бегущий добрался до базы, он объявляется «в безопасности» (safe) и становится «бегущим» (англ. runner), иначе судья объявляет «аут» (out). Если игрок объявлен в «ауте» он должен уйти с поля и остаться на скамейке (англ. dugout).</w:t>
      </w:r>
    </w:p>
    <w:p w14:paraId="198017D5" w14:textId="6761955C"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Существует много способов, которыми защищающаяся команда может вывести нападающего игрока в аут. Для простоты далее приведены пять самых популярных способов:</w:t>
      </w:r>
    </w:p>
    <w:p w14:paraId="621EF37C"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Страйк-аут: бьющий не смог заработать права бежать на первую базу, поскольку питчер сделал три страйка в одной серии подач.</w:t>
      </w:r>
    </w:p>
    <w:p w14:paraId="586FC339"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Граунд-аут: бьющий отбил мяч в поле, но игрок защиты подобрал мяч и бросил его игроку, стоящему на 1-й базе прежде, чем бьющий успел её коснуться.</w:t>
      </w:r>
    </w:p>
    <w:p w14:paraId="52A1401E"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Форс-аут: игрок нападений должен был бежать на базу (по правилам), но игрок защиты встал на эту базу с мячом в руке прежде, чем тот успел это сделать. Граунд-аут — один из многих вариантов форс-аута.</w:t>
      </w:r>
    </w:p>
    <w:p w14:paraId="0F2593A5"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Флай-аут: игрок защиты поймал отбитый </w:t>
      </w:r>
      <w:proofErr w:type="gramStart"/>
      <w:r w:rsidRPr="008A6653">
        <w:rPr>
          <w:color w:val="161617"/>
          <w:sz w:val="28"/>
          <w:szCs w:val="28"/>
        </w:rPr>
        <w:t>мяч, прежде, чем</w:t>
      </w:r>
      <w:proofErr w:type="gramEnd"/>
      <w:r w:rsidRPr="008A6653">
        <w:rPr>
          <w:color w:val="161617"/>
          <w:sz w:val="28"/>
          <w:szCs w:val="28"/>
        </w:rPr>
        <w:t xml:space="preserve"> мяч коснулся земли.</w:t>
      </w:r>
    </w:p>
    <w:p w14:paraId="2F9DE521"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«Тег-аут» (осаливание): игрок защиты коснулся мячом бегущего команды нападения, когда бегущий был между базами.</w:t>
      </w:r>
    </w:p>
    <w:p w14:paraId="09E0D6E9" w14:textId="3ECA0654"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Каждая игра разделена на периоды — «иннинги» (inning), в каждом из которых каждая команда играет по разу в нападении и в защите. Каждый раз, когда три игрока команды нападения отправились в аут, команды меняются местами (таким образом, в каждом иннинге шесть аутов — по три для каждой команды). Обычно игра состоит из 9 иннингов. В случае равного счета по окончании последнего иннинга назначаются дополнительные иннинги. Бейсбольный матч не может закончится с ничейным счетом, дополнительные иннинги назначаются до определения победителя.</w:t>
      </w:r>
    </w:p>
    <w:p w14:paraId="11A16258"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Бейсбольная игра на стадионе Ригли Филд в Чикаго.</w:t>
      </w:r>
    </w:p>
    <w:p w14:paraId="77467832" w14:textId="77777777" w:rsidR="008A6653" w:rsidRPr="008A6653" w:rsidRDefault="008A6653" w:rsidP="008A6653">
      <w:pPr>
        <w:shd w:val="clear" w:color="auto" w:fill="FFFFFF"/>
        <w:spacing w:before="60" w:after="180"/>
        <w:textAlignment w:val="baseline"/>
        <w:rPr>
          <w:color w:val="161617"/>
          <w:sz w:val="28"/>
          <w:szCs w:val="28"/>
        </w:rPr>
      </w:pPr>
    </w:p>
    <w:p w14:paraId="657E1923" w14:textId="77777777"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t>Подача и отбивание мяча</w:t>
      </w:r>
    </w:p>
    <w:p w14:paraId="31974109"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Каждый выход бьющего к дому состоит из серии подач. Каждую подачу питчер кидает в сторону дома, стараясь при этом, чтобы мяч пролетел над домом на высоте от колен до груди бьющего, в так называемой страйк-зоне (за этим наблюдает ампайр (судья), стоящий позади кетчера). Бьющий обязан отбивать лишь мячи, пролетающие в страйк-зоне; он </w:t>
      </w:r>
      <w:r w:rsidRPr="008A6653">
        <w:rPr>
          <w:color w:val="161617"/>
          <w:sz w:val="28"/>
          <w:szCs w:val="28"/>
        </w:rPr>
        <w:lastRenderedPageBreak/>
        <w:t>имеет право проигнорировать мяч, пролетающий вне этой зоны, однако, он теряет такое право, как только его бита начинает движение. За невыполнение этих условий питчер или бьющий получают штрафные очки:</w:t>
      </w:r>
    </w:p>
    <w:p w14:paraId="12A6D0A3"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Питчер получает бол (англ. ball), если брошенный им мяч пролетает мимо страйк-зоны, и бьющий, заметив это за время полёта мяча, воспользовался своим правом его проигнорировать (то есть не махнул битой);</w:t>
      </w:r>
    </w:p>
    <w:p w14:paraId="249EB2F1"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Бьющий получает страйк (англ. strike), если он проигнорирует правильно брошенный (пролетающий в страйк-зоне) мяч;</w:t>
      </w:r>
    </w:p>
    <w:p w14:paraId="77438417"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Бьющий также получает страйк, если он взмахнул битой (бита пересекла переднюю линию дома) и не попал по мячу, вне зависимости от того, пролетал ли мяч в страйк-зоне или нет.</w:t>
      </w:r>
    </w:p>
    <w:p w14:paraId="58255D37" w14:textId="3F61AEFE"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Таким образом, основой бейсбола является противоборство питчера и бьющего. Питчер должен подать мяч так, чтобы бьющему было сложно оценить его траекторию и, соответственно, отбить; однако при этом питчер не должен ошибиться и послать мяч вне пределов страйк-зоны. В свою очередь, бьющий должен за доли секунды определить, пролетает ли поданный питчером мяч в страйк-зоне (то есть следует ли по нему бить), и если да, то нанести удар, который не только попадёт по мячу, но и пошлёт его как можно дальше в поле. Ситуация может полностью перевернуться в доли секунды: если питчер ошибся и бросил «неправильный» мяч, казалось бы, он получит штрафное очко (бол), но если бьющий тоже ошибся, решил, что мяч «правильный» и его следует отбивать, взмахнул битой и промахнулся по мячу, то штрафное очко (страйк) получает уже он. Дополнительной сложностью для питчера является необходимость учитывать, что с одной стороны, мяч не должен быть отбит бьющим, но в то же время он должен быть пойман кетчером — иначе, пока кетчер бежит подбирать улетевший мяч, игроки команды соперника могут перебежать на следующу базу («украсть базу»). Зачастую команды разрабатывают системы секретных сигналов, с помощью которых питчер сообщает кетчеру, какой бросок он собирается сделать.</w:t>
      </w:r>
    </w:p>
    <w:p w14:paraId="419AA5D3" w14:textId="38D50DF3"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Если бьющий попадает по мячу, но при этом мяч вылетает за границы поля (фаул линии) или падает в поле, но выкатывается за его пределы между домом и первой или третьей базами, то засчитывается фаул-бол (англ. foul ball) (при этом все игроки нападения должны вернуться на базы, где они находились до отбивания) . Фаул-бол также считается страйком, за исключением случая, когда на счету бьющего уже есть два страйка, в этом случае счёт болов и страйков не изменяется.</w:t>
      </w:r>
    </w:p>
    <w:p w14:paraId="1195BF35" w14:textId="6826029F" w:rsidR="008A6653" w:rsidRDefault="008A6653" w:rsidP="008A6653">
      <w:pPr>
        <w:shd w:val="clear" w:color="auto" w:fill="FFFFFF"/>
        <w:spacing w:before="60" w:after="180"/>
        <w:textAlignment w:val="baseline"/>
        <w:rPr>
          <w:color w:val="161617"/>
          <w:sz w:val="28"/>
          <w:szCs w:val="28"/>
        </w:rPr>
      </w:pPr>
      <w:r w:rsidRPr="008A6653">
        <w:rPr>
          <w:color w:val="161617"/>
          <w:sz w:val="28"/>
          <w:szCs w:val="28"/>
        </w:rPr>
        <w:lastRenderedPageBreak/>
        <w:t xml:space="preserve">Если бьющий набирает три страйка — это называется страйк-аут — бьющий выбывает из игры. В случае четырёх болов бьющий автоматически занимает первую базу. Такая ситуация называется уок (англ. walk). При этом, если на первой базе уже был игрок, то этот игрок перемещается на вторую базу и так далее. Бьющий автоматически занимает первую базу также в случае, если подача попала в </w:t>
      </w:r>
      <w:proofErr w:type="gramStart"/>
      <w:r w:rsidRPr="008A6653">
        <w:rPr>
          <w:color w:val="161617"/>
          <w:sz w:val="28"/>
          <w:szCs w:val="28"/>
        </w:rPr>
        <w:t>него(</w:t>
      </w:r>
      <w:proofErr w:type="gramEnd"/>
      <w:r w:rsidRPr="008A6653">
        <w:rPr>
          <w:color w:val="161617"/>
          <w:sz w:val="28"/>
          <w:szCs w:val="28"/>
        </w:rPr>
        <w:t>hit by pitch). В случае, если судья посчитает, что питчер умышленно подает в отбивающего (обычно после нескольких подач в отбивающего подряд), судья может удалить питчера.</w:t>
      </w:r>
    </w:p>
    <w:p w14:paraId="153F7B16" w14:textId="77777777" w:rsidR="008A6653" w:rsidRPr="008A6653" w:rsidRDefault="008A6653" w:rsidP="008A6653">
      <w:pPr>
        <w:shd w:val="clear" w:color="auto" w:fill="FFFFFF"/>
        <w:spacing w:before="60" w:after="180"/>
        <w:textAlignment w:val="baseline"/>
        <w:rPr>
          <w:color w:val="161617"/>
          <w:sz w:val="28"/>
          <w:szCs w:val="28"/>
        </w:rPr>
      </w:pPr>
    </w:p>
    <w:p w14:paraId="451BAC6D" w14:textId="77777777"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t>Бег между базами</w:t>
      </w:r>
    </w:p>
    <w:p w14:paraId="51B2A1B2"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Бьющий, получивший право бежать, называется бегущим. Каждый бегущий находится на одной из баз и старается занять следующую базу. На каждой базе может быть только один игрок нападающей команды. Таким образом максимально 4 игрока нападения могут находиться на поле одновременно — 1 бьющий и по одному на каждой базе. Игрок, касающийся базы, не может быть отправлен в аут. Не может быть отправлен в аут и бьющий-бегущий, который коснулся первой базы и немедленно вернулся на неё. Таким образом игроки стараются опередить защиту и добраться до следующей базы. Игроки могут бежать между базами в любой момент. Если мяч коснулся земли после удара бьющего, то игрок нападения должен бежать на следующую базу, если он будет вытеснен другим игроком.</w:t>
      </w:r>
    </w:p>
    <w:p w14:paraId="7C7D1206" w14:textId="28A219FD"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Удар, пролетевший всё поле и вылетевший за его пределы, называется хоум-ран (англ. home run). Такой удар позволяет набрать очки бьющему и всем бегущим.</w:t>
      </w:r>
    </w:p>
    <w:p w14:paraId="7E7EF750" w14:textId="4B2A1630"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Игроки на базах могут пытаться бежать на следующую базу в момент подачи — украсть базу, но они рискуют быть захваченными врасплох питчером, кинувшим мяч </w:t>
      </w:r>
      <w:proofErr w:type="gramStart"/>
      <w:r w:rsidRPr="008A6653">
        <w:rPr>
          <w:color w:val="161617"/>
          <w:sz w:val="28"/>
          <w:szCs w:val="28"/>
        </w:rPr>
        <w:t>игроку своей команды</w:t>
      </w:r>
      <w:proofErr w:type="gramEnd"/>
      <w:r w:rsidRPr="008A6653">
        <w:rPr>
          <w:color w:val="161617"/>
          <w:sz w:val="28"/>
          <w:szCs w:val="28"/>
        </w:rPr>
        <w:t xml:space="preserve"> стоящему на базе, или быть поймаными кетчером, бросившим мяч на ту базу, которую пытаются украсть.</w:t>
      </w:r>
    </w:p>
    <w:p w14:paraId="41285DBD" w14:textId="349BD123"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Если бьющий отбил мяч, так что его поймали влёт, бегущие должны вернуться на свои базы и снова коснуться их, после чего имеют право бежать на следующую базу, если </w:t>
      </w:r>
      <w:proofErr w:type="gramStart"/>
      <w:r w:rsidRPr="008A6653">
        <w:rPr>
          <w:color w:val="161617"/>
          <w:sz w:val="28"/>
          <w:szCs w:val="28"/>
        </w:rPr>
        <w:t>считают</w:t>
      </w:r>
      <w:proofErr w:type="gramEnd"/>
      <w:r w:rsidRPr="008A6653">
        <w:rPr>
          <w:color w:val="161617"/>
          <w:sz w:val="28"/>
          <w:szCs w:val="28"/>
        </w:rPr>
        <w:t xml:space="preserve"> что смогут это сделать по правилам.</w:t>
      </w:r>
    </w:p>
    <w:p w14:paraId="44A0E6D0" w14:textId="77777777"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t>Игровое поле</w:t>
      </w:r>
    </w:p>
    <w:p w14:paraId="4A0BBBCE" w14:textId="48B10C1A"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Бейсбольное поле занимает по площади приблизительно один гектар (площадка для юниоров на одну треть меньше). Разметка поля основана на </w:t>
      </w:r>
      <w:r w:rsidRPr="008A6653">
        <w:rPr>
          <w:color w:val="161617"/>
          <w:sz w:val="28"/>
          <w:szCs w:val="28"/>
        </w:rPr>
        <w:lastRenderedPageBreak/>
        <w:t>базах, которые очерчивают квадрат или «инфилд» (внутренне поле) с основанием в домашней базе (возле которой стоит бьющий для отражения бросков питчера).</w:t>
      </w:r>
    </w:p>
    <w:p w14:paraId="3F309F6F"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Поле для игры в бейсбол.</w:t>
      </w:r>
    </w:p>
    <w:p w14:paraId="77A46CBB" w14:textId="75228764"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А - домашняя база</w:t>
      </w:r>
    </w:p>
    <w:p w14:paraId="7587437E" w14:textId="5B3AAD98"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 - первая база</w:t>
      </w:r>
    </w:p>
    <w:p w14:paraId="52561AE0" w14:textId="174F60A1"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В - вторая база</w:t>
      </w:r>
    </w:p>
    <w:p w14:paraId="7E2CDB4B" w14:textId="479E19C4"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Г - третья база</w:t>
      </w:r>
    </w:p>
    <w:p w14:paraId="1D99A3B4" w14:textId="1AFBC415"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Д - питчерская горка</w:t>
      </w:r>
    </w:p>
    <w:p w14:paraId="28A978B0" w14:textId="060578E6"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Е - зона для кетчера</w:t>
      </w:r>
    </w:p>
    <w:p w14:paraId="5951A176" w14:textId="3BB41139"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Ж - линии фаул</w:t>
      </w:r>
    </w:p>
    <w:p w14:paraId="2BAC101F"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З - ограждение поля</w:t>
      </w:r>
    </w:p>
    <w:p w14:paraId="0F9D4C53" w14:textId="55EE8D6A"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И - зоны для бьющего</w:t>
      </w:r>
    </w:p>
    <w:p w14:paraId="48CCF5DD" w14:textId="7AB391D5"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К - зона для тренера первой базы</w:t>
      </w:r>
    </w:p>
    <w:p w14:paraId="125692D1" w14:textId="5CF694B3"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Л - зона для тренера третьей базы</w:t>
      </w:r>
    </w:p>
    <w:p w14:paraId="43079828" w14:textId="534D710B"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М - зоны для разминки следующего бьющего</w:t>
      </w:r>
    </w:p>
    <w:p w14:paraId="5FF5AC68" w14:textId="3E1C008A"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Квадрат имеет травяное покрытие, за исключением коридоров между базами, специального возвышения для питчера (питчерской горки) и небольшой зоны за домашней базой для «кетчера» (игрока защиты, принимающего подачи питчера).</w:t>
      </w:r>
    </w:p>
    <w:p w14:paraId="3D734F27" w14:textId="7BCB3778"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Питчерская горка расположена в центре квадрата и приподнята на 45 см (для юниорских соревнований на 25 см) над общим уровнем поля. На вершине горки закрепляется пластина из отбеленной твердой резины, которой питчер должен касаться ногой при исполнении броска в дом бьющему.</w:t>
      </w:r>
    </w:p>
    <w:p w14:paraId="0798E0FE" w14:textId="128E652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Домашняя база или «дом» — это пятиугольник из отбеленной резины, только две его стороны образуют клин. Дом располагается таким образом, чтобы клин показывал на кетчера. Большая сторона прямоугольника обращена к питчеру. Первая, вторая и третья базы представляют собой белые квадраты из мягкого материала, обшитые холстом и прикрепленные к земле металлическими колышками.</w:t>
      </w:r>
    </w:p>
    <w:p w14:paraId="403A2AF2" w14:textId="77777777" w:rsid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Границами игрового поля являются белые линии из молотого мела, идущие от вершины клина дома до первой и третьей баз и дальше до </w:t>
      </w:r>
      <w:r w:rsidRPr="008A6653">
        <w:rPr>
          <w:color w:val="161617"/>
          <w:sz w:val="28"/>
          <w:szCs w:val="28"/>
        </w:rPr>
        <w:lastRenderedPageBreak/>
        <w:t>ограждения поля. Эти линии называются линиями «фаул», поскольку территория вне этих линий также называется «фаул». Игровая же территория называется «фер». На концах фаул линий находятся фаул мачты, относительно которых определяют, находится ли мяч на «фаул» или «фер» территории.</w:t>
      </w:r>
    </w:p>
    <w:p w14:paraId="6CDF64A7" w14:textId="19C546CF"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На стадионах, предназначенных для соревнований среди взрослых команд, длина линий фаул должна быть не меньше 75 м, но может превышать и 100 м (на площадке для юниоров — не менее 50 м). Расстояние до ограждения поля по центру поля должно быть </w:t>
      </w:r>
      <w:proofErr w:type="gramStart"/>
      <w:r w:rsidRPr="008A6653">
        <w:rPr>
          <w:color w:val="161617"/>
          <w:sz w:val="28"/>
          <w:szCs w:val="28"/>
        </w:rPr>
        <w:t>больше</w:t>
      </w:r>
      <w:proofErr w:type="gramEnd"/>
      <w:r w:rsidRPr="008A6653">
        <w:rPr>
          <w:color w:val="161617"/>
          <w:sz w:val="28"/>
          <w:szCs w:val="28"/>
        </w:rPr>
        <w:t xml:space="preserve"> чем по линиям фаул.</w:t>
      </w:r>
    </w:p>
    <w:p w14:paraId="1F8980DE" w14:textId="68819713"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Часть поля между квадратом и ограждением называется «аутфилдом» (дальнее поле), но квадрат и аутфилд не отделяются специальной разметкой и передвижение между ними не ограничено для игроков защиты. Аутфилд имеет травяное покрытие.</w:t>
      </w:r>
    </w:p>
    <w:p w14:paraId="7E19C05F" w14:textId="5208EEC8" w:rsidR="008A6653" w:rsidRDefault="008A6653" w:rsidP="008A6653">
      <w:pPr>
        <w:shd w:val="clear" w:color="auto" w:fill="FFFFFF"/>
        <w:spacing w:before="60" w:after="180"/>
        <w:textAlignment w:val="baseline"/>
        <w:rPr>
          <w:color w:val="161617"/>
          <w:sz w:val="28"/>
          <w:szCs w:val="28"/>
        </w:rPr>
      </w:pPr>
      <w:r w:rsidRPr="008A6653">
        <w:rPr>
          <w:color w:val="161617"/>
          <w:sz w:val="28"/>
          <w:szCs w:val="28"/>
        </w:rPr>
        <w:t>По обе стороны от дома расположены прямоугольные зоны для бьющих (для левшей и правшей). За линиями фаул в пяти метрах от первой и третьей баз находятся прямоугольные зоны для тренеров нападающей команды, в задачу которых входит руководство продвижением игроков атаки по базам. На расстоянии 12 м от дома около скамеек обеих команд расположены круглые зоны для разминики следующего бьющего.</w:t>
      </w:r>
    </w:p>
    <w:p w14:paraId="3BBD4EB7" w14:textId="77777777" w:rsidR="008A6653" w:rsidRPr="008A6653" w:rsidRDefault="008A6653" w:rsidP="008A6653">
      <w:pPr>
        <w:shd w:val="clear" w:color="auto" w:fill="FFFFFF"/>
        <w:spacing w:before="60" w:after="180"/>
        <w:textAlignment w:val="baseline"/>
        <w:rPr>
          <w:color w:val="161617"/>
          <w:sz w:val="28"/>
          <w:szCs w:val="28"/>
        </w:rPr>
      </w:pPr>
    </w:p>
    <w:p w14:paraId="3CF5F9CB" w14:textId="77777777"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t>Термины</w:t>
      </w:r>
    </w:p>
    <w:p w14:paraId="437CAF32"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Аут (англ. out) — ситуация (или команда судьи), означающая, что игрок нападения в данном периоде (иннинге) выведен из игры.</w:t>
      </w:r>
    </w:p>
    <w:p w14:paraId="2159F1D3" w14:textId="77777777" w:rsidR="008A6653" w:rsidRPr="008A6653" w:rsidRDefault="008A6653" w:rsidP="008A6653">
      <w:pPr>
        <w:shd w:val="clear" w:color="auto" w:fill="FFFFFF"/>
        <w:spacing w:before="60" w:after="180"/>
        <w:textAlignment w:val="baseline"/>
        <w:rPr>
          <w:color w:val="161617"/>
          <w:sz w:val="28"/>
          <w:szCs w:val="28"/>
        </w:rPr>
      </w:pPr>
      <w:proofErr w:type="gramStart"/>
      <w:r w:rsidRPr="008A6653">
        <w:rPr>
          <w:color w:val="161617"/>
          <w:sz w:val="28"/>
          <w:szCs w:val="28"/>
        </w:rPr>
        <w:t>Аутфилдер(</w:t>
      </w:r>
      <w:proofErr w:type="gramEnd"/>
      <w:r w:rsidRPr="008A6653">
        <w:rPr>
          <w:color w:val="161617"/>
          <w:sz w:val="28"/>
          <w:szCs w:val="28"/>
        </w:rPr>
        <w:t>англ. outfielder) — игрок обороняющейся команды, патрулирующий внешнее поле: правый полевой, центральный и левый игроки.</w:t>
      </w:r>
    </w:p>
    <w:p w14:paraId="129EEB45"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Ампайр (англ. umpire) — судья, в бейсболе 4 судьи, по одному на каждой «базе» и один на «доме».</w:t>
      </w:r>
    </w:p>
    <w:p w14:paraId="75B471B5"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Бант (англ. bunt) — короткий удар, после которого мяч откатывается примерно на метр от «базы».</w:t>
      </w:r>
    </w:p>
    <w:p w14:paraId="267B1D13"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Бок (англ. balk) — команда судьи, означающая ошибку питчера. В этом случае игроки нападения, находящиеся в данный момент на базах, получают право беспрепятственно передвинуться на следующую базу.</w:t>
      </w:r>
    </w:p>
    <w:p w14:paraId="5C17202B"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Бол (англ. Ball) — мяч, поданный питчером вне зоны удара и не пораженный битой отбивающего. После четырёх болов питчера в одной серии отбивающий занимает первую базу. После каждой подачи судья </w:t>
      </w:r>
      <w:r w:rsidRPr="008A6653">
        <w:rPr>
          <w:color w:val="161617"/>
          <w:sz w:val="28"/>
          <w:szCs w:val="28"/>
        </w:rPr>
        <w:lastRenderedPageBreak/>
        <w:t>объявляет количество болов и страйков. Если поданный мяч сперва ударится о землю, а затем пролетит через зону страйка, подача все равно считается болом.</w:t>
      </w:r>
    </w:p>
    <w:p w14:paraId="7E39E949"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Бэттер (англ. batter) — игрок нападения с битой. Находится у «дома» (с левой или с правой стороны — как ему удобнее) перед кетчером.</w:t>
      </w:r>
    </w:p>
    <w:p w14:paraId="0EB7834B"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Граунд-аут (англ. ground-out) — бэттер выбывает в аут после </w:t>
      </w:r>
      <w:proofErr w:type="gramStart"/>
      <w:r w:rsidRPr="008A6653">
        <w:rPr>
          <w:color w:val="161617"/>
          <w:sz w:val="28"/>
          <w:szCs w:val="28"/>
        </w:rPr>
        <w:t>того</w:t>
      </w:r>
      <w:proofErr w:type="gramEnd"/>
      <w:r w:rsidRPr="008A6653">
        <w:rPr>
          <w:color w:val="161617"/>
          <w:sz w:val="28"/>
          <w:szCs w:val="28"/>
        </w:rPr>
        <w:t xml:space="preserve"> как защитники доставляют мяч на первую базу до того как он смог до неё добежать.</w:t>
      </w:r>
    </w:p>
    <w:p w14:paraId="31348BC5"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Грэнд Слэм (англ. Grand Slam) — удар, при котором команда набирает 4 очка, т.</w:t>
      </w:r>
      <w:proofErr w:type="gramStart"/>
      <w:r w:rsidRPr="008A6653">
        <w:rPr>
          <w:color w:val="161617"/>
          <w:sz w:val="28"/>
          <w:szCs w:val="28"/>
        </w:rPr>
        <w:t>е</w:t>
      </w:r>
      <w:proofErr w:type="gramEnd"/>
      <w:r w:rsidRPr="008A6653">
        <w:rPr>
          <w:color w:val="161617"/>
          <w:sz w:val="28"/>
          <w:szCs w:val="28"/>
        </w:rPr>
        <w:t xml:space="preserve"> когда на всех четырёх базах находятся раннеры. Как правило «Большой удар» достигается хоум раном.</w:t>
      </w:r>
    </w:p>
    <w:p w14:paraId="47E2CEE5"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Дабл (англ. double) — удар, в результате которого бэттер сумел добежать до второй базы.</w:t>
      </w:r>
    </w:p>
    <w:p w14:paraId="63280839"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Дабл плей (англ. double play) — розыгрыш, в процессе которого оборона заработала два аута. Например, в ситуации, когда игрок нападения находился на первой базе, бьющий отбил мяч так, что защита доставила мяч на вторую базу, а затем на первую, </w:t>
      </w:r>
      <w:proofErr w:type="gramStart"/>
      <w:r w:rsidRPr="008A6653">
        <w:rPr>
          <w:color w:val="161617"/>
          <w:sz w:val="28"/>
          <w:szCs w:val="28"/>
        </w:rPr>
        <w:t>до того как</w:t>
      </w:r>
      <w:proofErr w:type="gramEnd"/>
      <w:r w:rsidRPr="008A6653">
        <w:rPr>
          <w:color w:val="161617"/>
          <w:sz w:val="28"/>
          <w:szCs w:val="28"/>
        </w:rPr>
        <w:t xml:space="preserve"> бегущий и бьющий смогли их достичь, заработав таким образом два аута.</w:t>
      </w:r>
    </w:p>
    <w:p w14:paraId="11D0552A"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вынужденный двойной аут(Force double play) — игра, в которой оба аута происходят в результате вынужденной игры. обратный вынужденный двойной аут (англ. reverse force double play) — игра, в которой первый аут вынужденный, а второй производится осаливанием бегуна или базы.</w:t>
      </w:r>
    </w:p>
    <w:p w14:paraId="005FF9AA"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Иннинг (англ. inning) — период бейсбольного матча, во время которой команды по разу играют в защите и нападении. Как правило, матч состоит из 9 иннингов.</w:t>
      </w:r>
    </w:p>
    <w:p w14:paraId="7CF99438"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Инсайд-Парк Хоум-Ран (англ. inside-the-park home run) — удар, при котором мяч не покинул территорию игрового поля, но бьющий успел пробежать все базы и вернуться в дом, заработав очко.</w:t>
      </w:r>
    </w:p>
    <w:p w14:paraId="0DB821A8"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Инфилд-флай (англ. infield fly) — мяч, отбитый высоко в воздух в пределах фэйр-территории и который может быть легко пойман любым игроком, находящимся в пределах инфилда, без особых усилий при занятых первой и второй, или первой, второй и третьей базах в ситуации менее двух аутов. При этом бьющий выводится в аут вне зависимости от того, был ли пойман мяч. Правило введено для того, чтобы игроки обороны не смогли заработать двойной вынужденный аут, умышленно не поймав мяч с лета.</w:t>
      </w:r>
    </w:p>
    <w:p w14:paraId="6BEFEEE3"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lastRenderedPageBreak/>
        <w:t xml:space="preserve">Кетчер ((англ. catcher) — игрок, находящийся за домом, </w:t>
      </w:r>
      <w:proofErr w:type="gramStart"/>
      <w:r w:rsidRPr="008A6653">
        <w:rPr>
          <w:color w:val="161617"/>
          <w:sz w:val="28"/>
          <w:szCs w:val="28"/>
        </w:rPr>
        <w:t>принимающий мяч</w:t>
      </w:r>
      <w:proofErr w:type="gramEnd"/>
      <w:r w:rsidRPr="008A6653">
        <w:rPr>
          <w:color w:val="161617"/>
          <w:sz w:val="28"/>
          <w:szCs w:val="28"/>
        </w:rPr>
        <w:t xml:space="preserve"> поданный питчером.</w:t>
      </w:r>
    </w:p>
    <w:p w14:paraId="6EAC77E4"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Осаливание (англ. tag) — база считается осаленной, если игрок, владеющий мячом, коснулся её какой-то частью тела. Игрок считается осаленным, если противник тронул его рукой с ловушкой и мячом или же свободной рукой. Если защитник успел осалить базу или игрока, а затем выронил мяч, осаливание засчитывается. Осаленный игрок нападения выбывает в аут. При осаливании базы тот игрок, который не успел добраться до неё раньше соперника, выбывает в аут.</w:t>
      </w:r>
    </w:p>
    <w:p w14:paraId="698068BA"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Питчер (англ. pitcher) — игрок защищающейся команды, подающий мяч.</w:t>
      </w:r>
    </w:p>
    <w:p w14:paraId="7E3E8DFE"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Присужденная встреча — встреча, законченная со счетом 9:0 по решению судьи в наказание команде, грубо нарушившей правила.</w:t>
      </w:r>
    </w:p>
    <w:p w14:paraId="40DA5517"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Ран (англ. run) — очко, заработанное игроком нападения.</w:t>
      </w:r>
    </w:p>
    <w:p w14:paraId="12FF2B19"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Раннер (англ. runner) — игрок нападения, находящийся на базе (поскольку у него уже нет биты, он перестает называться бэттером).</w:t>
      </w:r>
    </w:p>
    <w:p w14:paraId="62252C75"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Сингл (англ. single) — удар, в результате которого бэттер сумел добежать до первой базы.</w:t>
      </w:r>
    </w:p>
    <w:p w14:paraId="47275E31"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Страйк (англ. strike) — ошибка, фиксируется арбитром в некоторых определенных случаях. Например, если мяч, коснувшись биты, попадает прямо в ловушку кетчера. Страйк, однако, не засчитывается, если кетчер не зафиксирует мяч или поймает его с отскока от земли.</w:t>
      </w:r>
    </w:p>
    <w:p w14:paraId="4C5567E6"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Сэйф (англ. safe) — игровая ситуация, возникающая, когда бегущий достиг базы раньше мяча и захватил её. Судья обозначает эту ситуацию разведенными в стороны руками.</w:t>
      </w:r>
    </w:p>
    <w:p w14:paraId="037FC431"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Тайм (англ. time) — команда судьи, по которой игра немедленно останавливается и возобновляется только после команды «плэй» (игра).</w:t>
      </w:r>
    </w:p>
    <w:p w14:paraId="579632EA"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Трипл — удар, в результате которого бэттер сумел добежать до третьей базы.</w:t>
      </w:r>
    </w:p>
    <w:p w14:paraId="382C0DCE"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Флайбол (англ. fly ball) — мяч, отбитый высоко над игровым полем и пойманный игроками защиты до того, как он коснется земли. В этом случае отбивающий выбывает из игры, а атакующие вправе начать перебежки только тогда, когда защитник коснется мяча ловушкой.</w:t>
      </w:r>
    </w:p>
    <w:p w14:paraId="0D1A66AA"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Фол (англ. faul) — удар, после которого мяч выходит за боковую линию. Считается как страйк, если у питчера меньше 2-х страйков.</w:t>
      </w:r>
    </w:p>
    <w:p w14:paraId="48E13E88"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Форс плэй (англ. force play) — вынужденная игра, когда игрок нападения обязан бежать на следующую базу.</w:t>
      </w:r>
    </w:p>
    <w:p w14:paraId="0428B8C8"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lastRenderedPageBreak/>
        <w:t>Хит (англ. hit) — удар, при котором отбивающий достиг 1й, 2й или 3й базы. Если этой удачной пробежке предшествовала ошибка игроков обороны (неточный бросок на базу, потеря мяча на приёме) — то обороне записывается ошибка (страйк).</w:t>
      </w:r>
    </w:p>
    <w:p w14:paraId="29458E2D"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Шорт-стоп — игрок, находящийся между 2-й и 3-й базой.</w:t>
      </w:r>
    </w:p>
    <w:p w14:paraId="6C6C0CB1" w14:textId="77777777" w:rsidR="008A6653" w:rsidRPr="008A6653" w:rsidRDefault="008A6653" w:rsidP="008A6653">
      <w:pPr>
        <w:shd w:val="clear" w:color="auto" w:fill="FFFFFF"/>
        <w:spacing w:before="60" w:after="180"/>
        <w:textAlignment w:val="baseline"/>
        <w:rPr>
          <w:color w:val="161617"/>
          <w:sz w:val="28"/>
          <w:szCs w:val="28"/>
        </w:rPr>
      </w:pPr>
      <w:r w:rsidRPr="008A6653">
        <w:rPr>
          <w:color w:val="161617"/>
          <w:sz w:val="28"/>
          <w:szCs w:val="28"/>
        </w:rPr>
        <w:t xml:space="preserve">Хоум </w:t>
      </w:r>
      <w:proofErr w:type="gramStart"/>
      <w:r w:rsidRPr="008A6653">
        <w:rPr>
          <w:color w:val="161617"/>
          <w:sz w:val="28"/>
          <w:szCs w:val="28"/>
        </w:rPr>
        <w:t>ран(</w:t>
      </w:r>
      <w:proofErr w:type="gramEnd"/>
      <w:r w:rsidRPr="008A6653">
        <w:rPr>
          <w:color w:val="161617"/>
          <w:sz w:val="28"/>
          <w:szCs w:val="28"/>
        </w:rPr>
        <w:t>англ. home run) — удар, при котором мяч пролетает все поле и вылетает за его пределы.</w:t>
      </w:r>
    </w:p>
    <w:p w14:paraId="70C30C74" w14:textId="082FD2EC" w:rsidR="00005885" w:rsidRPr="008A6653" w:rsidRDefault="008A6653" w:rsidP="008A6653">
      <w:pPr>
        <w:shd w:val="clear" w:color="auto" w:fill="FFFFFF"/>
        <w:spacing w:before="60" w:after="180"/>
        <w:textAlignment w:val="baseline"/>
        <w:rPr>
          <w:sz w:val="28"/>
          <w:szCs w:val="28"/>
        </w:rPr>
      </w:pPr>
      <w:r w:rsidRPr="008A6653">
        <w:rPr>
          <w:color w:val="161617"/>
          <w:sz w:val="28"/>
          <w:szCs w:val="28"/>
        </w:rPr>
        <w:t>Хит бай питч (англ. hit by pitch) — ситуация, при которой бэттер занимает первую базу после попадания в него мячем питчера.</w:t>
      </w:r>
    </w:p>
    <w:p w14:paraId="72AD7ECA" w14:textId="77777777" w:rsidR="00005885" w:rsidRDefault="00005885" w:rsidP="00005885">
      <w:pPr>
        <w:shd w:val="clear" w:color="auto" w:fill="FFFFFF"/>
        <w:spacing w:before="60" w:after="180"/>
        <w:textAlignment w:val="baseline"/>
        <w:rPr>
          <w:sz w:val="28"/>
          <w:szCs w:val="28"/>
        </w:rPr>
      </w:pPr>
    </w:p>
    <w:p w14:paraId="03D69F2D" w14:textId="77777777" w:rsidR="00005885" w:rsidRDefault="00005885" w:rsidP="00005885">
      <w:pPr>
        <w:shd w:val="clear" w:color="auto" w:fill="FFFFFF"/>
        <w:spacing w:before="60" w:after="180"/>
        <w:textAlignment w:val="baseline"/>
        <w:rPr>
          <w:sz w:val="28"/>
          <w:szCs w:val="28"/>
        </w:rPr>
      </w:pPr>
    </w:p>
    <w:p w14:paraId="6E5DD800" w14:textId="77777777" w:rsidR="00005885" w:rsidRDefault="00005885" w:rsidP="00005885">
      <w:pPr>
        <w:shd w:val="clear" w:color="auto" w:fill="FFFFFF"/>
        <w:spacing w:before="60" w:after="180"/>
        <w:textAlignment w:val="baseline"/>
        <w:rPr>
          <w:sz w:val="28"/>
          <w:szCs w:val="28"/>
        </w:rPr>
      </w:pPr>
    </w:p>
    <w:p w14:paraId="0057AEF0" w14:textId="77777777" w:rsidR="00005885" w:rsidRDefault="00005885" w:rsidP="00005885">
      <w:pPr>
        <w:jc w:val="center"/>
        <w:rPr>
          <w:b/>
          <w:bCs/>
        </w:rPr>
      </w:pPr>
    </w:p>
    <w:p w14:paraId="3CA7595F" w14:textId="77777777" w:rsidR="00CB43D3" w:rsidRDefault="00CB43D3">
      <w:pPr>
        <w:spacing w:after="160" w:line="259" w:lineRule="auto"/>
        <w:rPr>
          <w:b/>
          <w:bCs/>
          <w:sz w:val="28"/>
          <w:szCs w:val="28"/>
        </w:rPr>
      </w:pPr>
      <w:r>
        <w:rPr>
          <w:b/>
          <w:bCs/>
          <w:sz w:val="28"/>
          <w:szCs w:val="28"/>
        </w:rPr>
        <w:br w:type="page"/>
      </w:r>
    </w:p>
    <w:p w14:paraId="083C071E" w14:textId="346909BD" w:rsidR="00005885" w:rsidRPr="00005885" w:rsidRDefault="00005885" w:rsidP="00005885">
      <w:pPr>
        <w:rPr>
          <w:b/>
          <w:bCs/>
          <w:sz w:val="28"/>
          <w:szCs w:val="28"/>
        </w:rPr>
      </w:pPr>
      <w:r w:rsidRPr="00005885">
        <w:rPr>
          <w:b/>
          <w:bCs/>
          <w:sz w:val="28"/>
          <w:szCs w:val="28"/>
        </w:rPr>
        <w:lastRenderedPageBreak/>
        <w:t>Список литературы:</w:t>
      </w:r>
    </w:p>
    <w:p w14:paraId="0E87115C" w14:textId="3EB1F736" w:rsidR="009B7429" w:rsidRDefault="00005885" w:rsidP="00CB43D3">
      <w:pPr>
        <w:shd w:val="clear" w:color="auto" w:fill="FFFFFF"/>
        <w:spacing w:before="60" w:after="180"/>
        <w:textAlignment w:val="baseline"/>
        <w:rPr>
          <w:sz w:val="28"/>
          <w:szCs w:val="28"/>
        </w:rPr>
      </w:pPr>
      <w:r>
        <w:rPr>
          <w:sz w:val="28"/>
          <w:szCs w:val="28"/>
        </w:rPr>
        <w:t>1</w:t>
      </w:r>
      <w:r w:rsidRPr="00005885">
        <w:rPr>
          <w:sz w:val="28"/>
          <w:szCs w:val="28"/>
        </w:rPr>
        <w:t xml:space="preserve">. </w:t>
      </w:r>
      <w:hyperlink r:id="rId5" w:history="1">
        <w:r w:rsidR="009B7429" w:rsidRPr="00B032FA">
          <w:rPr>
            <w:rStyle w:val="a6"/>
            <w:sz w:val="28"/>
            <w:szCs w:val="28"/>
          </w:rPr>
          <w:t>https://www.infouroki.net/doklad-po-fizicheskoy-kulture-na-temu-beysbol-6721.html</w:t>
        </w:r>
      </w:hyperlink>
    </w:p>
    <w:p w14:paraId="3036FEEF" w14:textId="4E1E7844" w:rsidR="008F195B" w:rsidRPr="00CE770A" w:rsidRDefault="00005885" w:rsidP="009B7429">
      <w:pPr>
        <w:shd w:val="clear" w:color="auto" w:fill="FFFFFF"/>
        <w:spacing w:before="60" w:after="180"/>
        <w:textAlignment w:val="baseline"/>
      </w:pPr>
      <w:r>
        <w:t xml:space="preserve">2. </w:t>
      </w:r>
      <w:r w:rsidR="009B7429" w:rsidRPr="009B7429">
        <w:t>http://sportspravka.com/main.mhtml?Part=367&amp;PubID=5633</w:t>
      </w:r>
      <w:bookmarkStart w:id="0" w:name="_GoBack"/>
      <w:bookmarkEnd w:id="0"/>
    </w:p>
    <w:sectPr w:rsidR="008F195B" w:rsidRPr="00CE7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31B2"/>
    <w:rsid w:val="001B610E"/>
    <w:rsid w:val="002A074C"/>
    <w:rsid w:val="0034580F"/>
    <w:rsid w:val="005007D9"/>
    <w:rsid w:val="005B4ADF"/>
    <w:rsid w:val="0060228A"/>
    <w:rsid w:val="007916AB"/>
    <w:rsid w:val="007A43DF"/>
    <w:rsid w:val="00814C75"/>
    <w:rsid w:val="008524DE"/>
    <w:rsid w:val="008A6653"/>
    <w:rsid w:val="008F195B"/>
    <w:rsid w:val="00950EB6"/>
    <w:rsid w:val="009B7429"/>
    <w:rsid w:val="009D1D73"/>
    <w:rsid w:val="00AF0F76"/>
    <w:rsid w:val="00B84F1F"/>
    <w:rsid w:val="00C74FF5"/>
    <w:rsid w:val="00CB43D3"/>
    <w:rsid w:val="00CE770A"/>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0D93CABC-C1E6-41B1-B2ED-2540510F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uroki.net/doklad-po-fizicheskoy-kulture-na-temu-beysbol-672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30</cp:revision>
  <dcterms:created xsi:type="dcterms:W3CDTF">2022-10-26T16:37:00Z</dcterms:created>
  <dcterms:modified xsi:type="dcterms:W3CDTF">2022-11-10T09:55:00Z</dcterms:modified>
</cp:coreProperties>
</file>