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 лабораторной работе №6 по курсу «Операционные системы»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 теме «Реализация монитора Хоара «Читатели-писатели» под ОС Windows»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Студент: Прохорова Л. А.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Группа: ИУ7-53Б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Преподаватель: Рязанова Н. Ю.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ind w:left="3552" w:firstLine="695.99999999999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необходимо разработать многопоточное приложение, используя API ОС Windows такие как, потоки, события (event) и мьютексы (mutex). Потоки разделяют единственную глобальную переменную. Приложение реализует монитор Хоара «Читатели-писатели».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#include 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#include 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#define READERS_CNT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#define WRITERS_CNT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DWORD sleep_time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350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iterations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LONG active_readers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bool writer_is_active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LONG writers_in_wait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LONG readers_in_wait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current_num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mutex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can_read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can_write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writers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WRITERS_CNT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readers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READERS_CNT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start_write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InterlockedIncrement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writers_in_wait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WaitForSingleObject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WAIT_OBJECT_0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writer_is_active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WaitForSingleObject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INFINITE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InterlockedDecrement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writers_in_wait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writer_is_active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ResetEvent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stop_write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writer_is_active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writers_in_wait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SetEvent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SetEvent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start_read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InterlockedIncrement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readers_in_wait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WaitForSingleObject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WAIT_OBJECT_0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writer_is_active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WaitForSingleObject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INFINITE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WaitForSingleObject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INFINITE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InterlockedDecrement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readers_in_wait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InterlockedIncrement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active_readers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SetEvent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ReleaseMutex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stop_read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InterlockedDecrement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active_readers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readers_in_wait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SetEvent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DWORD WINAPI writer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LPVOID lpParams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current_it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current_it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iterations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current_it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start_write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current_num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"Writer #%ld write: 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lpParams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current_num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stop_write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sleep_time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DWORD WINAPI reader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LPVOID lpParams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current_num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iterations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WRITERS_CNT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start_read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"Reader #%ld read: 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lpParams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current_num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stop_read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sleep_time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init_handles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mutex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CreateMutex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FALSE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"Error. Can not create mutex!"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EXIT_FAILURE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FALSE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"Error. Can not create event can_read!"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EXIT_FAILURE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CreateEvent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"Error. Can not create event can_write!"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EXIT_FAILURE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create_threads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threads_count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DWORD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on_thread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LPVOID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cur_thread_num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cur_thread_num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threads_count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cur_thread_num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cur_thread_num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CreateThread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on_thread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LPVOID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cur_thread_num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"Error. Can not create event create thread!"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EXIT_FAILURE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8"/>
          <w:szCs w:val="28"/>
          <w:highlight w:val="white"/>
          <w:rtl w:val="0"/>
        </w:rPr>
        <w:t xml:space="preserve">setbuf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stdout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rc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rc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init_handles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rc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create_threads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WRITERS_CNT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rc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create_threads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READERS_CNT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reader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EXIT_SUCCESS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rc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WaitForMultipleObjects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WRITERS_CNT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writers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INFINITE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WaitForMultipleObjects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READERS_CNT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readers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INFINITE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CloseHandle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CloseHandle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CloseHandle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can_write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rc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7502" cy="97526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502" cy="975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