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OOP Exam – 05.07.2025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Car Rental System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Project Overview: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involves developing a console-based application, focusing on Object-Oriented Programming (OOP) principles. The application will serve as a Car Rental System, enabling users to manage vehicle inventory and rental transactions for a car rental agency.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Key Objectives: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Implement OOP concepts like encapsulation, inheritance, polymorphism, and abstraction.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Create a user-friendly console interface.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Ensure data persistence by reading and writing rental data to/from a CSV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Car Data Management: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Add Car: Input car details (ID, make, model, year, type, availability) and add them to the system.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Edit Car: Modify existing car details (e.g., change availability, update info).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Remove Car: Flag a car as no longer in the fleet.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List Cars: Display a list of all available cars with their details.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Rent Car: Assign a car to a customer (with name, ID, rental start date, expected return).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Return Car: Mark a rented car as returned and update availability.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Data Persistence: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Read Data: Initialize the system with car data from a CSV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Write Data: Save current car data to a CSV file upon exit.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Search Functionality: Search for a car by model, ID, or status (available/rented).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Technical Requirements: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Classes like Car, Customer, Rental, and other relevant classes encapsulating respective properties and methods.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Define interfaces for common functionalities (e.g., Rentable, Searchable).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Use abstract classes where appropriate (e.g., for common vehicle types).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File Handling: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CSV file operations for data persistence (</w:t>
      </w:r>
      <w:r w:rsidDel="00000000" w:rsidR="00000000" w:rsidRPr="00000000">
        <w:rPr>
          <w:b w:val="1"/>
          <w:rtl w:val="0"/>
        </w:rPr>
        <w:t xml:space="preserve">DO NOT USE LIBRARIES FOR READING CSV FILES</w:t>
      </w:r>
      <w:r w:rsidDel="00000000" w:rsidR="00000000" w:rsidRPr="00000000">
        <w:rPr>
          <w:rtl w:val="0"/>
        </w:rPr>
        <w:t xml:space="preserve">). You need to implement your logic to read and write into files.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Exception Handling: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Robust error and exception management for user inputs and file operations.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appropriate collections (like Lists, Maps) to manage and organize data. Think about why and when to use different data structures!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Comprehensive documentation of classes, methods, and logic flow.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Source Code: Well-organized and commented source files.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Use git commit frequently, don’t just dump some code in the repo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Evaluation Criteria: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Adherence to OOP principles.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Code quality and organization.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Functionality and correctness.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Error handling and validations.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T Norms Pro" w:cs="TT Norms Pro" w:eastAsia="TT Norms Pro" w:hAnsi="TT Norms Pro"/>
          <w:b w:val="0"/>
          <w:i w:val="0"/>
          <w:smallCaps w:val="0"/>
          <w:strike w:val="0"/>
          <w:color w:val="2a2859"/>
          <w:sz w:val="24"/>
          <w:szCs w:val="24"/>
          <w:u w:val="none"/>
          <w:shd w:fill="auto" w:val="clear"/>
          <w:vertAlign w:val="baseline"/>
          <w:rtl w:val="0"/>
        </w:rPr>
        <w:t xml:space="preserve">Documentation and ease of use.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criterion gives you 20% of total points.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Example Usage of the Application /this is just a demo!!!, use your own architecture and files/: </w:t>
        <w:br w:type="textWrapping"/>
        <w:t xml:space="preserve">Example code is in Pseudocode.</w:t>
      </w:r>
      <w:r w:rsidDel="00000000" w:rsidR="00000000" w:rsidRPr="00000000">
        <w:rPr>
          <w:rtl w:val="0"/>
        </w:rPr>
      </w:r>
    </w:p>
    <w:tbl>
      <w:tblPr>
        <w:tblStyle w:val="Table1"/>
        <w:tblW w:w="917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175"/>
        <w:tblGridChange w:id="0">
          <w:tblGrid>
            <w:gridCol w:w="91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class CarRentalApp {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public main() {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reader = new CarFileReader("cars.csv");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writer = new CarFileWriter("cars.csv");</w:t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service = new CarRentalService(reader, writer);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manager = new RentalManager(service);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PRINT("Welcome to the Car Rental System");</w:t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displayCommands();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isRunning = true;</w:t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while (isRunning) {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command = ReadLine();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isRunning = manager.execute(command);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Add Car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1, Toyota Corolla, 2019, Sedan, Available</w:t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Rent Car</w:t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1, John Doe, 2025-06-28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Return Car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1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Edit 1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Toyota Corolla, 2019, Sedan, Rented</w:t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List Cars</w:t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Search Model Corolla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Remove 1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// Save &amp; Exit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csv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Id,Make,Model,Year,Type,Status,CurrentRenter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1,Toyota,Corolla,2019,Sedan,Available,</w:t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2,Ford,Focus,2020,Hatchback,Rented,Jane Smith</w:t>
            </w:r>
          </w:p>
          <w:p w:rsidR="00000000" w:rsidDel="00000000" w:rsidP="00000000" w:rsidRDefault="00000000" w:rsidRPr="00000000" w14:paraId="0000004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3,Audi,A4,2022,Sedan,Available,...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luck and have fun!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2025" w:left="1418" w:right="566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TT Norm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2947"/>
        <w:tab w:val="left" w:leader="none" w:pos="4481"/>
      </w:tabs>
      <w:spacing w:after="0" w:before="240" w:line="240" w:lineRule="auto"/>
      <w:ind w:left="0" w:right="0" w:firstLine="0"/>
      <w:jc w:val="left"/>
      <w:rPr>
        <w:rFonts w:ascii="TT Norms Pro" w:cs="TT Norms Pro" w:eastAsia="TT Norms Pro" w:hAnsi="TT Norms Pro"/>
        <w:b w:val="0"/>
        <w:i w:val="0"/>
        <w:smallCaps w:val="0"/>
        <w:strike w:val="0"/>
        <w:color w:val="2a28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T Norms Pro" w:cs="TT Norms Pro" w:eastAsia="TT Norms Pro" w:hAnsi="TT Norms Pro"/>
        <w:b w:val="0"/>
        <w:i w:val="0"/>
        <w:smallCaps w:val="0"/>
        <w:strike w:val="0"/>
        <w:color w:val="2a2859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-891002</wp:posOffset>
          </wp:positionH>
          <wp:positionV relativeFrom="paragraph">
            <wp:posOffset>-314591</wp:posOffset>
          </wp:positionV>
          <wp:extent cx="7806212" cy="1113302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6212" cy="111330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T Norms Pro" w:cs="TT Norms Pro" w:eastAsia="TT Norms Pro" w:hAnsi="TT Norms Pro"/>
        <w:b w:val="0"/>
        <w:i w:val="0"/>
        <w:smallCaps w:val="0"/>
        <w:strike w:val="0"/>
        <w:color w:val="2a28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-890508</wp:posOffset>
          </wp:positionH>
          <wp:positionV relativeFrom="paragraph">
            <wp:posOffset>-361339</wp:posOffset>
          </wp:positionV>
          <wp:extent cx="7692981" cy="1021421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92981" cy="102142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T Norms Pro" w:cs="TT Norms Pro" w:eastAsia="TT Norms Pro" w:hAnsi="TT Norms Pro"/>
        <w:b w:val="0"/>
        <w:i w:val="0"/>
        <w:smallCaps w:val="0"/>
        <w:strike w:val="0"/>
        <w:color w:val="2a28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T Norms Pro" w:cs="TT Norms Pro" w:eastAsia="TT Norms Pro" w:hAnsi="TT Norms Pro"/>
        <w:b w:val="1"/>
        <w:i w:val="0"/>
        <w:smallCaps w:val="0"/>
        <w:strike w:val="0"/>
        <w:color w:val="2a2859"/>
        <w:sz w:val="24"/>
        <w:szCs w:val="24"/>
        <w:u w:val="none"/>
        <w:shd w:fill="auto" w:val="clear"/>
        <w:vertAlign w:val="baseline"/>
        <w:rtl w:val="0"/>
      </w:rPr>
      <w:t xml:space="preserve">Title</w:t>
    </w:r>
    <w:r w:rsidDel="00000000" w:rsidR="00000000" w:rsidRPr="00000000">
      <w:rPr>
        <w:rFonts w:ascii="TT Norms Pro" w:cs="TT Norms Pro" w:eastAsia="TT Norms Pro" w:hAnsi="TT Norms Pro"/>
        <w:b w:val="1"/>
        <w:i w:val="0"/>
        <w:smallCaps w:val="0"/>
        <w:strike w:val="0"/>
        <w:color w:val="2a2859"/>
        <w:sz w:val="18"/>
        <w:szCs w:val="18"/>
        <w:u w:val="none"/>
        <w:shd w:fill="auto" w:val="clear"/>
        <w:vertAlign w:val="baseline"/>
        <w:rtl w:val="0"/>
      </w:rPr>
      <w:t xml:space="preserve">            </w:t>
    </w:r>
    <w:r w:rsidDel="00000000" w:rsidR="00000000" w:rsidRPr="00000000">
      <w:rPr>
        <w:rFonts w:ascii="TT Norms Pro" w:cs="TT Norms Pro" w:eastAsia="TT Norms Pro" w:hAnsi="TT Norms Pro"/>
        <w:b w:val="0"/>
        <w:i w:val="0"/>
        <w:smallCaps w:val="0"/>
        <w:strike w:val="0"/>
        <w:color w:val="2a2859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T Norms Pro" w:cs="TT Norms Pro" w:eastAsia="TT Norms Pro" w:hAnsi="TT Norms Pro"/>
        <w:b w:val="0"/>
        <w:i w:val="0"/>
        <w:smallCaps w:val="0"/>
        <w:strike w:val="0"/>
        <w:color w:val="2a28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-892809</wp:posOffset>
          </wp:positionH>
          <wp:positionV relativeFrom="paragraph">
            <wp:posOffset>-435821</wp:posOffset>
          </wp:positionV>
          <wp:extent cx="7560945" cy="1080135"/>
          <wp:effectExtent b="0" l="0" r="0" t="0"/>
          <wp:wrapNone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945" cy="10801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T Norms Pro" w:cs="TT Norms Pro" w:eastAsia="TT Norms Pro" w:hAnsi="TT Norms Pro"/>
        <w:b w:val="0"/>
        <w:i w:val="0"/>
        <w:smallCaps w:val="0"/>
        <w:strike w:val="0"/>
        <w:color w:val="2a28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T Norms Pro" w:cs="TT Norms Pro" w:eastAsia="TT Norms Pro" w:hAnsi="TT Norms Pro"/>
        <w:b w:val="0"/>
        <w:i w:val="0"/>
        <w:smallCaps w:val="0"/>
        <w:strike w:val="0"/>
        <w:color w:val="2a28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-897254</wp:posOffset>
          </wp:positionH>
          <wp:positionV relativeFrom="paragraph">
            <wp:posOffset>-443067</wp:posOffset>
          </wp:positionV>
          <wp:extent cx="7534275" cy="1316990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4275" cy="13169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2743200</wp:posOffset>
              </wp:positionH>
              <wp:positionV relativeFrom="paragraph">
                <wp:posOffset>-203199</wp:posOffset>
              </wp:positionV>
              <wp:extent cx="1541145" cy="2705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80190" y="3649508"/>
                        <a:ext cx="153162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T Norms Pro" w:cs="TT Norms Pro" w:eastAsia="TT Norms Pro" w:hAnsi="TT Norms Pro"/>
                              <w:b w:val="0"/>
                              <w:i w:val="0"/>
                              <w:smallCaps w:val="0"/>
                              <w:strike w:val="0"/>
                              <w:color w:val="2a2859"/>
                              <w:sz w:val="18"/>
                              <w:vertAlign w:val="baseline"/>
                            </w:rPr>
                            <w:t xml:space="preserve">office@sirma.com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2743200</wp:posOffset>
              </wp:positionH>
              <wp:positionV relativeFrom="paragraph">
                <wp:posOffset>-203199</wp:posOffset>
              </wp:positionV>
              <wp:extent cx="1541145" cy="27051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1145" cy="270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2743200</wp:posOffset>
              </wp:positionH>
              <wp:positionV relativeFrom="paragraph">
                <wp:posOffset>0</wp:posOffset>
              </wp:positionV>
              <wp:extent cx="1541145" cy="2705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80190" y="3649508"/>
                        <a:ext cx="153162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T Norms Pro" w:cs="TT Norms Pro" w:eastAsia="TT Norms Pro" w:hAnsi="TT Norms Pro"/>
                              <w:b w:val="0"/>
                              <w:i w:val="0"/>
                              <w:smallCaps w:val="0"/>
                              <w:strike w:val="0"/>
                              <w:color w:val="2a2859"/>
                              <w:sz w:val="18"/>
                              <w:vertAlign w:val="baseline"/>
                            </w:rPr>
                            <w:t xml:space="preserve">+359 2 976 8310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2743200</wp:posOffset>
              </wp:positionH>
              <wp:positionV relativeFrom="paragraph">
                <wp:posOffset>0</wp:posOffset>
              </wp:positionV>
              <wp:extent cx="1541145" cy="27051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1145" cy="270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-203199</wp:posOffset>
              </wp:positionV>
              <wp:extent cx="1694815" cy="48831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03355" y="3540605"/>
                        <a:ext cx="168529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8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T Norms Pro" w:cs="TT Norms Pro" w:eastAsia="TT Norms Pro" w:hAnsi="TT Norms Pro"/>
                              <w:b w:val="0"/>
                              <w:i w:val="0"/>
                              <w:smallCaps w:val="0"/>
                              <w:strike w:val="0"/>
                              <w:color w:val="2a2859"/>
                              <w:sz w:val="18"/>
                              <w:vertAlign w:val="baseline"/>
                            </w:rPr>
                            <w:t xml:space="preserve">135 Tsarigradsko Shosse Blvd</w:t>
                          </w:r>
                          <w:r w:rsidDel="00000000" w:rsidR="00000000" w:rsidRPr="00000000">
                            <w:rPr>
                              <w:rFonts w:ascii="TT Norms Pro" w:cs="TT Norms Pro" w:eastAsia="TT Norms Pro" w:hAnsi="TT Norms Pro"/>
                              <w:b w:val="0"/>
                              <w:i w:val="0"/>
                              <w:smallCaps w:val="0"/>
                              <w:strike w:val="0"/>
                              <w:color w:val="2a2859"/>
                              <w:sz w:val="18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TT Norms Pro" w:cs="TT Norms Pro" w:eastAsia="TT Norms Pro" w:hAnsi="TT Norms Pro"/>
                              <w:b w:val="0"/>
                              <w:i w:val="0"/>
                              <w:smallCaps w:val="0"/>
                              <w:strike w:val="0"/>
                              <w:color w:val="2a2859"/>
                              <w:sz w:val="18"/>
                              <w:vertAlign w:val="baseline"/>
                            </w:rPr>
                            <w:t xml:space="preserve">1784 Sofia, Bulgaria.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-203199</wp:posOffset>
              </wp:positionV>
              <wp:extent cx="1694815" cy="48831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4815" cy="4883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240" w:line="240" w:lineRule="auto"/>
      <w:ind w:left="0" w:right="0" w:firstLine="0"/>
      <w:jc w:val="right"/>
      <w:rPr>
        <w:rFonts w:ascii="TT Norms Pro" w:cs="TT Norms Pro" w:eastAsia="TT Norms Pro" w:hAnsi="TT Norms Pro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T Norms Pro" w:cs="TT Norms Pro" w:eastAsia="TT Norms Pro" w:hAnsi="TT Norms Pro"/>
        <w:color w:val="2a2859"/>
        <w:sz w:val="24"/>
        <w:szCs w:val="24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/>
    <w:rPr>
      <w:b w:val="1"/>
      <w:sz w:val="32"/>
      <w:szCs w:val="32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0x010100CCE09F88F7935245915482E73020CBA7</vt:lpwstr>
  </property>
</Properties>
</file>