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7DD72" w14:textId="77777777" w:rsidR="00273448" w:rsidRPr="00273448" w:rsidRDefault="00273448" w:rsidP="00273448">
      <w:pPr>
        <w:shd w:val="clear" w:color="auto" w:fill="FFFFFF"/>
        <w:spacing w:before="675" w:after="450" w:line="240" w:lineRule="auto"/>
        <w:ind w:left="360" w:hanging="360"/>
        <w:jc w:val="center"/>
        <w:textAlignment w:val="baseline"/>
        <w:outlineLvl w:val="0"/>
        <w:rPr>
          <w:rFonts w:ascii="Montserrat" w:eastAsia="Times New Roman" w:hAnsi="Montserrat" w:cs="Times New Roman"/>
          <w:color w:val="2F3748"/>
          <w:kern w:val="36"/>
          <w:sz w:val="42"/>
          <w:szCs w:val="42"/>
        </w:rPr>
      </w:pPr>
      <w:proofErr w:type="spellStart"/>
      <w:r w:rsidRPr="00273448">
        <w:rPr>
          <w:rFonts w:ascii="Cambria" w:eastAsia="Times New Roman" w:hAnsi="Cambria" w:cs="Cambria"/>
          <w:color w:val="2F3748"/>
          <w:kern w:val="36"/>
          <w:sz w:val="42"/>
          <w:szCs w:val="42"/>
        </w:rPr>
        <w:t>Задания</w:t>
      </w:r>
      <w:proofErr w:type="spellEnd"/>
    </w:p>
    <w:p w14:paraId="288899E3" w14:textId="3DB42042"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b/>
          <w:color w:val="2F3748"/>
          <w:sz w:val="27"/>
          <w:szCs w:val="27"/>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w:t>
      </w:r>
      <w:r w:rsidRPr="00273448">
        <w:rPr>
          <w:rFonts w:ascii="proxima" w:eastAsia="Times New Roman" w:hAnsi="proxima" w:cs="Times New Roman"/>
          <w:b/>
          <w:color w:val="2F3748"/>
          <w:sz w:val="27"/>
          <w:szCs w:val="27"/>
        </w:rPr>
        <w:t>1.</w:t>
      </w:r>
    </w:p>
    <w:p w14:paraId="43C71CE8" w14:textId="7657FCC2" w:rsidR="00273448" w:rsidRP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Создать класс</w:t>
      </w:r>
      <w:r w:rsidRPr="00273448">
        <w:rPr>
          <w:rFonts w:ascii="proxima" w:eastAsia="Times New Roman" w:hAnsi="proxima" w:cs="Times New Roman"/>
          <w:color w:val="2F3748"/>
          <w:sz w:val="27"/>
          <w:szCs w:val="27"/>
        </w:rPr>
        <w:t> </w:t>
      </w:r>
      <w:proofErr w:type="spellStart"/>
      <w:r w:rsidRPr="00273448">
        <w:rPr>
          <w:rFonts w:ascii="proxima" w:eastAsia="Times New Roman" w:hAnsi="proxima" w:cs="Times New Roman"/>
          <w:i/>
          <w:iCs/>
          <w:color w:val="2F3748"/>
          <w:sz w:val="27"/>
          <w:szCs w:val="27"/>
        </w:rPr>
        <w:t>NewThread</w:t>
      </w:r>
      <w:proofErr w:type="spellEnd"/>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расширяющий</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color w:val="2F3748"/>
          <w:sz w:val="27"/>
          <w:szCs w:val="27"/>
          <w:lang w:val="ru-RU"/>
        </w:rPr>
        <w:t>. Переопределить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lang w:val="ru-RU"/>
        </w:rPr>
        <w:t xml:space="preserve">. В цикле </w:t>
      </w:r>
      <w:r w:rsidRPr="00273448">
        <w:rPr>
          <w:rFonts w:ascii="proxima" w:eastAsia="Times New Roman" w:hAnsi="proxima" w:cs="Times New Roman"/>
          <w:color w:val="2F3748"/>
          <w:sz w:val="27"/>
          <w:szCs w:val="27"/>
        </w:rPr>
        <w:t>for</w:t>
      </w:r>
      <w:r w:rsidRPr="00273448">
        <w:rPr>
          <w:rFonts w:ascii="proxima" w:eastAsia="Times New Roman" w:hAnsi="proxima" w:cs="Times New Roman"/>
          <w:color w:val="2F3748"/>
          <w:sz w:val="27"/>
          <w:szCs w:val="27"/>
          <w:lang w:val="ru-RU"/>
        </w:rPr>
        <w:t xml:space="preserve"> вывести на консоль символ 100 раз. </w:t>
      </w:r>
      <w:proofErr w:type="spellStart"/>
      <w:r w:rsidRPr="00273448">
        <w:rPr>
          <w:rFonts w:ascii="proxima" w:eastAsia="Times New Roman" w:hAnsi="proxima" w:cs="Times New Roman"/>
          <w:color w:val="2F3748"/>
          <w:sz w:val="27"/>
          <w:szCs w:val="27"/>
        </w:rPr>
        <w:t>Создать</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экземпляр</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класса</w:t>
      </w:r>
      <w:proofErr w:type="spellEnd"/>
      <w:r w:rsidRPr="00273448">
        <w:rPr>
          <w:rFonts w:ascii="proxima" w:eastAsia="Times New Roman" w:hAnsi="proxima" w:cs="Times New Roman"/>
          <w:color w:val="2F3748"/>
          <w:sz w:val="27"/>
          <w:szCs w:val="27"/>
        </w:rPr>
        <w:t xml:space="preserve"> и </w:t>
      </w:r>
      <w:proofErr w:type="spellStart"/>
      <w:r w:rsidRPr="00273448">
        <w:rPr>
          <w:rFonts w:ascii="proxima" w:eastAsia="Times New Roman" w:hAnsi="proxima" w:cs="Times New Roman"/>
          <w:color w:val="2F3748"/>
          <w:sz w:val="27"/>
          <w:szCs w:val="27"/>
        </w:rPr>
        <w:t>запустить</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новый</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поток</w:t>
      </w:r>
      <w:proofErr w:type="spellEnd"/>
      <w:r w:rsidRPr="00273448">
        <w:rPr>
          <w:rFonts w:ascii="proxima" w:eastAsia="Times New Roman" w:hAnsi="proxima" w:cs="Times New Roman"/>
          <w:color w:val="2F3748"/>
          <w:sz w:val="27"/>
          <w:szCs w:val="27"/>
        </w:rPr>
        <w:t>. </w:t>
      </w:r>
    </w:p>
    <w:p w14:paraId="48ACB67D" w14:textId="3352E1AF" w:rsidR="00273448" w:rsidRDefault="00273448"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Создать класс, реализующий интерфейс</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Runnable</w:t>
      </w:r>
      <w:r w:rsidRPr="00273448">
        <w:rPr>
          <w:rFonts w:ascii="proxima" w:eastAsia="Times New Roman" w:hAnsi="proxima" w:cs="Times New Roman"/>
          <w:color w:val="2F3748"/>
          <w:sz w:val="27"/>
          <w:szCs w:val="27"/>
          <w:lang w:val="ru-RU"/>
        </w:rPr>
        <w:t>. Переопределить</w:t>
      </w:r>
      <w:r w:rsidRPr="00273448">
        <w:rPr>
          <w:rFonts w:ascii="proxima" w:eastAsia="Times New Roman" w:hAnsi="proxima" w:cs="Times New Roman"/>
          <w:i/>
          <w:iCs/>
          <w:color w:val="2F3748"/>
          <w:sz w:val="27"/>
          <w:szCs w:val="27"/>
        </w:rPr>
        <w:t> run</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метод. Создать цикл</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for</w:t>
      </w:r>
      <w:r w:rsidRPr="00273448">
        <w:rPr>
          <w:rFonts w:ascii="proxima" w:eastAsia="Times New Roman" w:hAnsi="proxima" w:cs="Times New Roman"/>
          <w:color w:val="2F3748"/>
          <w:sz w:val="27"/>
          <w:szCs w:val="27"/>
          <w:lang w:val="ru-RU"/>
        </w:rPr>
        <w:t>. В цикле распечатываем значения от 0 до 100 делящиеся на 10 без остатка. Используем статический метод</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Thread</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i/>
          <w:iCs/>
          <w:color w:val="2F3748"/>
          <w:sz w:val="27"/>
          <w:szCs w:val="27"/>
        </w:rPr>
        <w:t>sleep</w:t>
      </w:r>
      <w:r w:rsidRPr="00273448">
        <w:rPr>
          <w:rFonts w:ascii="proxima" w:eastAsia="Times New Roman" w:hAnsi="proxima" w:cs="Times New Roman"/>
          <w:i/>
          <w:iCs/>
          <w:color w:val="2F3748"/>
          <w:sz w:val="27"/>
          <w:szCs w:val="27"/>
          <w:lang w:val="ru-RU"/>
        </w:rPr>
        <w:t>(</w:t>
      </w:r>
      <w:r w:rsidR="00492343">
        <w:rPr>
          <w:rFonts w:ascii="proxima" w:eastAsia="Times New Roman" w:hAnsi="proxima" w:cs="Times New Roman"/>
          <w:i/>
          <w:iCs/>
          <w:color w:val="2F3748"/>
          <w:sz w:val="27"/>
          <w:szCs w:val="27"/>
          <w:lang w:val="ru-RU"/>
        </w:rPr>
        <w:t>100</w:t>
      </w:r>
      <w:r w:rsidRPr="00273448">
        <w:rPr>
          <w:rFonts w:ascii="proxima" w:eastAsia="Times New Roman" w:hAnsi="proxima" w:cs="Times New Roman"/>
          <w:i/>
          <w:iCs/>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чтобы сделать паузу. Создать три потока, выполняющих задачу распечатки значений.</w:t>
      </w:r>
    </w:p>
    <w:p w14:paraId="0DA8D211" w14:textId="04BC0DC1" w:rsidR="00BF1B19" w:rsidRDefault="00BF1B19" w:rsidP="00273448">
      <w:pPr>
        <w:numPr>
          <w:ilvl w:val="0"/>
          <w:numId w:val="1"/>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 xml:space="preserve">Написать 3 класса, реализующие интефейс </w:t>
      </w:r>
      <w:r>
        <w:rPr>
          <w:rFonts w:ascii="proxima" w:eastAsia="Times New Roman" w:hAnsi="proxima" w:cs="Times New Roman"/>
          <w:color w:val="2F3748"/>
          <w:sz w:val="27"/>
          <w:szCs w:val="27"/>
        </w:rPr>
        <w:t>Runnable</w:t>
      </w:r>
      <w:r>
        <w:rPr>
          <w:rFonts w:ascii="proxima" w:eastAsia="Times New Roman" w:hAnsi="proxima" w:cs="Times New Roman"/>
          <w:color w:val="2F3748"/>
          <w:sz w:val="27"/>
          <w:szCs w:val="27"/>
          <w:lang w:val="ru-RU"/>
        </w:rPr>
        <w:t xml:space="preserve">, в конструкторе принимают массив </w:t>
      </w:r>
      <w:r>
        <w:rPr>
          <w:rFonts w:ascii="proxima" w:eastAsia="Times New Roman" w:hAnsi="proxima" w:cs="Times New Roman"/>
          <w:color w:val="2F3748"/>
          <w:sz w:val="27"/>
          <w:szCs w:val="27"/>
        </w:rPr>
        <w:t>int</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 xml:space="preserve">В главном потоке вывести: Закончили выполнение в главном потоке. Использовать </w:t>
      </w:r>
      <w:r>
        <w:rPr>
          <w:rFonts w:ascii="proxima" w:eastAsia="Times New Roman" w:hAnsi="proxima" w:cs="Times New Roman"/>
          <w:color w:val="2F3748"/>
          <w:sz w:val="27"/>
          <w:szCs w:val="27"/>
        </w:rPr>
        <w:t>join</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так, чтобы сообщения шли в порядке функциональности, описанной ниже(1,2,3). Сообщение из главного потока должно быть в самом конце. Каждый поток имеет свою функциональность.</w:t>
      </w:r>
      <w:r w:rsidRPr="00BF1B19">
        <w:rPr>
          <w:rFonts w:ascii="proxima" w:eastAsia="Times New Roman" w:hAnsi="proxima" w:cs="Times New Roman"/>
          <w:color w:val="2F3748"/>
          <w:sz w:val="27"/>
          <w:szCs w:val="27"/>
          <w:lang w:val="ru-RU"/>
        </w:rPr>
        <w:t xml:space="preserve"> </w:t>
      </w:r>
    </w:p>
    <w:p w14:paraId="7F284325" w14:textId="32EDBEF2" w:rsidR="00BF1B19" w:rsidRP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Ищет в</w:t>
      </w:r>
      <w:r>
        <w:rPr>
          <w:rFonts w:ascii="proxima" w:eastAsia="Times New Roman" w:hAnsi="proxima" w:cs="Times New Roman"/>
          <w:color w:val="2F3748"/>
          <w:sz w:val="27"/>
          <w:szCs w:val="27"/>
          <w:lang w:val="ru-RU"/>
        </w:rPr>
        <w:t xml:space="preserve"> массиве </w:t>
      </w:r>
      <w:r>
        <w:rPr>
          <w:rFonts w:ascii="proxima" w:eastAsia="Times New Roman" w:hAnsi="proxima" w:cs="Times New Roman"/>
          <w:color w:val="2F3748"/>
          <w:sz w:val="27"/>
          <w:szCs w:val="27"/>
          <w:lang w:val="ru-RU"/>
        </w:rPr>
        <w:t xml:space="preserve">минимальное значение. (можно использовать </w:t>
      </w:r>
      <w:r>
        <w:rPr>
          <w:rFonts w:ascii="proxima" w:eastAsia="Times New Roman" w:hAnsi="proxima" w:cs="Times New Roman"/>
          <w:color w:val="2F3748"/>
          <w:sz w:val="27"/>
          <w:szCs w:val="27"/>
        </w:rPr>
        <w:t>Stream</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rPr>
        <w:t>API</w:t>
      </w:r>
      <w:r w:rsidRPr="00BF1B19">
        <w:rPr>
          <w:rFonts w:ascii="proxima" w:eastAsia="Times New Roman" w:hAnsi="proxima" w:cs="Times New Roman"/>
          <w:color w:val="2F3748"/>
          <w:sz w:val="27"/>
          <w:szCs w:val="27"/>
          <w:lang w:val="ru-RU"/>
        </w:rPr>
        <w:t>)</w:t>
      </w:r>
      <w:r>
        <w:rPr>
          <w:rFonts w:ascii="proxima" w:eastAsia="Times New Roman" w:hAnsi="proxima" w:cs="Times New Roman"/>
          <w:color w:val="2F3748"/>
          <w:sz w:val="27"/>
          <w:szCs w:val="27"/>
          <w:lang w:val="ru-RU"/>
        </w:rPr>
        <w:t xml:space="preserve"> Выводит результат на экран.</w:t>
      </w:r>
    </w:p>
    <w:p w14:paraId="5BCFC51B" w14:textId="3F1E33B4" w:rsidR="00BF1B19" w:rsidRP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Ищет в массиве максимальное значение.</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 xml:space="preserve">(можно использовать </w:t>
      </w:r>
      <w:r>
        <w:rPr>
          <w:rFonts w:ascii="proxima" w:eastAsia="Times New Roman" w:hAnsi="proxima" w:cs="Times New Roman"/>
          <w:color w:val="2F3748"/>
          <w:sz w:val="27"/>
          <w:szCs w:val="27"/>
        </w:rPr>
        <w:t>Stream</w:t>
      </w:r>
      <w:r w:rsidRPr="00BF1B19">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rPr>
        <w:t>API</w:t>
      </w:r>
      <w:r w:rsidRPr="00BF1B19">
        <w:rPr>
          <w:rFonts w:ascii="proxima" w:eastAsia="Times New Roman" w:hAnsi="proxima" w:cs="Times New Roman"/>
          <w:color w:val="2F3748"/>
          <w:sz w:val="27"/>
          <w:szCs w:val="27"/>
          <w:lang w:val="ru-RU"/>
        </w:rPr>
        <w:t>)</w:t>
      </w:r>
      <w:r>
        <w:rPr>
          <w:rFonts w:ascii="proxima" w:eastAsia="Times New Roman" w:hAnsi="proxima" w:cs="Times New Roman"/>
          <w:color w:val="2F3748"/>
          <w:sz w:val="27"/>
          <w:szCs w:val="27"/>
          <w:lang w:val="ru-RU"/>
        </w:rPr>
        <w:t xml:space="preserve"> </w:t>
      </w:r>
      <w:r>
        <w:rPr>
          <w:rFonts w:ascii="proxima" w:eastAsia="Times New Roman" w:hAnsi="proxima" w:cs="Times New Roman"/>
          <w:color w:val="2F3748"/>
          <w:sz w:val="27"/>
          <w:szCs w:val="27"/>
          <w:lang w:val="ru-RU"/>
        </w:rPr>
        <w:t>Выводит результат на экран.</w:t>
      </w:r>
    </w:p>
    <w:p w14:paraId="6EFF058F" w14:textId="2874F816" w:rsidR="00BF1B19" w:rsidRDefault="00BF1B19" w:rsidP="00BF1B19">
      <w:pPr>
        <w:pStyle w:val="ListParagraph"/>
        <w:numPr>
          <w:ilvl w:val="1"/>
          <w:numId w:val="1"/>
        </w:num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lang w:val="ru-RU"/>
        </w:rPr>
        <w:t>Находит стреднее значение. Выводи результат на экран.</w:t>
      </w:r>
    </w:p>
    <w:p w14:paraId="2A5E3597" w14:textId="77777777" w:rsidR="00BF1B19" w:rsidRPr="00BF1B19" w:rsidRDefault="00BF1B19" w:rsidP="00BF1B19">
      <w:pPr>
        <w:shd w:val="clear" w:color="auto" w:fill="FFFFFF"/>
        <w:spacing w:before="100" w:beforeAutospacing="1" w:after="100" w:afterAutospacing="1" w:line="405" w:lineRule="atLeast"/>
        <w:textAlignment w:val="baseline"/>
        <w:rPr>
          <w:rFonts w:ascii="proxima" w:eastAsia="Times New Roman" w:hAnsi="proxima" w:cs="Times New Roman"/>
          <w:color w:val="2F3748"/>
          <w:sz w:val="27"/>
          <w:szCs w:val="27"/>
          <w:lang w:val="ru-RU"/>
        </w:rPr>
      </w:pPr>
    </w:p>
    <w:p w14:paraId="4292C9AD" w14:textId="77777777" w:rsidR="00BF1B19" w:rsidRPr="00BF1B19" w:rsidRDefault="00BF1B19" w:rsidP="00BF1B19">
      <w:pPr>
        <w:pStyle w:val="ListParagraph"/>
        <w:shd w:val="clear" w:color="auto" w:fill="FFFFFF"/>
        <w:spacing w:before="100" w:beforeAutospacing="1" w:after="100" w:afterAutospacing="1" w:line="405" w:lineRule="atLeast"/>
        <w:ind w:left="1440"/>
        <w:textAlignment w:val="baseline"/>
        <w:rPr>
          <w:rFonts w:ascii="proxima" w:eastAsia="Times New Roman" w:hAnsi="proxima" w:cs="Times New Roman"/>
          <w:color w:val="2F3748"/>
          <w:sz w:val="27"/>
          <w:szCs w:val="27"/>
          <w:lang w:val="ru-RU"/>
        </w:rPr>
      </w:pPr>
    </w:p>
    <w:p w14:paraId="5C16F91E" w14:textId="23FA10EB" w:rsidR="00273448" w:rsidRPr="00273448" w:rsidRDefault="00273448" w:rsidP="00273448">
      <w:p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Pr>
          <w:rFonts w:ascii="proxima" w:eastAsia="Times New Roman" w:hAnsi="proxima" w:cs="Times New Roman"/>
          <w:color w:val="2F3748"/>
          <w:sz w:val="27"/>
          <w:szCs w:val="27"/>
        </w:rPr>
        <w:t>Multithreading</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b/>
          <w:color w:val="2F3748"/>
          <w:sz w:val="27"/>
          <w:szCs w:val="27"/>
        </w:rPr>
        <w:t>Lesson</w:t>
      </w:r>
      <w:r w:rsidRPr="00273448">
        <w:rPr>
          <w:rFonts w:ascii="proxima" w:eastAsia="Times New Roman" w:hAnsi="proxima" w:cs="Times New Roman"/>
          <w:b/>
          <w:color w:val="2F3748"/>
          <w:sz w:val="27"/>
          <w:szCs w:val="27"/>
          <w:lang w:val="ru-RU"/>
        </w:rPr>
        <w:t xml:space="preserve"> 2.</w:t>
      </w:r>
    </w:p>
    <w:p w14:paraId="24E1BAD2" w14:textId="4A6EE702" w:rsidR="00273448" w:rsidRPr="00492343" w:rsidRDefault="00273448" w:rsidP="00273448">
      <w:pPr>
        <w:pStyle w:val="ListParagraph"/>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lastRenderedPageBreak/>
        <w:t>Необходимо создать три потока, которые изменяют один и тот же объект. Каждый поток должен вывести на экран одну букву 100 раз, и затем увеличить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Создать класс расширяющий </w:t>
      </w:r>
      <w:r w:rsidRPr="00273448">
        <w:rPr>
          <w:rFonts w:ascii="proxima" w:eastAsia="Times New Roman" w:hAnsi="proxima" w:cs="Times New Roman"/>
          <w:color w:val="2F3748"/>
          <w:sz w:val="27"/>
          <w:szCs w:val="27"/>
        </w:rPr>
        <w:t>Thread</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Переопределить метод </w:t>
      </w:r>
      <w:r w:rsidRPr="00273448">
        <w:rPr>
          <w:rFonts w:ascii="proxima" w:eastAsia="Times New Roman" w:hAnsi="proxima" w:cs="Times New Roman"/>
          <w:color w:val="2F3748"/>
          <w:sz w:val="27"/>
          <w:szCs w:val="27"/>
        </w:rPr>
        <w:t>run</w:t>
      </w:r>
      <w:r w:rsidRPr="00273448">
        <w:rPr>
          <w:rFonts w:ascii="proxima" w:eastAsia="Times New Roman" w:hAnsi="proxima" w:cs="Times New Roman"/>
          <w:color w:val="2F3748"/>
          <w:sz w:val="27"/>
          <w:szCs w:val="27"/>
          <w:lang w:val="ru-RU"/>
        </w:rPr>
        <w:t>() - здесь будет находиться синхронизированный блок кода.</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в) Для того чтобы три объекта потока имели доступ к одному объекту, создаем конструктор принимающий на вход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объект.</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г) Синхронизированный блок кода будет получать монитор на объект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из пункта в).</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д) Внутри синхронизированного блока кода выведите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xml:space="preserve"> на экран 100 раз, а потом увеличьте значение символа на 1.</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е) В методе </w:t>
      </w:r>
      <w:r w:rsidRPr="00273448">
        <w:rPr>
          <w:rFonts w:ascii="proxima" w:eastAsia="Times New Roman" w:hAnsi="proxima" w:cs="Times New Roman"/>
          <w:color w:val="2F3748"/>
          <w:sz w:val="27"/>
          <w:szCs w:val="27"/>
        </w:rPr>
        <w:t>main</w:t>
      </w:r>
      <w:r w:rsidRPr="00273448">
        <w:rPr>
          <w:rFonts w:ascii="proxima" w:eastAsia="Times New Roman" w:hAnsi="proxima" w:cs="Times New Roman"/>
          <w:color w:val="2F3748"/>
          <w:sz w:val="27"/>
          <w:szCs w:val="27"/>
          <w:lang w:val="ru-RU"/>
        </w:rPr>
        <w:t xml:space="preserve">() создайте один объект класса </w:t>
      </w:r>
      <w:r w:rsidRPr="00273448">
        <w:rPr>
          <w:rFonts w:ascii="proxima" w:eastAsia="Times New Roman" w:hAnsi="proxima" w:cs="Times New Roman"/>
          <w:color w:val="2F3748"/>
          <w:sz w:val="27"/>
          <w:szCs w:val="27"/>
        </w:rPr>
        <w:t>StringBuilder</w:t>
      </w:r>
      <w:r w:rsidRPr="00273448">
        <w:rPr>
          <w:rFonts w:ascii="proxima" w:eastAsia="Times New Roman" w:hAnsi="proxima" w:cs="Times New Roman"/>
          <w:color w:val="2F3748"/>
          <w:sz w:val="27"/>
          <w:szCs w:val="27"/>
          <w:lang w:val="ru-RU"/>
        </w:rPr>
        <w:t>, используя символ ‘</w:t>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Затем создайте три экземпляра объекта нашего класса и запустите потоки.</w:t>
      </w:r>
    </w:p>
    <w:p w14:paraId="02C8C2DD"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rPr>
      </w:pPr>
      <w:r w:rsidRPr="00273448">
        <w:rPr>
          <w:rFonts w:ascii="proxima" w:eastAsia="Times New Roman" w:hAnsi="proxima" w:cs="Times New Roman"/>
          <w:color w:val="2F3748"/>
          <w:sz w:val="27"/>
          <w:szCs w:val="27"/>
          <w:lang w:val="ru-RU"/>
        </w:rPr>
        <w:t>Изменить</w:t>
      </w:r>
      <w:r w:rsidRPr="00273448">
        <w:rPr>
          <w:rFonts w:ascii="proxima" w:eastAsia="Times New Roman" w:hAnsi="proxima" w:cs="Times New Roman"/>
          <w:color w:val="2F3748"/>
          <w:sz w:val="27"/>
          <w:szCs w:val="27"/>
        </w:rPr>
        <w:t> </w:t>
      </w:r>
      <w:proofErr w:type="spellStart"/>
      <w:r w:rsidRPr="00273448">
        <w:rPr>
          <w:rFonts w:ascii="proxima" w:eastAsia="Times New Roman" w:hAnsi="proxima" w:cs="Times New Roman"/>
          <w:i/>
          <w:iCs/>
          <w:color w:val="2F3748"/>
          <w:sz w:val="27"/>
          <w:szCs w:val="27"/>
        </w:rPr>
        <w:t>MyQueue</w:t>
      </w:r>
      <w:proofErr w:type="spellEnd"/>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a</w:t>
      </w:r>
      <w:r w:rsidRPr="00273448">
        <w:rPr>
          <w:rFonts w:ascii="proxima" w:eastAsia="Times New Roman" w:hAnsi="proxima" w:cs="Times New Roman"/>
          <w:color w:val="2F3748"/>
          <w:sz w:val="27"/>
          <w:szCs w:val="27"/>
          <w:lang w:val="ru-RU"/>
        </w:rPr>
        <w:t xml:space="preserve">) Вместо </w:t>
      </w:r>
      <w:r w:rsidRPr="00273448">
        <w:rPr>
          <w:rFonts w:ascii="proxima" w:eastAsia="Times New Roman" w:hAnsi="proxima" w:cs="Times New Roman"/>
          <w:color w:val="2F3748"/>
          <w:sz w:val="27"/>
          <w:szCs w:val="27"/>
        </w:rPr>
        <w:t>int</w:t>
      </w:r>
      <w:r w:rsidRPr="00273448">
        <w:rPr>
          <w:rFonts w:ascii="proxima" w:eastAsia="Times New Roman" w:hAnsi="proxima" w:cs="Times New Roman"/>
          <w:color w:val="2F3748"/>
          <w:sz w:val="27"/>
          <w:szCs w:val="27"/>
          <w:lang w:val="ru-RU"/>
        </w:rPr>
        <w:t xml:space="preserve"> </w:t>
      </w:r>
      <w:r w:rsidRPr="00273448">
        <w:rPr>
          <w:rFonts w:ascii="proxima" w:eastAsia="Times New Roman" w:hAnsi="proxima" w:cs="Times New Roman"/>
          <w:color w:val="2F3748"/>
          <w:sz w:val="27"/>
          <w:szCs w:val="27"/>
        </w:rPr>
        <w:t>n</w:t>
      </w:r>
      <w:r w:rsidRPr="00273448">
        <w:rPr>
          <w:rFonts w:ascii="proxima" w:eastAsia="Times New Roman" w:hAnsi="proxima" w:cs="Times New Roman"/>
          <w:color w:val="2F3748"/>
          <w:sz w:val="27"/>
          <w:szCs w:val="27"/>
          <w:lang w:val="ru-RU"/>
        </w:rPr>
        <w:t xml:space="preserve"> добавить</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Queue</w:t>
      </w:r>
      <w:r w:rsidRPr="00273448">
        <w:rPr>
          <w:rFonts w:ascii="proxima" w:eastAsia="Times New Roman" w:hAnsi="proxima" w:cs="Times New Roman"/>
          <w:i/>
          <w:iCs/>
          <w:color w:val="2F3748"/>
          <w:sz w:val="27"/>
          <w:szCs w:val="27"/>
          <w:lang w:val="ru-RU"/>
        </w:rPr>
        <w:t>&lt;</w:t>
      </w:r>
      <w:r w:rsidRPr="00273448">
        <w:rPr>
          <w:rFonts w:ascii="proxima" w:eastAsia="Times New Roman" w:hAnsi="proxima" w:cs="Times New Roman"/>
          <w:i/>
          <w:iCs/>
          <w:color w:val="2F3748"/>
          <w:sz w:val="27"/>
          <w:szCs w:val="27"/>
        </w:rPr>
        <w:t>T</w:t>
      </w:r>
      <w:r w:rsidRPr="00273448">
        <w:rPr>
          <w:rFonts w:ascii="proxima" w:eastAsia="Times New Roman" w:hAnsi="proxima" w:cs="Times New Roman"/>
          <w:i/>
          <w:iCs/>
          <w:color w:val="2F3748"/>
          <w:sz w:val="27"/>
          <w:szCs w:val="27"/>
          <w:lang w:val="ru-RU"/>
        </w:rPr>
        <w:t>&gt;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w:t>
      </w:r>
      <w:proofErr w:type="spellStart"/>
      <w:r w:rsidRPr="00273448">
        <w:rPr>
          <w:rFonts w:ascii="proxima" w:eastAsia="Times New Roman" w:hAnsi="proxima" w:cs="Times New Roman"/>
          <w:i/>
          <w:iCs/>
          <w:color w:val="2F3748"/>
          <w:sz w:val="27"/>
          <w:szCs w:val="27"/>
        </w:rPr>
        <w:t>MyQueue</w:t>
      </w:r>
      <w:proofErr w:type="spellEnd"/>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сделать обобщенным), которая будет содержать объекты создаваемые</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Producer</w:t>
      </w:r>
      <w:r w:rsidRPr="00273448">
        <w:rPr>
          <w:rFonts w:ascii="proxima" w:eastAsia="Times New Roman" w:hAnsi="proxima" w:cs="Times New Roman"/>
          <w:color w:val="2F3748"/>
          <w:sz w:val="27"/>
          <w:szCs w:val="27"/>
          <w:lang w:val="ru-RU"/>
        </w:rPr>
        <w:t>.</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 xml:space="preserve">б) Добавьте еще один объект </w:t>
      </w:r>
      <w:r w:rsidRPr="00273448">
        <w:rPr>
          <w:rFonts w:ascii="proxima" w:eastAsia="Times New Roman" w:hAnsi="proxima" w:cs="Times New Roman"/>
          <w:color w:val="2F3748"/>
          <w:sz w:val="27"/>
          <w:szCs w:val="27"/>
        </w:rPr>
        <w:t>Consumer</w:t>
      </w:r>
      <w:r w:rsidRPr="00273448">
        <w:rPr>
          <w:rFonts w:ascii="proxima" w:eastAsia="Times New Roman" w:hAnsi="proxima" w:cs="Times New Roman"/>
          <w:color w:val="2F3748"/>
          <w:sz w:val="27"/>
          <w:szCs w:val="27"/>
          <w:lang w:val="ru-RU"/>
        </w:rPr>
        <w:t>, который будет запускаться тоже отдельным потоком.</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t>в) Выводите на консоль какой из объектов</w:t>
      </w:r>
      <w:r w:rsidRPr="00273448">
        <w:rPr>
          <w:rFonts w:ascii="proxima" w:eastAsia="Times New Roman" w:hAnsi="proxima" w:cs="Times New Roman"/>
          <w:color w:val="2F3748"/>
          <w:sz w:val="27"/>
          <w:szCs w:val="27"/>
        </w:rPr>
        <w:t> </w:t>
      </w:r>
      <w:r w:rsidRPr="00273448">
        <w:rPr>
          <w:rFonts w:ascii="proxima" w:eastAsia="Times New Roman" w:hAnsi="proxima" w:cs="Times New Roman"/>
          <w:i/>
          <w:iCs/>
          <w:color w:val="2F3748"/>
          <w:sz w:val="27"/>
          <w:szCs w:val="27"/>
        </w:rPr>
        <w:t>Consumer</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t>обработал объект из очереди.</w:t>
      </w:r>
      <w:r w:rsidRPr="00273448">
        <w:rPr>
          <w:rFonts w:ascii="proxima" w:eastAsia="Times New Roman" w:hAnsi="proxima" w:cs="Times New Roman"/>
          <w:color w:val="2F3748"/>
          <w:sz w:val="27"/>
          <w:szCs w:val="27"/>
        </w:rPr>
        <w:t> </w:t>
      </w:r>
      <w:r w:rsidRPr="00273448">
        <w:rPr>
          <w:rFonts w:ascii="proxima" w:eastAsia="Times New Roman" w:hAnsi="proxima" w:cs="Times New Roman"/>
          <w:color w:val="2F3748"/>
          <w:sz w:val="27"/>
          <w:szCs w:val="27"/>
          <w:lang w:val="ru-RU"/>
        </w:rPr>
        <w:br/>
      </w:r>
      <w:r w:rsidRPr="00273448">
        <w:rPr>
          <w:rFonts w:ascii="proxima" w:eastAsia="Times New Roman" w:hAnsi="proxima" w:cs="Times New Roman"/>
          <w:color w:val="2F3748"/>
          <w:sz w:val="27"/>
          <w:szCs w:val="27"/>
        </w:rPr>
        <w:t xml:space="preserve">г) </w:t>
      </w:r>
      <w:proofErr w:type="spellStart"/>
      <w:r w:rsidRPr="00273448">
        <w:rPr>
          <w:rFonts w:ascii="proxima" w:eastAsia="Times New Roman" w:hAnsi="proxima" w:cs="Times New Roman"/>
          <w:color w:val="2F3748"/>
          <w:sz w:val="27"/>
          <w:szCs w:val="27"/>
        </w:rPr>
        <w:t>Измените</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цикл</w:t>
      </w:r>
      <w:proofErr w:type="spellEnd"/>
      <w:r w:rsidRPr="00273448">
        <w:rPr>
          <w:rFonts w:ascii="proxima" w:eastAsia="Times New Roman" w:hAnsi="proxima" w:cs="Times New Roman"/>
          <w:color w:val="2F3748"/>
          <w:sz w:val="27"/>
          <w:szCs w:val="27"/>
        </w:rPr>
        <w:t xml:space="preserve"> for </w:t>
      </w:r>
      <w:proofErr w:type="spellStart"/>
      <w:r w:rsidRPr="00273448">
        <w:rPr>
          <w:rFonts w:ascii="proxima" w:eastAsia="Times New Roman" w:hAnsi="proxima" w:cs="Times New Roman"/>
          <w:color w:val="2F3748"/>
          <w:sz w:val="27"/>
          <w:szCs w:val="27"/>
        </w:rPr>
        <w:t>на</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бесконечный</w:t>
      </w:r>
      <w:proofErr w:type="spellEnd"/>
      <w:r w:rsidRPr="00273448">
        <w:rPr>
          <w:rFonts w:ascii="proxima" w:eastAsia="Times New Roman" w:hAnsi="proxima" w:cs="Times New Roman"/>
          <w:color w:val="2F3748"/>
          <w:sz w:val="27"/>
          <w:szCs w:val="27"/>
        </w:rPr>
        <w:t xml:space="preserve"> </w:t>
      </w:r>
      <w:proofErr w:type="spellStart"/>
      <w:r w:rsidRPr="00273448">
        <w:rPr>
          <w:rFonts w:ascii="proxima" w:eastAsia="Times New Roman" w:hAnsi="proxima" w:cs="Times New Roman"/>
          <w:color w:val="2F3748"/>
          <w:sz w:val="27"/>
          <w:szCs w:val="27"/>
        </w:rPr>
        <w:t>цикл</w:t>
      </w:r>
      <w:proofErr w:type="spellEnd"/>
      <w:r w:rsidRPr="00273448">
        <w:rPr>
          <w:rFonts w:ascii="proxima" w:eastAsia="Times New Roman" w:hAnsi="proxima" w:cs="Times New Roman"/>
          <w:color w:val="2F3748"/>
          <w:sz w:val="27"/>
          <w:szCs w:val="27"/>
        </w:rPr>
        <w:t>.</w:t>
      </w:r>
    </w:p>
    <w:p w14:paraId="6AE85114" w14:textId="77777777" w:rsidR="00273448" w:rsidRPr="00273448" w:rsidRDefault="00273448" w:rsidP="00273448">
      <w:pPr>
        <w:numPr>
          <w:ilvl w:val="0"/>
          <w:numId w:val="2"/>
        </w:numPr>
        <w:shd w:val="clear" w:color="auto" w:fill="FFFFFF"/>
        <w:spacing w:before="100" w:beforeAutospacing="1" w:after="100" w:afterAutospacing="1" w:line="405" w:lineRule="atLeast"/>
        <w:ind w:left="360"/>
        <w:textAlignment w:val="baseline"/>
        <w:rPr>
          <w:rFonts w:ascii="proxima" w:eastAsia="Times New Roman" w:hAnsi="proxima" w:cs="Times New Roman"/>
          <w:color w:val="2F3748"/>
          <w:sz w:val="27"/>
          <w:szCs w:val="27"/>
          <w:lang w:val="ru-RU"/>
        </w:rPr>
      </w:pPr>
      <w:r w:rsidRPr="00273448">
        <w:rPr>
          <w:rFonts w:ascii="proxima" w:eastAsia="Times New Roman" w:hAnsi="proxima" w:cs="Times New Roman"/>
          <w:color w:val="2F3748"/>
          <w:sz w:val="27"/>
          <w:szCs w:val="27"/>
          <w:lang w:val="ru-RU"/>
        </w:rPr>
        <w:t>Обедающие философы. Пять безмолвных философов сидят вокруг круглого стола, перед каждым философом стоит тарелка спагетти. Вилки лежат на столе между каждой парой ближайших философов. Каждый философ может либо есть, либо размышлять. Философ может есть только тогда, когда держит две вилки — взятую справа и слева. Взятие каждой вилки и возвращение её на стол являются раздельными действиями, которые должны выполняться одно за другим.</w:t>
      </w:r>
    </w:p>
    <w:p w14:paraId="1EC6BF11" w14:textId="77777777" w:rsidR="00F360B1" w:rsidRPr="00273448" w:rsidRDefault="00F360B1" w:rsidP="00273448">
      <w:pPr>
        <w:ind w:left="360" w:hanging="360"/>
        <w:rPr>
          <w:lang w:val="ru-RU"/>
        </w:rPr>
      </w:pPr>
    </w:p>
    <w:sectPr w:rsidR="00F360B1" w:rsidRPr="002734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F3AC9" w14:textId="77777777" w:rsidR="00391DE8" w:rsidRDefault="00391DE8" w:rsidP="00273448">
      <w:pPr>
        <w:spacing w:after="0" w:line="240" w:lineRule="auto"/>
      </w:pPr>
      <w:r>
        <w:separator/>
      </w:r>
    </w:p>
  </w:endnote>
  <w:endnote w:type="continuationSeparator" w:id="0">
    <w:p w14:paraId="4D38B616" w14:textId="77777777" w:rsidR="00391DE8" w:rsidRDefault="00391DE8" w:rsidP="00273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ontserrat">
    <w:charset w:val="CC"/>
    <w:family w:val="auto"/>
    <w:pitch w:val="variable"/>
    <w:sig w:usb0="2000020F" w:usb1="00000003" w:usb2="00000000" w:usb3="00000000" w:csb0="00000197" w:csb1="00000000"/>
  </w:font>
  <w:font w:name="Cambria">
    <w:panose1 w:val="02040503050406030204"/>
    <w:charset w:val="CC"/>
    <w:family w:val="roman"/>
    <w:pitch w:val="variable"/>
    <w:sig w:usb0="E00006FF" w:usb1="420024FF" w:usb2="02000000" w:usb3="00000000" w:csb0="0000019F" w:csb1="00000000"/>
  </w:font>
  <w:font w:name="proxima">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89F4F" w14:textId="77777777" w:rsidR="00391DE8" w:rsidRDefault="00391DE8" w:rsidP="00273448">
      <w:pPr>
        <w:spacing w:after="0" w:line="240" w:lineRule="auto"/>
      </w:pPr>
      <w:r>
        <w:separator/>
      </w:r>
    </w:p>
  </w:footnote>
  <w:footnote w:type="continuationSeparator" w:id="0">
    <w:p w14:paraId="33515BB0" w14:textId="77777777" w:rsidR="00391DE8" w:rsidRDefault="00391DE8" w:rsidP="002734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5247E"/>
    <w:multiLevelType w:val="hybridMultilevel"/>
    <w:tmpl w:val="5D18D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54CEC"/>
    <w:multiLevelType w:val="multilevel"/>
    <w:tmpl w:val="9752C4E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5374F4"/>
    <w:multiLevelType w:val="hybridMultilevel"/>
    <w:tmpl w:val="3B84A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BDB"/>
    <w:rsid w:val="00273448"/>
    <w:rsid w:val="00391DE8"/>
    <w:rsid w:val="003D3C0F"/>
    <w:rsid w:val="00492343"/>
    <w:rsid w:val="009C1BDB"/>
    <w:rsid w:val="00BF1B19"/>
    <w:rsid w:val="00F360B1"/>
    <w:rsid w:val="00F53780"/>
    <w:rsid w:val="00FD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3CC52D"/>
  <w15:chartTrackingRefBased/>
  <w15:docId w15:val="{DA3E2A66-9E01-4FC1-8F94-9465F1BC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734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44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273448"/>
    <w:rPr>
      <w:i/>
      <w:iCs/>
    </w:rPr>
  </w:style>
  <w:style w:type="paragraph" w:styleId="ListParagraph">
    <w:name w:val="List Paragraph"/>
    <w:basedOn w:val="Normal"/>
    <w:uiPriority w:val="34"/>
    <w:qFormat/>
    <w:rsid w:val="00273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5696904">
      <w:bodyDiv w:val="1"/>
      <w:marLeft w:val="0"/>
      <w:marRight w:val="0"/>
      <w:marTop w:val="0"/>
      <w:marBottom w:val="0"/>
      <w:divBdr>
        <w:top w:val="none" w:sz="0" w:space="0" w:color="auto"/>
        <w:left w:val="none" w:sz="0" w:space="0" w:color="auto"/>
        <w:bottom w:val="none" w:sz="0" w:space="0" w:color="auto"/>
        <w:right w:val="none" w:sz="0" w:space="0" w:color="auto"/>
      </w:divBdr>
      <w:divsChild>
        <w:div w:id="1335719202">
          <w:marLeft w:val="150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2406</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Schepin</dc:creator>
  <cp:keywords/>
  <dc:description/>
  <cp:lastModifiedBy>Dmitry Schepin</cp:lastModifiedBy>
  <cp:revision>4</cp:revision>
  <dcterms:created xsi:type="dcterms:W3CDTF">2020-12-20T16:58:00Z</dcterms:created>
  <dcterms:modified xsi:type="dcterms:W3CDTF">2021-09-11T10:11:00Z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5943423-0614-406f-8d5e-6a42b298e941_Enabled">
    <vt:lpwstr>true</vt:lpwstr>
  </property>
  <property fmtid="{D5CDD505-2E9C-101B-9397-08002B2CF9AE}" pid="3" name="MSIP_Label_45943423-0614-406f-8d5e-6a42b298e941_SetDate">
    <vt:lpwstr>2020-12-20T17:00:23Z</vt:lpwstr>
  </property>
  <property fmtid="{D5CDD505-2E9C-101B-9397-08002B2CF9AE}" pid="4" name="MSIP_Label_45943423-0614-406f-8d5e-6a42b298e941_Method">
    <vt:lpwstr>Standard</vt:lpwstr>
  </property>
  <property fmtid="{D5CDD505-2E9C-101B-9397-08002B2CF9AE}" pid="5" name="MSIP_Label_45943423-0614-406f-8d5e-6a42b298e941_Name">
    <vt:lpwstr>Internal</vt:lpwstr>
  </property>
  <property fmtid="{D5CDD505-2E9C-101B-9397-08002B2CF9AE}" pid="6" name="MSIP_Label_45943423-0614-406f-8d5e-6a42b298e941_SiteId">
    <vt:lpwstr>02f22272-3538-4a5f-ae4e-64cd13d9890e</vt:lpwstr>
  </property>
  <property fmtid="{D5CDD505-2E9C-101B-9397-08002B2CF9AE}" pid="7" name="MSIP_Label_45943423-0614-406f-8d5e-6a42b298e941_ActionId">
    <vt:lpwstr>0e9fba94-9e61-4d0d-ac71-0000d35edefb</vt:lpwstr>
  </property>
  <property fmtid="{D5CDD505-2E9C-101B-9397-08002B2CF9AE}" pid="8" name="MSIP_Label_45943423-0614-406f-8d5e-6a42b298e941_ContentBits">
    <vt:lpwstr>0</vt:lpwstr>
  </property>
</Properties>
</file>