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573" w:rsidRDefault="00D62105" w:rsidP="00D62105">
      <w:pPr>
        <w:spacing w:after="320"/>
        <w:ind w:left="360"/>
        <w:jc w:val="center"/>
        <w:rPr>
          <w:rFonts w:ascii="Times New Roman" w:hAnsi="Times New Roman" w:cs="Times New Roman"/>
          <w:b/>
          <w:sz w:val="32"/>
          <w:szCs w:val="24"/>
          <w:lang w:val="bg-BG"/>
        </w:rPr>
      </w:pPr>
      <w:r w:rsidRPr="00D62105">
        <w:rPr>
          <w:rFonts w:ascii="Times New Roman" w:hAnsi="Times New Roman" w:cs="Times New Roman"/>
          <w:b/>
          <w:sz w:val="32"/>
          <w:szCs w:val="24"/>
          <w:lang w:val="bg-BG"/>
        </w:rPr>
        <w:t>Документация по проект №6 Бази данни</w:t>
      </w:r>
    </w:p>
    <w:p w:rsidR="00D62105" w:rsidRPr="008D0BA1" w:rsidRDefault="008D0BA1" w:rsidP="008D0BA1">
      <w:pPr>
        <w:spacing w:after="320"/>
        <w:jc w:val="center"/>
        <w:rPr>
          <w:rFonts w:ascii="Times New Roman" w:hAnsi="Times New Roman" w:cs="Times New Roman"/>
          <w:sz w:val="28"/>
          <w:szCs w:val="24"/>
          <w:lang w:val="bg-BG"/>
        </w:rPr>
      </w:pPr>
      <w:hyperlink r:id="rId7" w:history="1">
        <w:r w:rsidRPr="008D0BA1">
          <w:rPr>
            <w:rStyle w:val="Hyperlink"/>
            <w:rFonts w:ascii="Times New Roman" w:hAnsi="Times New Roman" w:cs="Times New Roman"/>
            <w:sz w:val="28"/>
            <w:szCs w:val="24"/>
            <w:lang w:val="bg-BG"/>
          </w:rPr>
          <w:t>Линк към моя Github</w:t>
        </w:r>
      </w:hyperlink>
    </w:p>
    <w:p w:rsidR="00872573" w:rsidRPr="0068592F" w:rsidRDefault="00872573" w:rsidP="00D62105">
      <w:pPr>
        <w:spacing w:after="320"/>
        <w:ind w:left="360"/>
        <w:rPr>
          <w:rFonts w:ascii="Times New Roman" w:hAnsi="Times New Roman" w:cs="Times New Roman"/>
          <w:sz w:val="28"/>
          <w:szCs w:val="24"/>
          <w:u w:val="single"/>
          <w:lang w:val="bg-BG"/>
        </w:rPr>
      </w:pPr>
      <w:r w:rsidRPr="0068592F">
        <w:rPr>
          <w:rFonts w:ascii="Times New Roman" w:hAnsi="Times New Roman" w:cs="Times New Roman"/>
          <w:sz w:val="28"/>
          <w:szCs w:val="24"/>
          <w:u w:val="single"/>
          <w:lang w:val="bg-BG"/>
        </w:rPr>
        <w:t>Структура на документацията:</w:t>
      </w:r>
    </w:p>
    <w:p w:rsidR="00872573" w:rsidRPr="00D62105" w:rsidRDefault="00872573" w:rsidP="00D62105">
      <w:pPr>
        <w:pStyle w:val="ListParagraph"/>
        <w:numPr>
          <w:ilvl w:val="0"/>
          <w:numId w:val="3"/>
        </w:numPr>
        <w:spacing w:after="320"/>
        <w:rPr>
          <w:rFonts w:ascii="Times New Roman" w:hAnsi="Times New Roman" w:cs="Times New Roman"/>
          <w:sz w:val="26"/>
          <w:szCs w:val="26"/>
          <w:lang w:val="bg-BG"/>
        </w:rPr>
      </w:pPr>
      <w:r w:rsidRPr="00D62105">
        <w:rPr>
          <w:rFonts w:ascii="Times New Roman" w:hAnsi="Times New Roman" w:cs="Times New Roman"/>
          <w:sz w:val="26"/>
          <w:szCs w:val="26"/>
          <w:lang w:val="bg-BG"/>
        </w:rPr>
        <w:t>Увод</w:t>
      </w:r>
    </w:p>
    <w:p w:rsidR="00872573" w:rsidRPr="00D62105" w:rsidRDefault="00872573" w:rsidP="00D62105">
      <w:pPr>
        <w:pStyle w:val="ListParagraph"/>
        <w:numPr>
          <w:ilvl w:val="0"/>
          <w:numId w:val="3"/>
        </w:numPr>
        <w:spacing w:after="320"/>
        <w:rPr>
          <w:rFonts w:ascii="Times New Roman" w:hAnsi="Times New Roman" w:cs="Times New Roman"/>
          <w:bCs/>
          <w:color w:val="000000"/>
          <w:sz w:val="26"/>
          <w:szCs w:val="26"/>
        </w:rPr>
      </w:pPr>
      <w:proofErr w:type="spellStart"/>
      <w:r w:rsidRPr="00D62105">
        <w:rPr>
          <w:rFonts w:ascii="Times New Roman" w:hAnsi="Times New Roman" w:cs="Times New Roman"/>
          <w:bCs/>
          <w:color w:val="000000"/>
          <w:sz w:val="26"/>
          <w:szCs w:val="26"/>
        </w:rPr>
        <w:t>Преглед</w:t>
      </w:r>
      <w:proofErr w:type="spellEnd"/>
      <w:r w:rsidRPr="00D62105">
        <w:rPr>
          <w:rFonts w:ascii="Times New Roman" w:hAnsi="Times New Roman" w:cs="Times New Roman"/>
          <w:bCs/>
          <w:color w:val="000000"/>
          <w:sz w:val="26"/>
          <w:szCs w:val="26"/>
        </w:rPr>
        <w:t xml:space="preserve"> </w:t>
      </w:r>
      <w:proofErr w:type="spellStart"/>
      <w:r w:rsidRPr="00D62105">
        <w:rPr>
          <w:rFonts w:ascii="Times New Roman" w:hAnsi="Times New Roman" w:cs="Times New Roman"/>
          <w:bCs/>
          <w:color w:val="000000"/>
          <w:sz w:val="26"/>
          <w:szCs w:val="26"/>
        </w:rPr>
        <w:t>на</w:t>
      </w:r>
      <w:proofErr w:type="spellEnd"/>
      <w:r w:rsidRPr="00D62105">
        <w:rPr>
          <w:rFonts w:ascii="Times New Roman" w:hAnsi="Times New Roman" w:cs="Times New Roman"/>
          <w:bCs/>
          <w:color w:val="000000"/>
          <w:sz w:val="26"/>
          <w:szCs w:val="26"/>
        </w:rPr>
        <w:t xml:space="preserve"> </w:t>
      </w:r>
      <w:proofErr w:type="spellStart"/>
      <w:r w:rsidRPr="00D62105">
        <w:rPr>
          <w:rFonts w:ascii="Times New Roman" w:hAnsi="Times New Roman" w:cs="Times New Roman"/>
          <w:bCs/>
          <w:color w:val="000000"/>
          <w:sz w:val="26"/>
          <w:szCs w:val="26"/>
        </w:rPr>
        <w:t>предметната</w:t>
      </w:r>
      <w:proofErr w:type="spellEnd"/>
      <w:r w:rsidRPr="00D62105">
        <w:rPr>
          <w:rFonts w:ascii="Times New Roman" w:hAnsi="Times New Roman" w:cs="Times New Roman"/>
          <w:bCs/>
          <w:color w:val="000000"/>
          <w:sz w:val="26"/>
          <w:szCs w:val="26"/>
        </w:rPr>
        <w:t xml:space="preserve"> </w:t>
      </w:r>
      <w:proofErr w:type="spellStart"/>
      <w:r w:rsidRPr="00D62105">
        <w:rPr>
          <w:rFonts w:ascii="Times New Roman" w:hAnsi="Times New Roman" w:cs="Times New Roman"/>
          <w:bCs/>
          <w:color w:val="000000"/>
          <w:sz w:val="26"/>
          <w:szCs w:val="26"/>
        </w:rPr>
        <w:t>област</w:t>
      </w:r>
      <w:proofErr w:type="spellEnd"/>
    </w:p>
    <w:p w:rsidR="00872573" w:rsidRPr="00D62105" w:rsidRDefault="00872573" w:rsidP="00D62105">
      <w:pPr>
        <w:pStyle w:val="ListParagraph"/>
        <w:numPr>
          <w:ilvl w:val="0"/>
          <w:numId w:val="3"/>
        </w:numPr>
        <w:spacing w:after="320"/>
        <w:rPr>
          <w:rFonts w:ascii="Times New Roman" w:hAnsi="Times New Roman" w:cs="Times New Roman"/>
          <w:sz w:val="26"/>
          <w:szCs w:val="26"/>
          <w:lang w:val="bg-BG"/>
        </w:rPr>
      </w:pPr>
      <w:proofErr w:type="spellStart"/>
      <w:r w:rsidRPr="00D62105">
        <w:rPr>
          <w:rFonts w:ascii="Times New Roman" w:hAnsi="Times New Roman" w:cs="Times New Roman"/>
          <w:bCs/>
          <w:color w:val="000000"/>
          <w:sz w:val="26"/>
          <w:szCs w:val="26"/>
        </w:rPr>
        <w:t>Проектиране</w:t>
      </w:r>
      <w:proofErr w:type="spellEnd"/>
    </w:p>
    <w:p w:rsidR="00872573" w:rsidRPr="00D62105" w:rsidRDefault="00872573" w:rsidP="00D62105">
      <w:pPr>
        <w:pStyle w:val="ListParagraph"/>
        <w:numPr>
          <w:ilvl w:val="0"/>
          <w:numId w:val="3"/>
        </w:numPr>
        <w:spacing w:after="320"/>
        <w:rPr>
          <w:rFonts w:ascii="Times New Roman" w:hAnsi="Times New Roman" w:cs="Times New Roman"/>
          <w:bCs/>
          <w:color w:val="000000"/>
          <w:sz w:val="26"/>
          <w:szCs w:val="26"/>
        </w:rPr>
      </w:pPr>
      <w:proofErr w:type="spellStart"/>
      <w:r w:rsidRPr="00D62105">
        <w:rPr>
          <w:rFonts w:ascii="Times New Roman" w:hAnsi="Times New Roman" w:cs="Times New Roman"/>
          <w:bCs/>
          <w:color w:val="000000"/>
          <w:sz w:val="26"/>
          <w:szCs w:val="26"/>
        </w:rPr>
        <w:t>Реализация</w:t>
      </w:r>
      <w:proofErr w:type="spellEnd"/>
      <w:r w:rsidRPr="00D62105">
        <w:rPr>
          <w:rFonts w:ascii="Times New Roman" w:hAnsi="Times New Roman" w:cs="Times New Roman"/>
          <w:bCs/>
          <w:color w:val="000000"/>
          <w:sz w:val="26"/>
          <w:szCs w:val="26"/>
        </w:rPr>
        <w:t xml:space="preserve">, </w:t>
      </w:r>
      <w:proofErr w:type="spellStart"/>
      <w:r w:rsidRPr="00D62105">
        <w:rPr>
          <w:rFonts w:ascii="Times New Roman" w:hAnsi="Times New Roman" w:cs="Times New Roman"/>
          <w:bCs/>
          <w:color w:val="000000"/>
          <w:sz w:val="26"/>
          <w:szCs w:val="26"/>
        </w:rPr>
        <w:t>тестване</w:t>
      </w:r>
      <w:proofErr w:type="spellEnd"/>
    </w:p>
    <w:p w:rsidR="0068592F" w:rsidRPr="00D62105" w:rsidRDefault="0068592F" w:rsidP="00D62105">
      <w:pPr>
        <w:pStyle w:val="ListParagraph"/>
        <w:numPr>
          <w:ilvl w:val="0"/>
          <w:numId w:val="3"/>
        </w:numPr>
        <w:spacing w:after="320"/>
        <w:rPr>
          <w:rFonts w:ascii="Times New Roman" w:hAnsi="Times New Roman" w:cs="Times New Roman"/>
          <w:sz w:val="26"/>
          <w:szCs w:val="26"/>
          <w:lang w:val="bg-BG"/>
        </w:rPr>
      </w:pPr>
      <w:proofErr w:type="spellStart"/>
      <w:r w:rsidRPr="00D62105">
        <w:rPr>
          <w:rFonts w:ascii="Times New Roman" w:hAnsi="Times New Roman" w:cs="Times New Roman"/>
          <w:bCs/>
          <w:color w:val="000000"/>
          <w:sz w:val="26"/>
          <w:szCs w:val="26"/>
        </w:rPr>
        <w:t>Заключение</w:t>
      </w:r>
      <w:proofErr w:type="spellEnd"/>
    </w:p>
    <w:p w:rsidR="00872573" w:rsidRPr="00872573" w:rsidRDefault="00872573" w:rsidP="00D62105">
      <w:pPr>
        <w:spacing w:after="320"/>
        <w:rPr>
          <w:rFonts w:ascii="Times New Roman" w:hAnsi="Times New Roman" w:cs="Times New Roman"/>
          <w:sz w:val="28"/>
          <w:szCs w:val="24"/>
          <w:lang w:val="bg-BG"/>
        </w:rPr>
      </w:pPr>
    </w:p>
    <w:p w:rsidR="007A4F73" w:rsidRPr="0068592F" w:rsidRDefault="0068592F" w:rsidP="00D62105">
      <w:pPr>
        <w:spacing w:after="320"/>
        <w:ind w:left="360"/>
        <w:rPr>
          <w:rFonts w:ascii="Times New Roman" w:hAnsi="Times New Roman" w:cs="Times New Roman"/>
          <w:b/>
          <w:sz w:val="24"/>
          <w:szCs w:val="24"/>
        </w:rPr>
      </w:pPr>
      <w:r w:rsidRPr="0068592F">
        <w:rPr>
          <w:rFonts w:ascii="Times New Roman" w:hAnsi="Times New Roman" w:cs="Times New Roman"/>
          <w:b/>
          <w:sz w:val="24"/>
          <w:szCs w:val="24"/>
          <w:lang w:val="bg-BG"/>
        </w:rPr>
        <w:t xml:space="preserve">Глава 1: </w:t>
      </w:r>
      <w:r w:rsidR="00493D67" w:rsidRPr="0068592F">
        <w:rPr>
          <w:rFonts w:ascii="Times New Roman" w:hAnsi="Times New Roman" w:cs="Times New Roman"/>
          <w:b/>
          <w:sz w:val="24"/>
          <w:szCs w:val="24"/>
          <w:lang w:val="bg-BG"/>
        </w:rPr>
        <w:t>Увод</w:t>
      </w:r>
    </w:p>
    <w:p w:rsidR="0068592F" w:rsidRDefault="0068592F" w:rsidP="00A37F71">
      <w:pPr>
        <w:spacing w:after="320"/>
        <w:rPr>
          <w:rFonts w:ascii="Arial" w:hAnsi="Arial" w:cs="Arial"/>
          <w:color w:val="000000"/>
          <w:sz w:val="24"/>
          <w:lang w:val="bg-BG"/>
        </w:rPr>
      </w:pPr>
      <w:r w:rsidRPr="00A37F71">
        <w:rPr>
          <w:rFonts w:ascii="Times New Roman" w:hAnsi="Times New Roman" w:cs="Times New Roman"/>
          <w:b/>
          <w:i/>
          <w:sz w:val="24"/>
          <w:szCs w:val="24"/>
          <w:lang w:val="bg-BG"/>
        </w:rPr>
        <w:t>1.1</w:t>
      </w:r>
      <w:r>
        <w:rPr>
          <w:rFonts w:ascii="Times New Roman" w:hAnsi="Times New Roman" w:cs="Times New Roman"/>
          <w:sz w:val="24"/>
          <w:szCs w:val="24"/>
          <w:lang w:val="bg-BG"/>
        </w:rPr>
        <w:t xml:space="preserve"> </w:t>
      </w:r>
      <w:proofErr w:type="spellStart"/>
      <w:r w:rsidRPr="0068592F">
        <w:rPr>
          <w:rFonts w:ascii="Times New Roman" w:hAnsi="Times New Roman" w:cs="Times New Roman"/>
          <w:b/>
          <w:i/>
          <w:color w:val="000000"/>
          <w:sz w:val="24"/>
        </w:rPr>
        <w:t>Описание</w:t>
      </w:r>
      <w:proofErr w:type="spellEnd"/>
      <w:r w:rsidRPr="0068592F">
        <w:rPr>
          <w:rFonts w:ascii="Times New Roman" w:hAnsi="Times New Roman" w:cs="Times New Roman"/>
          <w:b/>
          <w:i/>
          <w:color w:val="000000"/>
          <w:sz w:val="24"/>
        </w:rPr>
        <w:t xml:space="preserve"> и </w:t>
      </w:r>
      <w:proofErr w:type="spellStart"/>
      <w:r w:rsidRPr="0068592F">
        <w:rPr>
          <w:rFonts w:ascii="Times New Roman" w:hAnsi="Times New Roman" w:cs="Times New Roman"/>
          <w:b/>
          <w:i/>
          <w:color w:val="000000"/>
          <w:sz w:val="24"/>
        </w:rPr>
        <w:t>идея</w:t>
      </w:r>
      <w:proofErr w:type="spellEnd"/>
      <w:r w:rsidRPr="0068592F">
        <w:rPr>
          <w:rFonts w:ascii="Times New Roman" w:hAnsi="Times New Roman" w:cs="Times New Roman"/>
          <w:b/>
          <w:i/>
          <w:color w:val="000000"/>
          <w:sz w:val="24"/>
        </w:rPr>
        <w:t xml:space="preserve"> </w:t>
      </w:r>
      <w:proofErr w:type="spellStart"/>
      <w:r w:rsidRPr="0068592F">
        <w:rPr>
          <w:rFonts w:ascii="Times New Roman" w:hAnsi="Times New Roman" w:cs="Times New Roman"/>
          <w:b/>
          <w:i/>
          <w:color w:val="000000"/>
          <w:sz w:val="24"/>
        </w:rPr>
        <w:t>на</w:t>
      </w:r>
      <w:proofErr w:type="spellEnd"/>
      <w:r w:rsidRPr="0068592F">
        <w:rPr>
          <w:rFonts w:ascii="Times New Roman" w:hAnsi="Times New Roman" w:cs="Times New Roman"/>
          <w:b/>
          <w:i/>
          <w:color w:val="000000"/>
          <w:sz w:val="24"/>
        </w:rPr>
        <w:t xml:space="preserve"> </w:t>
      </w:r>
      <w:proofErr w:type="spellStart"/>
      <w:r w:rsidRPr="0068592F">
        <w:rPr>
          <w:rFonts w:ascii="Times New Roman" w:hAnsi="Times New Roman" w:cs="Times New Roman"/>
          <w:b/>
          <w:i/>
          <w:color w:val="000000"/>
          <w:sz w:val="24"/>
        </w:rPr>
        <w:t>проекта</w:t>
      </w:r>
      <w:proofErr w:type="spellEnd"/>
      <w:r w:rsidRPr="0068592F">
        <w:rPr>
          <w:rFonts w:ascii="Times New Roman" w:hAnsi="Times New Roman" w:cs="Times New Roman"/>
          <w:color w:val="000000"/>
          <w:sz w:val="24"/>
          <w:lang w:val="bg-BG"/>
        </w:rPr>
        <w:t>:</w:t>
      </w:r>
      <w:r w:rsidRPr="0068592F">
        <w:rPr>
          <w:rFonts w:ascii="Arial" w:hAnsi="Arial" w:cs="Arial"/>
          <w:color w:val="000000"/>
          <w:sz w:val="24"/>
          <w:lang w:val="bg-BG"/>
        </w:rPr>
        <w:t xml:space="preserve"> </w:t>
      </w:r>
    </w:p>
    <w:p w:rsidR="00F81E9D" w:rsidRPr="00F81E9D" w:rsidRDefault="0068592F" w:rsidP="00F81E9D">
      <w:pPr>
        <w:spacing w:after="320"/>
        <w:ind w:left="360" w:firstLine="360"/>
        <w:rPr>
          <w:rFonts w:ascii="Times New Roman" w:hAnsi="Times New Roman" w:cs="Times New Roman"/>
          <w:sz w:val="24"/>
          <w:szCs w:val="24"/>
          <w:lang w:val="bg-BG"/>
        </w:rPr>
      </w:pPr>
      <w:r w:rsidRPr="0068592F">
        <w:rPr>
          <w:rFonts w:ascii="Times New Roman" w:hAnsi="Times New Roman" w:cs="Times New Roman"/>
          <w:sz w:val="28"/>
          <w:szCs w:val="24"/>
          <w:lang w:val="bg-BG"/>
        </w:rPr>
        <w:t xml:space="preserve"> </w:t>
      </w:r>
      <w:r w:rsidR="00493D67" w:rsidRPr="00966CBA">
        <w:rPr>
          <w:rFonts w:ascii="Times New Roman" w:hAnsi="Times New Roman" w:cs="Times New Roman"/>
          <w:sz w:val="24"/>
          <w:szCs w:val="24"/>
          <w:lang w:val="bg-BG"/>
        </w:rPr>
        <w:t>Проектът работи с бази данни съставени от таблици. Отваря се таблица, като може и да са повече таблици, и се дава избор на потребителя за това какви функции да извърши над тях. После всяка записана таблица се добавя в каталог(списък), от където по-късно потребителят може да пак да я отвори и да извърши поредица функции.</w:t>
      </w:r>
      <w:r w:rsidR="00F81E9D">
        <w:rPr>
          <w:rFonts w:ascii="Times New Roman" w:hAnsi="Times New Roman" w:cs="Times New Roman"/>
          <w:sz w:val="24"/>
          <w:szCs w:val="24"/>
          <w:lang w:val="bg-BG"/>
        </w:rPr>
        <w:t xml:space="preserve"> </w:t>
      </w:r>
    </w:p>
    <w:p w:rsidR="0068592F" w:rsidRDefault="0068592F" w:rsidP="00A37F71">
      <w:pPr>
        <w:spacing w:after="320"/>
        <w:rPr>
          <w:rFonts w:ascii="Times New Roman" w:hAnsi="Times New Roman" w:cs="Times New Roman"/>
          <w:sz w:val="24"/>
          <w:szCs w:val="24"/>
          <w:lang w:val="bg-BG"/>
        </w:rPr>
      </w:pPr>
      <w:r w:rsidRPr="00A37F71">
        <w:rPr>
          <w:rFonts w:ascii="Times New Roman" w:hAnsi="Times New Roman" w:cs="Times New Roman"/>
          <w:b/>
          <w:i/>
          <w:sz w:val="24"/>
          <w:szCs w:val="24"/>
          <w:lang w:val="bg-BG"/>
        </w:rPr>
        <w:t>1.2</w:t>
      </w:r>
      <w:r>
        <w:rPr>
          <w:rFonts w:ascii="Times New Roman" w:hAnsi="Times New Roman" w:cs="Times New Roman"/>
          <w:sz w:val="24"/>
          <w:szCs w:val="24"/>
          <w:lang w:val="bg-BG"/>
        </w:rPr>
        <w:t xml:space="preserve"> </w:t>
      </w:r>
      <w:proofErr w:type="spellStart"/>
      <w:r w:rsidRPr="0068592F">
        <w:rPr>
          <w:rFonts w:ascii="Times New Roman" w:hAnsi="Times New Roman" w:cs="Times New Roman"/>
          <w:b/>
          <w:i/>
          <w:color w:val="000000"/>
          <w:sz w:val="24"/>
          <w:szCs w:val="24"/>
        </w:rPr>
        <w:t>Цел</w:t>
      </w:r>
      <w:proofErr w:type="spellEnd"/>
      <w:r w:rsidRPr="0068592F">
        <w:rPr>
          <w:rFonts w:ascii="Times New Roman" w:hAnsi="Times New Roman" w:cs="Times New Roman"/>
          <w:b/>
          <w:i/>
          <w:color w:val="000000"/>
          <w:sz w:val="24"/>
          <w:szCs w:val="24"/>
        </w:rPr>
        <w:t xml:space="preserve"> и </w:t>
      </w:r>
      <w:proofErr w:type="spellStart"/>
      <w:r w:rsidRPr="0068592F">
        <w:rPr>
          <w:rFonts w:ascii="Times New Roman" w:hAnsi="Times New Roman" w:cs="Times New Roman"/>
          <w:b/>
          <w:i/>
          <w:color w:val="000000"/>
          <w:sz w:val="24"/>
          <w:szCs w:val="24"/>
        </w:rPr>
        <w:t>задачи</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на</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разработката</w:t>
      </w:r>
      <w:proofErr w:type="spellEnd"/>
      <w:r>
        <w:rPr>
          <w:rFonts w:ascii="Times New Roman" w:hAnsi="Times New Roman" w:cs="Times New Roman"/>
          <w:sz w:val="24"/>
          <w:szCs w:val="24"/>
          <w:lang w:val="bg-BG"/>
        </w:rPr>
        <w:t>:</w:t>
      </w:r>
    </w:p>
    <w:p w:rsidR="00E569D2" w:rsidRPr="00F81E9D" w:rsidRDefault="00493D67" w:rsidP="00E569D2">
      <w:pPr>
        <w:spacing w:after="320"/>
        <w:ind w:left="360" w:firstLine="360"/>
        <w:rPr>
          <w:rFonts w:ascii="Times New Roman" w:hAnsi="Times New Roman" w:cs="Times New Roman"/>
          <w:sz w:val="24"/>
          <w:szCs w:val="24"/>
          <w:lang w:val="bg-BG"/>
        </w:rPr>
      </w:pPr>
      <w:r w:rsidRPr="00966CBA">
        <w:rPr>
          <w:rFonts w:ascii="Times New Roman" w:hAnsi="Times New Roman" w:cs="Times New Roman"/>
          <w:sz w:val="24"/>
          <w:szCs w:val="24"/>
          <w:lang w:val="bg-BG"/>
        </w:rPr>
        <w:t>Целта на програмата е да осигури възможност на потребителя да работи с файлове с таблиц</w:t>
      </w:r>
      <w:r w:rsidR="005438D4" w:rsidRPr="00966CBA">
        <w:rPr>
          <w:rFonts w:ascii="Times New Roman" w:hAnsi="Times New Roman" w:cs="Times New Roman"/>
          <w:sz w:val="24"/>
          <w:szCs w:val="24"/>
          <w:lang w:val="bg-BG"/>
        </w:rPr>
        <w:t>и. Тъй като таблиците са от съществено значение, защото представляват систематизирана съвкупност от данни. Те се използват за записване и представяне на най-различна информация: от числа до цели изречения, и това ги прави толкова необходи</w:t>
      </w:r>
      <w:r w:rsidR="00196F32" w:rsidRPr="00966CBA">
        <w:rPr>
          <w:rFonts w:ascii="Times New Roman" w:hAnsi="Times New Roman" w:cs="Times New Roman"/>
          <w:sz w:val="24"/>
          <w:szCs w:val="24"/>
          <w:lang w:val="bg-BG"/>
        </w:rPr>
        <w:t xml:space="preserve">ми на всеки, който работи с някакъв тип </w:t>
      </w:r>
      <w:r w:rsidR="00966CBA" w:rsidRPr="00966CBA">
        <w:rPr>
          <w:rFonts w:ascii="Times New Roman" w:hAnsi="Times New Roman" w:cs="Times New Roman"/>
          <w:sz w:val="24"/>
          <w:szCs w:val="24"/>
          <w:lang w:val="bg-BG"/>
        </w:rPr>
        <w:t>данни</w:t>
      </w:r>
      <w:r w:rsidR="00196F32" w:rsidRPr="00966CBA">
        <w:rPr>
          <w:rFonts w:ascii="Times New Roman" w:hAnsi="Times New Roman" w:cs="Times New Roman"/>
          <w:sz w:val="24"/>
          <w:szCs w:val="24"/>
          <w:lang w:val="bg-BG"/>
        </w:rPr>
        <w:t>.</w:t>
      </w:r>
      <w:r w:rsidR="00966CBA" w:rsidRPr="00966CBA">
        <w:rPr>
          <w:rFonts w:ascii="Times New Roman" w:hAnsi="Times New Roman" w:cs="Times New Roman"/>
          <w:sz w:val="24"/>
          <w:szCs w:val="24"/>
          <w:lang w:val="bg-BG"/>
        </w:rPr>
        <w:t xml:space="preserve"> Една таблица може да бъде полезна сама по себе си, но цял списък от няколко на брой е още по-полезен. Точно затова програмата създава списък от таблици и позволява да се създават допълнителни такива, да се добавят към списъка и да се отварят отново в бъдеще, когато потребителят реши, че му трябва да прочете някоя.</w:t>
      </w:r>
      <w:r w:rsidR="00E569D2" w:rsidRPr="00E569D2">
        <w:rPr>
          <w:rFonts w:ascii="Times New Roman" w:hAnsi="Times New Roman" w:cs="Times New Roman"/>
          <w:sz w:val="24"/>
          <w:szCs w:val="24"/>
          <w:lang w:val="bg-BG"/>
        </w:rPr>
        <w:t xml:space="preserve"> </w:t>
      </w:r>
      <w:r w:rsidR="00E569D2">
        <w:rPr>
          <w:rFonts w:ascii="Times New Roman" w:hAnsi="Times New Roman" w:cs="Times New Roman"/>
          <w:sz w:val="24"/>
          <w:szCs w:val="24"/>
          <w:lang w:val="bg-BG"/>
        </w:rPr>
        <w:t>По проекта предстоят да се изгладят някои детайли за по-голяма ефективност на работата, като по-точно и по-гладко обработване на всеки файл и намаляване на действията, изпълнявани от конзолата, с цел по-бързо извършване на всяко основно действие. Както и добавяне на основни функции, с цел улеснение и бързо извършване на действията.</w:t>
      </w:r>
    </w:p>
    <w:p w:rsidR="00493D67" w:rsidRDefault="00493D67" w:rsidP="00D62105">
      <w:pPr>
        <w:spacing w:after="320"/>
        <w:ind w:left="360" w:firstLine="360"/>
        <w:rPr>
          <w:rFonts w:ascii="Times New Roman" w:hAnsi="Times New Roman" w:cs="Times New Roman"/>
          <w:sz w:val="24"/>
          <w:szCs w:val="24"/>
          <w:lang w:val="bg-BG"/>
        </w:rPr>
      </w:pPr>
    </w:p>
    <w:p w:rsidR="00872573" w:rsidRDefault="00872573" w:rsidP="00D62105">
      <w:pPr>
        <w:spacing w:after="320"/>
        <w:ind w:left="360" w:firstLine="360"/>
        <w:rPr>
          <w:rFonts w:ascii="Times New Roman" w:hAnsi="Times New Roman" w:cs="Times New Roman"/>
          <w:sz w:val="24"/>
          <w:szCs w:val="24"/>
          <w:lang w:val="bg-BG"/>
        </w:rPr>
      </w:pPr>
    </w:p>
    <w:p w:rsidR="00493D67" w:rsidRDefault="0068592F" w:rsidP="00D62105">
      <w:pPr>
        <w:spacing w:after="320"/>
        <w:ind w:left="360"/>
        <w:rPr>
          <w:rFonts w:ascii="Times New Roman" w:hAnsi="Times New Roman" w:cs="Times New Roman"/>
          <w:b/>
          <w:bCs/>
          <w:color w:val="000000"/>
          <w:sz w:val="24"/>
          <w:szCs w:val="24"/>
          <w:lang w:val="bg-BG"/>
        </w:rPr>
      </w:pPr>
      <w:r>
        <w:rPr>
          <w:rFonts w:ascii="Times New Roman" w:hAnsi="Times New Roman" w:cs="Times New Roman"/>
          <w:b/>
          <w:bCs/>
          <w:color w:val="000000"/>
          <w:sz w:val="24"/>
          <w:szCs w:val="24"/>
          <w:lang w:val="bg-BG"/>
        </w:rPr>
        <w:t xml:space="preserve">Глава 2: </w:t>
      </w:r>
      <w:r w:rsidR="00872573" w:rsidRPr="0068592F">
        <w:rPr>
          <w:rFonts w:ascii="Times New Roman" w:hAnsi="Times New Roman" w:cs="Times New Roman"/>
          <w:b/>
          <w:bCs/>
          <w:color w:val="000000"/>
          <w:sz w:val="24"/>
          <w:szCs w:val="24"/>
          <w:lang w:val="bg-BG"/>
        </w:rPr>
        <w:t>Преглед на предметната област</w:t>
      </w:r>
    </w:p>
    <w:p w:rsidR="0068592F" w:rsidRDefault="0068592F" w:rsidP="00A37F71">
      <w:pPr>
        <w:spacing w:after="320"/>
        <w:rPr>
          <w:rFonts w:ascii="Times New Roman" w:hAnsi="Times New Roman" w:cs="Times New Roman"/>
          <w:b/>
          <w:i/>
          <w:color w:val="000000"/>
          <w:sz w:val="24"/>
          <w:szCs w:val="24"/>
        </w:rPr>
      </w:pPr>
      <w:r w:rsidRPr="00A37F71">
        <w:rPr>
          <w:rFonts w:ascii="Times New Roman" w:hAnsi="Times New Roman" w:cs="Times New Roman"/>
          <w:b/>
          <w:i/>
          <w:color w:val="000000"/>
          <w:sz w:val="24"/>
          <w:szCs w:val="24"/>
        </w:rPr>
        <w:t>2.1.</w:t>
      </w:r>
      <w:r w:rsidRPr="0068592F">
        <w:rPr>
          <w:rFonts w:ascii="Times New Roman" w:hAnsi="Times New Roman" w:cs="Times New Roman"/>
          <w:b/>
          <w:color w:val="000000"/>
          <w:sz w:val="24"/>
          <w:szCs w:val="24"/>
        </w:rPr>
        <w:t xml:space="preserve"> </w:t>
      </w:r>
      <w:proofErr w:type="spellStart"/>
      <w:r w:rsidRPr="0068592F">
        <w:rPr>
          <w:rFonts w:ascii="Times New Roman" w:hAnsi="Times New Roman" w:cs="Times New Roman"/>
          <w:b/>
          <w:i/>
          <w:color w:val="000000"/>
          <w:sz w:val="24"/>
          <w:szCs w:val="24"/>
        </w:rPr>
        <w:t>Основни</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дефиниции</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концепции</w:t>
      </w:r>
      <w:proofErr w:type="spellEnd"/>
      <w:r w:rsidRPr="0068592F">
        <w:rPr>
          <w:rFonts w:ascii="Times New Roman" w:hAnsi="Times New Roman" w:cs="Times New Roman"/>
          <w:b/>
          <w:i/>
          <w:color w:val="000000"/>
          <w:sz w:val="24"/>
          <w:szCs w:val="24"/>
        </w:rPr>
        <w:t xml:space="preserve"> и </w:t>
      </w:r>
      <w:proofErr w:type="spellStart"/>
      <w:r w:rsidRPr="0068592F">
        <w:rPr>
          <w:rFonts w:ascii="Times New Roman" w:hAnsi="Times New Roman" w:cs="Times New Roman"/>
          <w:b/>
          <w:i/>
          <w:color w:val="000000"/>
          <w:sz w:val="24"/>
          <w:szCs w:val="24"/>
        </w:rPr>
        <w:t>алгоритми</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които</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ще</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бъдат</w:t>
      </w:r>
      <w:proofErr w:type="spellEnd"/>
      <w:r w:rsidRPr="0068592F">
        <w:rPr>
          <w:rFonts w:ascii="Times New Roman" w:hAnsi="Times New Roman" w:cs="Times New Roman"/>
          <w:b/>
          <w:i/>
          <w:color w:val="000000"/>
          <w:sz w:val="24"/>
          <w:szCs w:val="24"/>
        </w:rPr>
        <w:t xml:space="preserve"> </w:t>
      </w:r>
      <w:proofErr w:type="spellStart"/>
      <w:r w:rsidRPr="0068592F">
        <w:rPr>
          <w:rFonts w:ascii="Times New Roman" w:hAnsi="Times New Roman" w:cs="Times New Roman"/>
          <w:b/>
          <w:i/>
          <w:color w:val="000000"/>
          <w:sz w:val="24"/>
          <w:szCs w:val="24"/>
        </w:rPr>
        <w:t>използвани</w:t>
      </w:r>
      <w:proofErr w:type="spellEnd"/>
    </w:p>
    <w:p w:rsidR="0068592F" w:rsidRDefault="0068592F" w:rsidP="00D62105">
      <w:pPr>
        <w:spacing w:after="320"/>
        <w:ind w:left="360"/>
        <w:rPr>
          <w:rFonts w:ascii="Times New Roman" w:hAnsi="Times New Roman" w:cs="Times New Roman"/>
          <w:color w:val="000000"/>
          <w:sz w:val="24"/>
          <w:szCs w:val="24"/>
          <w:lang w:val="bg-BG"/>
        </w:rPr>
      </w:pPr>
      <w:r>
        <w:rPr>
          <w:rFonts w:ascii="Times New Roman" w:hAnsi="Times New Roman" w:cs="Times New Roman"/>
          <w:color w:val="000000"/>
          <w:sz w:val="24"/>
          <w:szCs w:val="24"/>
          <w:lang w:val="bg-BG"/>
        </w:rPr>
        <w:tab/>
        <w:t>В проектът ще бъдат използвани работа с двоични (бинарни) файлове</w:t>
      </w:r>
      <w:r w:rsidR="00D62105">
        <w:rPr>
          <w:rFonts w:ascii="Times New Roman" w:hAnsi="Times New Roman" w:cs="Times New Roman"/>
          <w:color w:val="000000"/>
          <w:sz w:val="24"/>
          <w:szCs w:val="24"/>
          <w:lang w:val="bg-BG"/>
        </w:rPr>
        <w:t>. Обработване на данни и записването им във файлове и след това четене от там. Също ще бъдат използвани вектори за съхранение на множество от еднотипна информация. Например имената на всички записани таблици. По естество ще има файлово разделение за по-добра структура и по-добро четене на кода, както и множество от функции.</w:t>
      </w:r>
    </w:p>
    <w:p w:rsidR="00C4277D" w:rsidRPr="00A37F71" w:rsidRDefault="00C4277D" w:rsidP="00A37F71">
      <w:pPr>
        <w:pStyle w:val="NormalWeb"/>
        <w:spacing w:before="0" w:beforeAutospacing="0" w:after="240" w:afterAutospacing="0"/>
        <w:jc w:val="both"/>
        <w:rPr>
          <w:b/>
          <w:i/>
          <w:color w:val="000000"/>
        </w:rPr>
      </w:pPr>
      <w:r w:rsidRPr="00A37F71">
        <w:rPr>
          <w:b/>
          <w:i/>
          <w:color w:val="000000"/>
        </w:rPr>
        <w:t xml:space="preserve">2.2. </w:t>
      </w:r>
      <w:proofErr w:type="spellStart"/>
      <w:r w:rsidRPr="00A37F71">
        <w:rPr>
          <w:b/>
          <w:i/>
          <w:color w:val="000000"/>
        </w:rPr>
        <w:t>Дефиниране</w:t>
      </w:r>
      <w:proofErr w:type="spellEnd"/>
      <w:r w:rsidRPr="00A37F71">
        <w:rPr>
          <w:b/>
          <w:i/>
          <w:color w:val="000000"/>
        </w:rPr>
        <w:t xml:space="preserve"> </w:t>
      </w:r>
      <w:proofErr w:type="spellStart"/>
      <w:r w:rsidRPr="00A37F71">
        <w:rPr>
          <w:b/>
          <w:i/>
          <w:color w:val="000000"/>
        </w:rPr>
        <w:t>на</w:t>
      </w:r>
      <w:proofErr w:type="spellEnd"/>
      <w:r w:rsidRPr="00A37F71">
        <w:rPr>
          <w:b/>
          <w:i/>
          <w:color w:val="000000"/>
        </w:rPr>
        <w:t xml:space="preserve"> </w:t>
      </w:r>
      <w:proofErr w:type="spellStart"/>
      <w:r w:rsidRPr="00A37F71">
        <w:rPr>
          <w:b/>
          <w:i/>
          <w:color w:val="000000"/>
        </w:rPr>
        <w:t>проблеми</w:t>
      </w:r>
      <w:proofErr w:type="spellEnd"/>
      <w:r w:rsidRPr="00A37F71">
        <w:rPr>
          <w:b/>
          <w:i/>
          <w:color w:val="000000"/>
        </w:rPr>
        <w:t xml:space="preserve"> и </w:t>
      </w:r>
      <w:proofErr w:type="spellStart"/>
      <w:r w:rsidRPr="00A37F71">
        <w:rPr>
          <w:b/>
          <w:i/>
          <w:color w:val="000000"/>
        </w:rPr>
        <w:t>сложност</w:t>
      </w:r>
      <w:proofErr w:type="spellEnd"/>
      <w:r w:rsidRPr="00A37F71">
        <w:rPr>
          <w:b/>
          <w:i/>
          <w:color w:val="000000"/>
        </w:rPr>
        <w:t xml:space="preserve"> </w:t>
      </w:r>
      <w:proofErr w:type="spellStart"/>
      <w:r w:rsidRPr="00A37F71">
        <w:rPr>
          <w:b/>
          <w:i/>
          <w:color w:val="000000"/>
        </w:rPr>
        <w:t>на</w:t>
      </w:r>
      <w:proofErr w:type="spellEnd"/>
      <w:r w:rsidRPr="00A37F71">
        <w:rPr>
          <w:b/>
          <w:i/>
          <w:color w:val="000000"/>
        </w:rPr>
        <w:t xml:space="preserve"> </w:t>
      </w:r>
      <w:proofErr w:type="spellStart"/>
      <w:r w:rsidRPr="00A37F71">
        <w:rPr>
          <w:b/>
          <w:i/>
          <w:color w:val="000000"/>
        </w:rPr>
        <w:t>поставената</w:t>
      </w:r>
      <w:proofErr w:type="spellEnd"/>
      <w:r w:rsidRPr="00A37F71">
        <w:rPr>
          <w:b/>
          <w:i/>
          <w:color w:val="000000"/>
        </w:rPr>
        <w:t xml:space="preserve"> </w:t>
      </w:r>
      <w:proofErr w:type="spellStart"/>
      <w:r w:rsidRPr="00A37F71">
        <w:rPr>
          <w:b/>
          <w:i/>
          <w:color w:val="000000"/>
        </w:rPr>
        <w:t>задача</w:t>
      </w:r>
      <w:proofErr w:type="spellEnd"/>
    </w:p>
    <w:p w:rsidR="00C4277D" w:rsidRDefault="00C4277D" w:rsidP="00C4277D">
      <w:pPr>
        <w:pStyle w:val="NormalWeb"/>
        <w:spacing w:before="0" w:beforeAutospacing="0" w:after="240" w:afterAutospacing="0"/>
        <w:jc w:val="both"/>
        <w:rPr>
          <w:color w:val="000000"/>
          <w:lang w:val="bg-BG"/>
        </w:rPr>
      </w:pPr>
      <w:r>
        <w:rPr>
          <w:b/>
          <w:color w:val="000000"/>
        </w:rPr>
        <w:tab/>
      </w:r>
      <w:r w:rsidR="00F81E9D">
        <w:rPr>
          <w:color w:val="000000"/>
          <w:lang w:val="bg-BG"/>
        </w:rPr>
        <w:t>Проблемите, за които програмата е създадена да решава са:</w:t>
      </w:r>
    </w:p>
    <w:p w:rsidR="00F81E9D" w:rsidRDefault="00F81E9D" w:rsidP="00A37F71">
      <w:pPr>
        <w:pStyle w:val="NormalWeb"/>
        <w:numPr>
          <w:ilvl w:val="0"/>
          <w:numId w:val="4"/>
        </w:numPr>
        <w:spacing w:before="0" w:beforeAutospacing="0" w:after="200" w:afterAutospacing="0"/>
        <w:ind w:left="714" w:hanging="357"/>
        <w:jc w:val="both"/>
        <w:rPr>
          <w:color w:val="000000"/>
          <w:lang w:val="bg-BG"/>
        </w:rPr>
      </w:pPr>
      <w:r>
        <w:rPr>
          <w:color w:val="000000"/>
          <w:lang w:val="bg-BG"/>
        </w:rPr>
        <w:t xml:space="preserve">Запис на всякакъв тип информация – числова </w:t>
      </w:r>
      <w:r w:rsidR="00A37F71">
        <w:rPr>
          <w:color w:val="000000"/>
          <w:lang w:val="bg-BG"/>
        </w:rPr>
        <w:t>или символна</w:t>
      </w:r>
    </w:p>
    <w:p w:rsidR="00F81E9D" w:rsidRDefault="00A37F71" w:rsidP="00A37F71">
      <w:pPr>
        <w:pStyle w:val="NormalWeb"/>
        <w:numPr>
          <w:ilvl w:val="0"/>
          <w:numId w:val="4"/>
        </w:numPr>
        <w:spacing w:before="0" w:beforeAutospacing="0" w:after="200" w:afterAutospacing="0"/>
        <w:ind w:left="714" w:hanging="357"/>
        <w:jc w:val="both"/>
        <w:rPr>
          <w:color w:val="000000"/>
          <w:lang w:val="bg-BG"/>
        </w:rPr>
      </w:pPr>
      <w:r>
        <w:rPr>
          <w:color w:val="000000"/>
          <w:lang w:val="bg-BG"/>
        </w:rPr>
        <w:t>Търсене на данни в дадена таблица</w:t>
      </w:r>
    </w:p>
    <w:p w:rsidR="00A37F71" w:rsidRDefault="00A37F71" w:rsidP="00A37F71">
      <w:pPr>
        <w:pStyle w:val="NormalWeb"/>
        <w:numPr>
          <w:ilvl w:val="0"/>
          <w:numId w:val="4"/>
        </w:numPr>
        <w:spacing w:before="0" w:beforeAutospacing="0" w:after="200" w:afterAutospacing="0"/>
        <w:ind w:left="714" w:hanging="357"/>
        <w:jc w:val="both"/>
        <w:rPr>
          <w:lang w:val="bg-BG"/>
        </w:rPr>
      </w:pPr>
      <w:r>
        <w:rPr>
          <w:lang w:val="bg-BG"/>
        </w:rPr>
        <w:t>Разширяване на таблицата – добавяне на колони и/или редове</w:t>
      </w:r>
    </w:p>
    <w:p w:rsidR="00A37F71" w:rsidRDefault="00A37F71" w:rsidP="00A37F71">
      <w:pPr>
        <w:pStyle w:val="NormalWeb"/>
        <w:numPr>
          <w:ilvl w:val="0"/>
          <w:numId w:val="4"/>
        </w:numPr>
        <w:spacing w:before="0" w:beforeAutospacing="0" w:after="200" w:afterAutospacing="0"/>
        <w:ind w:left="714" w:hanging="357"/>
        <w:jc w:val="both"/>
        <w:rPr>
          <w:lang w:val="bg-BG"/>
        </w:rPr>
      </w:pPr>
      <w:r>
        <w:rPr>
          <w:lang w:val="bg-BG"/>
        </w:rPr>
        <w:t>Копиране на данни от една таблица в нова</w:t>
      </w:r>
    </w:p>
    <w:p w:rsidR="00A37F71" w:rsidRDefault="00A37F71" w:rsidP="00A37F71">
      <w:pPr>
        <w:pStyle w:val="NormalWeb"/>
        <w:numPr>
          <w:ilvl w:val="0"/>
          <w:numId w:val="4"/>
        </w:numPr>
        <w:spacing w:before="0" w:beforeAutospacing="0" w:after="200" w:afterAutospacing="0"/>
        <w:ind w:left="714" w:hanging="357"/>
        <w:jc w:val="both"/>
        <w:rPr>
          <w:lang w:val="bg-BG"/>
        </w:rPr>
      </w:pPr>
      <w:r>
        <w:rPr>
          <w:lang w:val="bg-BG"/>
        </w:rPr>
        <w:t>Сравняване на две таблици по стойности и тип на всяка колона</w:t>
      </w:r>
    </w:p>
    <w:p w:rsidR="00A37F71" w:rsidRDefault="00A37F71" w:rsidP="00A37F71">
      <w:pPr>
        <w:pStyle w:val="NormalWeb"/>
        <w:numPr>
          <w:ilvl w:val="0"/>
          <w:numId w:val="4"/>
        </w:numPr>
        <w:spacing w:before="0" w:beforeAutospacing="0" w:after="200" w:afterAutospacing="0"/>
        <w:ind w:left="714" w:hanging="357"/>
        <w:jc w:val="both"/>
        <w:rPr>
          <w:lang w:val="bg-BG"/>
        </w:rPr>
      </w:pPr>
      <w:r>
        <w:rPr>
          <w:lang w:val="bg-BG"/>
        </w:rPr>
        <w:t xml:space="preserve">Основни аритметични </w:t>
      </w:r>
      <w:r w:rsidR="001B5731">
        <w:rPr>
          <w:lang w:val="bg-BG"/>
        </w:rPr>
        <w:t>операции</w:t>
      </w:r>
      <w:r>
        <w:rPr>
          <w:lang w:val="bg-BG"/>
        </w:rPr>
        <w:t xml:space="preserve"> върху числовата част на всяка таблица</w:t>
      </w:r>
    </w:p>
    <w:p w:rsidR="00A37F71" w:rsidRDefault="00A37F71" w:rsidP="00A37F71">
      <w:pPr>
        <w:pStyle w:val="NormalWeb"/>
        <w:spacing w:before="0" w:beforeAutospacing="0" w:after="200" w:afterAutospacing="0"/>
        <w:ind w:left="357" w:firstLine="357"/>
        <w:jc w:val="both"/>
        <w:rPr>
          <w:lang w:val="bg-BG"/>
        </w:rPr>
      </w:pPr>
      <w:r>
        <w:rPr>
          <w:lang w:val="bg-BG"/>
        </w:rPr>
        <w:t>Сложността на поставената задача беше подходяща за дадения срок за нейното изпълнение.</w:t>
      </w:r>
    </w:p>
    <w:p w:rsidR="00A37F71" w:rsidRDefault="00A37F71" w:rsidP="00A37F71">
      <w:pPr>
        <w:pStyle w:val="NormalWeb"/>
        <w:spacing w:before="0" w:beforeAutospacing="0" w:after="240" w:afterAutospacing="0"/>
        <w:jc w:val="both"/>
        <w:rPr>
          <w:b/>
          <w:i/>
          <w:color w:val="000000"/>
        </w:rPr>
      </w:pPr>
      <w:r w:rsidRPr="00A37F71">
        <w:rPr>
          <w:b/>
          <w:i/>
          <w:color w:val="000000"/>
        </w:rPr>
        <w:t xml:space="preserve">2.3. </w:t>
      </w:r>
      <w:proofErr w:type="spellStart"/>
      <w:r w:rsidRPr="00A37F71">
        <w:rPr>
          <w:b/>
          <w:i/>
          <w:color w:val="000000"/>
        </w:rPr>
        <w:t>Подходи</w:t>
      </w:r>
      <w:proofErr w:type="spellEnd"/>
      <w:r w:rsidRPr="00A37F71">
        <w:rPr>
          <w:b/>
          <w:i/>
          <w:color w:val="000000"/>
        </w:rPr>
        <w:t xml:space="preserve">, </w:t>
      </w:r>
      <w:proofErr w:type="spellStart"/>
      <w:r w:rsidRPr="00A37F71">
        <w:rPr>
          <w:b/>
          <w:i/>
          <w:color w:val="000000"/>
        </w:rPr>
        <w:t>методи</w:t>
      </w:r>
      <w:proofErr w:type="spellEnd"/>
      <w:r w:rsidRPr="00A37F71">
        <w:rPr>
          <w:b/>
          <w:i/>
          <w:color w:val="000000"/>
        </w:rPr>
        <w:t xml:space="preserve"> </w:t>
      </w:r>
      <w:proofErr w:type="spellStart"/>
      <w:r w:rsidRPr="00A37F71">
        <w:rPr>
          <w:b/>
          <w:i/>
          <w:color w:val="000000"/>
        </w:rPr>
        <w:t>за</w:t>
      </w:r>
      <w:proofErr w:type="spellEnd"/>
      <w:r w:rsidRPr="00A37F71">
        <w:rPr>
          <w:b/>
          <w:i/>
          <w:color w:val="000000"/>
        </w:rPr>
        <w:t xml:space="preserve"> </w:t>
      </w:r>
      <w:proofErr w:type="spellStart"/>
      <w:r w:rsidRPr="00A37F71">
        <w:rPr>
          <w:b/>
          <w:i/>
          <w:color w:val="000000"/>
        </w:rPr>
        <w:t>решаване</w:t>
      </w:r>
      <w:proofErr w:type="spellEnd"/>
      <w:r w:rsidRPr="00A37F71">
        <w:rPr>
          <w:b/>
          <w:i/>
          <w:color w:val="000000"/>
        </w:rPr>
        <w:t xml:space="preserve"> </w:t>
      </w:r>
      <w:proofErr w:type="spellStart"/>
      <w:r w:rsidRPr="00A37F71">
        <w:rPr>
          <w:b/>
          <w:i/>
          <w:color w:val="000000"/>
        </w:rPr>
        <w:t>на</w:t>
      </w:r>
      <w:proofErr w:type="spellEnd"/>
      <w:r w:rsidRPr="00A37F71">
        <w:rPr>
          <w:b/>
          <w:i/>
          <w:color w:val="000000"/>
        </w:rPr>
        <w:t xml:space="preserve"> </w:t>
      </w:r>
      <w:proofErr w:type="spellStart"/>
      <w:r w:rsidRPr="00A37F71">
        <w:rPr>
          <w:b/>
          <w:i/>
          <w:color w:val="000000"/>
        </w:rPr>
        <w:t>поставените</w:t>
      </w:r>
      <w:proofErr w:type="spellEnd"/>
      <w:r w:rsidRPr="00A37F71">
        <w:rPr>
          <w:b/>
          <w:i/>
          <w:color w:val="000000"/>
        </w:rPr>
        <w:t xml:space="preserve"> </w:t>
      </w:r>
      <w:proofErr w:type="spellStart"/>
      <w:r w:rsidRPr="00A37F71">
        <w:rPr>
          <w:b/>
          <w:i/>
          <w:color w:val="000000"/>
        </w:rPr>
        <w:t>проблемите</w:t>
      </w:r>
      <w:proofErr w:type="spellEnd"/>
      <w:r w:rsidRPr="00A37F71">
        <w:rPr>
          <w:b/>
          <w:i/>
          <w:color w:val="000000"/>
        </w:rPr>
        <w:t> </w:t>
      </w:r>
    </w:p>
    <w:p w:rsidR="00A37F71" w:rsidRDefault="00A37F71" w:rsidP="00A37F71">
      <w:pPr>
        <w:pStyle w:val="NormalWeb"/>
        <w:spacing w:before="0" w:beforeAutospacing="0" w:after="240" w:afterAutospacing="0"/>
        <w:jc w:val="both"/>
        <w:rPr>
          <w:color w:val="000000"/>
          <w:lang w:val="bg-BG"/>
        </w:rPr>
      </w:pPr>
      <w:r>
        <w:rPr>
          <w:b/>
          <w:color w:val="000000"/>
        </w:rPr>
        <w:tab/>
      </w:r>
      <w:r>
        <w:rPr>
          <w:color w:val="000000"/>
          <w:lang w:val="bg-BG"/>
        </w:rPr>
        <w:t>За решаване на горе</w:t>
      </w:r>
      <w:r w:rsidR="001B5731">
        <w:rPr>
          <w:color w:val="000000"/>
          <w:lang w:val="bg-BG"/>
        </w:rPr>
        <w:t>споменатите проблеми, прпограмата използва множество функции.</w:t>
      </w:r>
    </w:p>
    <w:p w:rsidR="001B5731" w:rsidRDefault="001B5731" w:rsidP="001B5731">
      <w:pPr>
        <w:pStyle w:val="NormalWeb"/>
        <w:numPr>
          <w:ilvl w:val="0"/>
          <w:numId w:val="5"/>
        </w:numPr>
        <w:spacing w:before="0" w:beforeAutospacing="0" w:after="200" w:afterAutospacing="0"/>
        <w:ind w:left="714" w:hanging="357"/>
        <w:jc w:val="both"/>
        <w:rPr>
          <w:color w:val="000000"/>
          <w:lang w:val="bg-BG"/>
        </w:rPr>
      </w:pPr>
      <w:r>
        <w:rPr>
          <w:color w:val="000000"/>
          <w:lang w:val="bg-BG"/>
        </w:rPr>
        <w:t>Потребителят първо укозва какъв тип данни да бъдат колоните на всяка таблица</w:t>
      </w:r>
    </w:p>
    <w:p w:rsidR="001B5731" w:rsidRDefault="001B5731" w:rsidP="001B5731">
      <w:pPr>
        <w:pStyle w:val="NormalWeb"/>
        <w:numPr>
          <w:ilvl w:val="0"/>
          <w:numId w:val="5"/>
        </w:numPr>
        <w:spacing w:before="0" w:beforeAutospacing="0" w:after="200" w:afterAutospacing="0"/>
        <w:ind w:left="714" w:hanging="357"/>
        <w:jc w:val="both"/>
        <w:rPr>
          <w:color w:val="000000"/>
          <w:lang w:val="bg-BG"/>
        </w:rPr>
      </w:pPr>
      <w:r>
        <w:rPr>
          <w:color w:val="000000"/>
          <w:lang w:val="bg-BG"/>
        </w:rPr>
        <w:t>Обхождане на таблицата като двумерен масив с цел намиране дадени стойности, промяна на стойността на клетки, извършване на основни аритметични операции, разширяване на таблицата</w:t>
      </w:r>
    </w:p>
    <w:p w:rsidR="001B5731" w:rsidRDefault="00A70438" w:rsidP="00A70438">
      <w:pPr>
        <w:pStyle w:val="NormalWeb"/>
        <w:spacing w:before="0" w:beforeAutospacing="0" w:after="200" w:afterAutospacing="0"/>
        <w:ind w:firstLine="357"/>
        <w:jc w:val="both"/>
        <w:rPr>
          <w:rFonts w:ascii="Arial" w:hAnsi="Arial" w:cs="Arial"/>
          <w:b/>
          <w:bCs/>
          <w:color w:val="000000"/>
          <w:sz w:val="22"/>
          <w:szCs w:val="22"/>
          <w:lang w:val="bg-BG"/>
        </w:rPr>
      </w:pPr>
      <w:proofErr w:type="spellStart"/>
      <w:r>
        <w:rPr>
          <w:rFonts w:ascii="Arial" w:hAnsi="Arial" w:cs="Arial"/>
          <w:b/>
          <w:bCs/>
          <w:color w:val="000000"/>
          <w:sz w:val="22"/>
          <w:szCs w:val="22"/>
        </w:rPr>
        <w:t>Глава</w:t>
      </w:r>
      <w:proofErr w:type="spellEnd"/>
      <w:r>
        <w:rPr>
          <w:rFonts w:ascii="Arial" w:hAnsi="Arial" w:cs="Arial"/>
          <w:b/>
          <w:bCs/>
          <w:color w:val="000000"/>
          <w:sz w:val="22"/>
          <w:szCs w:val="22"/>
        </w:rPr>
        <w:t xml:space="preserve"> 3:</w:t>
      </w:r>
      <w:r w:rsidR="00857F53">
        <w:rPr>
          <w:rFonts w:ascii="Arial" w:hAnsi="Arial" w:cs="Arial"/>
          <w:b/>
          <w:bCs/>
          <w:color w:val="000000"/>
          <w:sz w:val="22"/>
          <w:szCs w:val="22"/>
        </w:rPr>
        <w:t xml:space="preserve"> </w:t>
      </w:r>
      <w:proofErr w:type="spellStart"/>
      <w:r w:rsidR="00857F53">
        <w:rPr>
          <w:rFonts w:ascii="Arial" w:hAnsi="Arial" w:cs="Arial"/>
          <w:b/>
          <w:bCs/>
          <w:color w:val="000000"/>
          <w:sz w:val="22"/>
          <w:szCs w:val="22"/>
        </w:rPr>
        <w:t>Про</w:t>
      </w:r>
      <w:r>
        <w:rPr>
          <w:rFonts w:ascii="Arial" w:hAnsi="Arial" w:cs="Arial"/>
          <w:b/>
          <w:bCs/>
          <w:color w:val="000000"/>
          <w:sz w:val="22"/>
          <w:szCs w:val="22"/>
        </w:rPr>
        <w:t>е</w:t>
      </w:r>
      <w:proofErr w:type="spellEnd"/>
      <w:r w:rsidR="00857F53">
        <w:rPr>
          <w:rFonts w:ascii="Arial" w:hAnsi="Arial" w:cs="Arial"/>
          <w:b/>
          <w:bCs/>
          <w:color w:val="000000"/>
          <w:sz w:val="22"/>
          <w:szCs w:val="22"/>
          <w:lang w:val="bg-BG"/>
        </w:rPr>
        <w:t>ктиране</w:t>
      </w:r>
    </w:p>
    <w:p w:rsidR="00857F53" w:rsidRDefault="00857F53" w:rsidP="00857F53">
      <w:pPr>
        <w:pStyle w:val="NormalWeb"/>
        <w:spacing w:before="0" w:beforeAutospacing="0" w:after="200" w:afterAutospacing="0"/>
        <w:jc w:val="both"/>
        <w:rPr>
          <w:b/>
          <w:i/>
          <w:color w:val="000000"/>
        </w:rPr>
      </w:pPr>
      <w:r w:rsidRPr="00857F53">
        <w:rPr>
          <w:b/>
          <w:i/>
          <w:color w:val="000000"/>
        </w:rPr>
        <w:t xml:space="preserve">3.1. </w:t>
      </w:r>
      <w:proofErr w:type="spellStart"/>
      <w:r w:rsidRPr="00857F53">
        <w:rPr>
          <w:b/>
          <w:i/>
          <w:color w:val="000000"/>
        </w:rPr>
        <w:t>Обща</w:t>
      </w:r>
      <w:proofErr w:type="spellEnd"/>
      <w:r w:rsidRPr="00857F53">
        <w:rPr>
          <w:b/>
          <w:i/>
          <w:color w:val="000000"/>
        </w:rPr>
        <w:t xml:space="preserve"> </w:t>
      </w:r>
      <w:proofErr w:type="spellStart"/>
      <w:r w:rsidRPr="00857F53">
        <w:rPr>
          <w:b/>
          <w:i/>
          <w:color w:val="000000"/>
        </w:rPr>
        <w:t>архитектура</w:t>
      </w:r>
      <w:proofErr w:type="spellEnd"/>
    </w:p>
    <w:p w:rsidR="00857F53" w:rsidRDefault="00857F53" w:rsidP="004F00F8">
      <w:pPr>
        <w:pStyle w:val="NormalWeb"/>
        <w:spacing w:before="0" w:beforeAutospacing="0" w:after="360" w:afterAutospacing="0"/>
        <w:jc w:val="both"/>
        <w:rPr>
          <w:color w:val="000000"/>
          <w:lang w:val="bg-BG"/>
        </w:rPr>
      </w:pPr>
      <w:r>
        <w:rPr>
          <w:color w:val="000000"/>
        </w:rPr>
        <w:tab/>
      </w:r>
      <w:r>
        <w:rPr>
          <w:color w:val="000000"/>
          <w:lang w:val="bg-BG"/>
        </w:rPr>
        <w:t xml:space="preserve">В проекта </w:t>
      </w:r>
      <w:r w:rsidR="00743732">
        <w:rPr>
          <w:color w:val="000000"/>
          <w:lang w:val="bg-BG"/>
        </w:rPr>
        <w:t>не са използвани класове и</w:t>
      </w:r>
      <w:r w:rsidR="00CC42CD">
        <w:rPr>
          <w:color w:val="000000"/>
          <w:lang w:val="bg-BG"/>
        </w:rPr>
        <w:t xml:space="preserve"> обекти, тъй като задачата може да бъде изпълнена и без тях. Примитивните типове данни са напълно достатъчни за осъществяване на заданието</w:t>
      </w:r>
      <w:r w:rsidR="0030114B">
        <w:rPr>
          <w:color w:val="000000"/>
          <w:lang w:val="bg-BG"/>
        </w:rPr>
        <w:t>.</w:t>
      </w:r>
    </w:p>
    <w:p w:rsidR="006907A8" w:rsidRDefault="006907A8" w:rsidP="004F00F8">
      <w:pPr>
        <w:pStyle w:val="NormalWeb"/>
        <w:spacing w:before="0" w:beforeAutospacing="0" w:after="360" w:afterAutospacing="0"/>
        <w:jc w:val="both"/>
        <w:rPr>
          <w:color w:val="000000"/>
          <w:lang w:val="bg-BG"/>
        </w:rPr>
      </w:pPr>
      <w:r>
        <w:rPr>
          <w:color w:val="000000"/>
          <w:lang w:val="bg-BG"/>
        </w:rPr>
        <w:lastRenderedPageBreak/>
        <w:tab/>
        <w:t>Всеки файл се състои от таблица, като след всяка колона има символ за разделение(табулация или интервал).</w:t>
      </w:r>
      <w:r w:rsidR="007C4B1B">
        <w:rPr>
          <w:color w:val="000000"/>
          <w:lang w:val="bg-BG"/>
        </w:rPr>
        <w:t xml:space="preserve"> След края на таблицата, на нов ред са записани типа на всяка колона, а след това са записани размерите на таблицата като последни два символа във всеки файл.</w:t>
      </w:r>
    </w:p>
    <w:p w:rsidR="00360C0E" w:rsidRDefault="00360C0E" w:rsidP="00360C0E">
      <w:pPr>
        <w:pStyle w:val="NormalWeb"/>
        <w:spacing w:before="0" w:beforeAutospacing="0" w:after="240" w:afterAutospacing="0"/>
        <w:jc w:val="both"/>
        <w:rPr>
          <w:b/>
          <w:i/>
          <w:color w:val="000000"/>
        </w:rPr>
      </w:pPr>
      <w:r w:rsidRPr="00360C0E">
        <w:rPr>
          <w:b/>
          <w:i/>
          <w:color w:val="000000"/>
        </w:rPr>
        <w:t xml:space="preserve">3.2. </w:t>
      </w:r>
      <w:proofErr w:type="spellStart"/>
      <w:r w:rsidRPr="00360C0E">
        <w:rPr>
          <w:b/>
          <w:i/>
          <w:color w:val="000000"/>
        </w:rPr>
        <w:t>Диаграми</w:t>
      </w:r>
      <w:proofErr w:type="spellEnd"/>
      <w:r>
        <w:rPr>
          <w:b/>
          <w:i/>
          <w:color w:val="000000"/>
          <w:lang w:val="bg-BG"/>
        </w:rPr>
        <w:t xml:space="preserve"> </w:t>
      </w:r>
      <w:proofErr w:type="gramStart"/>
      <w:r>
        <w:rPr>
          <w:b/>
          <w:i/>
          <w:color w:val="000000"/>
          <w:lang w:val="bg-BG"/>
        </w:rPr>
        <w:t xml:space="preserve">и </w:t>
      </w:r>
      <w:r w:rsidRPr="00360C0E">
        <w:rPr>
          <w:b/>
          <w:i/>
          <w:color w:val="000000"/>
        </w:rPr>
        <w:t xml:space="preserve"> </w:t>
      </w:r>
      <w:r>
        <w:rPr>
          <w:b/>
          <w:i/>
          <w:color w:val="000000"/>
          <w:lang w:val="bg-BG"/>
        </w:rPr>
        <w:t>слоеве</w:t>
      </w:r>
      <w:proofErr w:type="gramEnd"/>
      <w:r w:rsidRPr="00360C0E">
        <w:rPr>
          <w:b/>
          <w:i/>
          <w:color w:val="000000"/>
        </w:rPr>
        <w:t xml:space="preserve"> с </w:t>
      </w:r>
      <w:proofErr w:type="spellStart"/>
      <w:r w:rsidRPr="00360C0E">
        <w:rPr>
          <w:b/>
          <w:i/>
          <w:color w:val="000000"/>
        </w:rPr>
        <w:t>най-важните</w:t>
      </w:r>
      <w:proofErr w:type="spellEnd"/>
      <w:r w:rsidRPr="00360C0E">
        <w:rPr>
          <w:b/>
          <w:i/>
          <w:color w:val="000000"/>
        </w:rPr>
        <w:t xml:space="preserve"> </w:t>
      </w:r>
      <w:proofErr w:type="spellStart"/>
      <w:r w:rsidRPr="00360C0E">
        <w:rPr>
          <w:b/>
          <w:i/>
          <w:color w:val="000000"/>
        </w:rPr>
        <w:t>извадки</w:t>
      </w:r>
      <w:proofErr w:type="spellEnd"/>
      <w:r w:rsidRPr="00360C0E">
        <w:rPr>
          <w:b/>
          <w:i/>
          <w:color w:val="000000"/>
        </w:rPr>
        <w:t xml:space="preserve"> </w:t>
      </w:r>
      <w:proofErr w:type="spellStart"/>
      <w:r w:rsidRPr="00360C0E">
        <w:rPr>
          <w:b/>
          <w:i/>
          <w:color w:val="000000"/>
        </w:rPr>
        <w:t>от</w:t>
      </w:r>
      <w:proofErr w:type="spellEnd"/>
      <w:r w:rsidRPr="00360C0E">
        <w:rPr>
          <w:b/>
          <w:i/>
          <w:color w:val="000000"/>
        </w:rPr>
        <w:t xml:space="preserve"> </w:t>
      </w:r>
      <w:proofErr w:type="spellStart"/>
      <w:r w:rsidRPr="00360C0E">
        <w:rPr>
          <w:b/>
          <w:i/>
          <w:color w:val="000000"/>
        </w:rPr>
        <w:t>кода</w:t>
      </w:r>
      <w:proofErr w:type="spellEnd"/>
    </w:p>
    <w:p w:rsidR="00111688" w:rsidRPr="00111688" w:rsidRDefault="00111688" w:rsidP="004F00F8">
      <w:pPr>
        <w:pStyle w:val="NormalWeb"/>
        <w:spacing w:before="0" w:beforeAutospacing="0" w:after="360" w:afterAutospacing="0"/>
        <w:jc w:val="both"/>
        <w:rPr>
          <w:color w:val="000000"/>
          <w:lang w:val="bg-BG"/>
        </w:rPr>
      </w:pPr>
      <w:r>
        <w:rPr>
          <w:color w:val="000000"/>
        </w:rPr>
        <w:tab/>
      </w:r>
      <w:r>
        <w:rPr>
          <w:color w:val="000000"/>
          <w:lang w:val="bg-BG"/>
        </w:rPr>
        <w:t>За да бъде точно прочетен файлът и цялата таблица, последните два символа във всеки файл обозначават размерите на таблицата- първият от двата символа за брой редове, а вторият и последен за файла – брой колони. Те са от целочислен вид, разделени със символ за разстояние (интервал или табулация). За прочитане на тези два символа файловият указател за четене</w:t>
      </w:r>
      <w:r>
        <w:rPr>
          <w:color w:val="000000"/>
        </w:rPr>
        <w:t xml:space="preserve"> “</w:t>
      </w:r>
      <w:r w:rsidRPr="00111688">
        <w:rPr>
          <w:i/>
          <w:color w:val="000000"/>
        </w:rPr>
        <w:t>get pointer</w:t>
      </w:r>
      <w:r>
        <w:rPr>
          <w:color w:val="000000"/>
        </w:rPr>
        <w:t>”</w:t>
      </w:r>
      <w:r>
        <w:rPr>
          <w:color w:val="000000"/>
          <w:lang w:val="bg-BG"/>
        </w:rPr>
        <w:t xml:space="preserve"> се премества 9 байта преди указателя за край на файла. След това се записва в една променлива броя на редовете, веднага след това се чете символа за разделение, като той не е важен какъв точно е. Накрая се прочита и запазва във втора променлива броя на колоните.</w:t>
      </w:r>
    </w:p>
    <w:p w:rsidR="00360C0E" w:rsidRPr="00360C0E" w:rsidRDefault="00360C0E" w:rsidP="00360C0E">
      <w:pPr>
        <w:autoSpaceDE w:val="0"/>
        <w:autoSpaceDN w:val="0"/>
        <w:adjustRightInd w:val="0"/>
        <w:spacing w:after="320" w:line="240" w:lineRule="auto"/>
        <w:rPr>
          <w:rFonts w:ascii="Consolas" w:hAnsi="Consolas" w:cs="Consolas"/>
          <w:color w:val="000000"/>
          <w:sz w:val="20"/>
          <w:szCs w:val="20"/>
        </w:rPr>
      </w:pPr>
      <w:r w:rsidRPr="00360C0E">
        <w:rPr>
          <w:rFonts w:ascii="Times New Roman" w:hAnsi="Times New Roman" w:cs="Times New Roman"/>
          <w:b/>
          <w:i/>
          <w:color w:val="000000"/>
          <w:sz w:val="24"/>
          <w:szCs w:val="24"/>
        </w:rPr>
        <w:t> </w:t>
      </w:r>
      <w:r>
        <w:rPr>
          <w:color w:val="000000"/>
        </w:rPr>
        <w:tab/>
      </w:r>
      <w:proofErr w:type="spellStart"/>
      <w:proofErr w:type="gramStart"/>
      <w:r w:rsidRPr="00360C0E">
        <w:rPr>
          <w:rFonts w:ascii="Consolas" w:hAnsi="Consolas" w:cs="Consolas"/>
          <w:color w:val="000000"/>
          <w:sz w:val="20"/>
          <w:szCs w:val="20"/>
        </w:rPr>
        <w:t>File.seekg</w:t>
      </w:r>
      <w:proofErr w:type="spellEnd"/>
      <w:r w:rsidRPr="00360C0E">
        <w:rPr>
          <w:rFonts w:ascii="Consolas" w:hAnsi="Consolas" w:cs="Consolas"/>
          <w:color w:val="000000"/>
          <w:sz w:val="20"/>
          <w:szCs w:val="20"/>
        </w:rPr>
        <w:t>(</w:t>
      </w:r>
      <w:proofErr w:type="gramEnd"/>
      <w:r w:rsidRPr="00360C0E">
        <w:rPr>
          <w:rFonts w:ascii="Consolas" w:hAnsi="Consolas" w:cs="Consolas"/>
          <w:color w:val="000000"/>
          <w:sz w:val="20"/>
          <w:szCs w:val="20"/>
        </w:rPr>
        <w:t xml:space="preserve">-9, </w:t>
      </w:r>
      <w:proofErr w:type="spellStart"/>
      <w:r w:rsidRPr="00360C0E">
        <w:rPr>
          <w:rFonts w:ascii="Consolas" w:hAnsi="Consolas" w:cs="Consolas"/>
          <w:color w:val="000000"/>
          <w:sz w:val="20"/>
          <w:szCs w:val="20"/>
        </w:rPr>
        <w:t>std</w:t>
      </w:r>
      <w:proofErr w:type="spellEnd"/>
      <w:r w:rsidRPr="00360C0E">
        <w:rPr>
          <w:rFonts w:ascii="Consolas" w:hAnsi="Consolas" w:cs="Consolas"/>
          <w:color w:val="000000"/>
          <w:sz w:val="20"/>
          <w:szCs w:val="20"/>
        </w:rPr>
        <w:t>::</w:t>
      </w:r>
      <w:proofErr w:type="spellStart"/>
      <w:r w:rsidRPr="00360C0E">
        <w:rPr>
          <w:rFonts w:ascii="Consolas" w:hAnsi="Consolas" w:cs="Consolas"/>
          <w:color w:val="2B91AF"/>
          <w:sz w:val="20"/>
          <w:szCs w:val="20"/>
        </w:rPr>
        <w:t>ios</w:t>
      </w:r>
      <w:proofErr w:type="spellEnd"/>
      <w:r w:rsidRPr="00360C0E">
        <w:rPr>
          <w:rFonts w:ascii="Consolas" w:hAnsi="Consolas" w:cs="Consolas"/>
          <w:color w:val="000000"/>
          <w:sz w:val="20"/>
          <w:szCs w:val="20"/>
        </w:rPr>
        <w:t>::end);</w:t>
      </w:r>
    </w:p>
    <w:p w:rsidR="00360C0E" w:rsidRPr="00360C0E" w:rsidRDefault="00360C0E" w:rsidP="00360C0E">
      <w:pPr>
        <w:autoSpaceDE w:val="0"/>
        <w:autoSpaceDN w:val="0"/>
        <w:adjustRightInd w:val="0"/>
        <w:spacing w:after="320" w:line="240" w:lineRule="auto"/>
        <w:rPr>
          <w:rFonts w:ascii="Consolas" w:hAnsi="Consolas" w:cs="Consolas"/>
          <w:color w:val="000000"/>
          <w:sz w:val="20"/>
          <w:szCs w:val="20"/>
        </w:rPr>
      </w:pPr>
      <w:r w:rsidRPr="00360C0E">
        <w:rPr>
          <w:rFonts w:ascii="Consolas" w:hAnsi="Consolas" w:cs="Consolas"/>
          <w:color w:val="000000"/>
          <w:sz w:val="20"/>
          <w:szCs w:val="20"/>
        </w:rPr>
        <w:tab/>
      </w:r>
      <w:proofErr w:type="spellStart"/>
      <w:proofErr w:type="gramStart"/>
      <w:r w:rsidRPr="00360C0E">
        <w:rPr>
          <w:rFonts w:ascii="Consolas" w:hAnsi="Consolas" w:cs="Consolas"/>
          <w:color w:val="000000"/>
          <w:sz w:val="20"/>
          <w:szCs w:val="20"/>
        </w:rPr>
        <w:t>File.read</w:t>
      </w:r>
      <w:proofErr w:type="spellEnd"/>
      <w:r w:rsidRPr="00360C0E">
        <w:rPr>
          <w:rFonts w:ascii="Consolas" w:hAnsi="Consolas" w:cs="Consolas"/>
          <w:color w:val="000000"/>
          <w:sz w:val="20"/>
          <w:szCs w:val="20"/>
        </w:rPr>
        <w:t>(</w:t>
      </w:r>
      <w:proofErr w:type="gramEnd"/>
      <w:r w:rsidRPr="00360C0E">
        <w:rPr>
          <w:rFonts w:ascii="Consolas" w:hAnsi="Consolas" w:cs="Consolas"/>
          <w:color w:val="000000"/>
          <w:sz w:val="20"/>
          <w:szCs w:val="20"/>
        </w:rPr>
        <w:t>(</w:t>
      </w:r>
      <w:r w:rsidRPr="00360C0E">
        <w:rPr>
          <w:rFonts w:ascii="Consolas" w:hAnsi="Consolas" w:cs="Consolas"/>
          <w:color w:val="0000FF"/>
          <w:sz w:val="20"/>
          <w:szCs w:val="20"/>
        </w:rPr>
        <w:t>char</w:t>
      </w:r>
      <w:r w:rsidRPr="00360C0E">
        <w:rPr>
          <w:rFonts w:ascii="Consolas" w:hAnsi="Consolas" w:cs="Consolas"/>
          <w:color w:val="000000"/>
          <w:sz w:val="20"/>
          <w:szCs w:val="20"/>
        </w:rPr>
        <w:t xml:space="preserve">*)&amp;n, </w:t>
      </w:r>
      <w:proofErr w:type="spellStart"/>
      <w:r w:rsidRPr="00360C0E">
        <w:rPr>
          <w:rFonts w:ascii="Consolas" w:hAnsi="Consolas" w:cs="Consolas"/>
          <w:color w:val="0000FF"/>
          <w:sz w:val="20"/>
          <w:szCs w:val="20"/>
        </w:rPr>
        <w:t>sizeof</w:t>
      </w:r>
      <w:proofErr w:type="spellEnd"/>
      <w:r w:rsidRPr="00360C0E">
        <w:rPr>
          <w:rFonts w:ascii="Consolas" w:hAnsi="Consolas" w:cs="Consolas"/>
          <w:color w:val="000000"/>
          <w:sz w:val="20"/>
          <w:szCs w:val="20"/>
        </w:rPr>
        <w:t>(</w:t>
      </w:r>
      <w:proofErr w:type="spellStart"/>
      <w:r w:rsidRPr="00360C0E">
        <w:rPr>
          <w:rFonts w:ascii="Consolas" w:hAnsi="Consolas" w:cs="Consolas"/>
          <w:color w:val="0000FF"/>
          <w:sz w:val="20"/>
          <w:szCs w:val="20"/>
        </w:rPr>
        <w:t>int</w:t>
      </w:r>
      <w:proofErr w:type="spellEnd"/>
      <w:r w:rsidRPr="00360C0E">
        <w:rPr>
          <w:rFonts w:ascii="Consolas" w:hAnsi="Consolas" w:cs="Consolas"/>
          <w:color w:val="000000"/>
          <w:sz w:val="20"/>
          <w:szCs w:val="20"/>
        </w:rPr>
        <w:t>));</w:t>
      </w:r>
    </w:p>
    <w:p w:rsidR="00360C0E" w:rsidRPr="00360C0E" w:rsidRDefault="00360C0E" w:rsidP="00360C0E">
      <w:pPr>
        <w:autoSpaceDE w:val="0"/>
        <w:autoSpaceDN w:val="0"/>
        <w:adjustRightInd w:val="0"/>
        <w:spacing w:after="320" w:line="240" w:lineRule="auto"/>
        <w:rPr>
          <w:rFonts w:ascii="Consolas" w:hAnsi="Consolas" w:cs="Consolas"/>
          <w:color w:val="000000"/>
          <w:sz w:val="20"/>
          <w:szCs w:val="20"/>
        </w:rPr>
      </w:pPr>
      <w:r w:rsidRPr="00360C0E">
        <w:rPr>
          <w:rFonts w:ascii="Consolas" w:hAnsi="Consolas" w:cs="Consolas"/>
          <w:color w:val="000000"/>
          <w:sz w:val="20"/>
          <w:szCs w:val="20"/>
        </w:rPr>
        <w:tab/>
      </w:r>
      <w:proofErr w:type="spellStart"/>
      <w:proofErr w:type="gramStart"/>
      <w:r w:rsidRPr="00360C0E">
        <w:rPr>
          <w:rFonts w:ascii="Consolas" w:hAnsi="Consolas" w:cs="Consolas"/>
          <w:color w:val="000000"/>
          <w:sz w:val="20"/>
          <w:szCs w:val="20"/>
        </w:rPr>
        <w:t>File.read</w:t>
      </w:r>
      <w:proofErr w:type="spellEnd"/>
      <w:r w:rsidRPr="00360C0E">
        <w:rPr>
          <w:rFonts w:ascii="Consolas" w:hAnsi="Consolas" w:cs="Consolas"/>
          <w:color w:val="000000"/>
          <w:sz w:val="20"/>
          <w:szCs w:val="20"/>
        </w:rPr>
        <w:t>(</w:t>
      </w:r>
      <w:proofErr w:type="gramEnd"/>
      <w:r w:rsidRPr="00360C0E">
        <w:rPr>
          <w:rFonts w:ascii="Consolas" w:hAnsi="Consolas" w:cs="Consolas"/>
          <w:color w:val="000000"/>
          <w:sz w:val="20"/>
          <w:szCs w:val="20"/>
        </w:rPr>
        <w:t>(</w:t>
      </w:r>
      <w:r w:rsidRPr="00360C0E">
        <w:rPr>
          <w:rFonts w:ascii="Consolas" w:hAnsi="Consolas" w:cs="Consolas"/>
          <w:color w:val="0000FF"/>
          <w:sz w:val="20"/>
          <w:szCs w:val="20"/>
        </w:rPr>
        <w:t>char</w:t>
      </w:r>
      <w:r w:rsidRPr="00360C0E">
        <w:rPr>
          <w:rFonts w:ascii="Consolas" w:hAnsi="Consolas" w:cs="Consolas"/>
          <w:color w:val="000000"/>
          <w:sz w:val="20"/>
          <w:szCs w:val="20"/>
        </w:rPr>
        <w:t>*)&amp;</w:t>
      </w:r>
      <w:proofErr w:type="spellStart"/>
      <w:r w:rsidRPr="00360C0E">
        <w:rPr>
          <w:rFonts w:ascii="Consolas" w:hAnsi="Consolas" w:cs="Consolas"/>
          <w:color w:val="000000"/>
          <w:sz w:val="20"/>
          <w:szCs w:val="20"/>
        </w:rPr>
        <w:t>ws</w:t>
      </w:r>
      <w:proofErr w:type="spellEnd"/>
      <w:r w:rsidRPr="00360C0E">
        <w:rPr>
          <w:rFonts w:ascii="Consolas" w:hAnsi="Consolas" w:cs="Consolas"/>
          <w:color w:val="000000"/>
          <w:sz w:val="20"/>
          <w:szCs w:val="20"/>
        </w:rPr>
        <w:t xml:space="preserve">, </w:t>
      </w:r>
      <w:proofErr w:type="spellStart"/>
      <w:r w:rsidRPr="00360C0E">
        <w:rPr>
          <w:rFonts w:ascii="Consolas" w:hAnsi="Consolas" w:cs="Consolas"/>
          <w:color w:val="0000FF"/>
          <w:sz w:val="20"/>
          <w:szCs w:val="20"/>
        </w:rPr>
        <w:t>sizeof</w:t>
      </w:r>
      <w:proofErr w:type="spellEnd"/>
      <w:r w:rsidRPr="00360C0E">
        <w:rPr>
          <w:rFonts w:ascii="Consolas" w:hAnsi="Consolas" w:cs="Consolas"/>
          <w:color w:val="000000"/>
          <w:sz w:val="20"/>
          <w:szCs w:val="20"/>
        </w:rPr>
        <w:t>(</w:t>
      </w:r>
      <w:r w:rsidRPr="00360C0E">
        <w:rPr>
          <w:rFonts w:ascii="Consolas" w:hAnsi="Consolas" w:cs="Consolas"/>
          <w:color w:val="0000FF"/>
          <w:sz w:val="20"/>
          <w:szCs w:val="20"/>
        </w:rPr>
        <w:t>char</w:t>
      </w:r>
      <w:r w:rsidRPr="00360C0E">
        <w:rPr>
          <w:rFonts w:ascii="Consolas" w:hAnsi="Consolas" w:cs="Consolas"/>
          <w:color w:val="000000"/>
          <w:sz w:val="20"/>
          <w:szCs w:val="20"/>
        </w:rPr>
        <w:t>));</w:t>
      </w:r>
    </w:p>
    <w:p w:rsidR="00360C0E" w:rsidRPr="00360C0E" w:rsidRDefault="00360C0E" w:rsidP="00360C0E">
      <w:pPr>
        <w:pStyle w:val="NormalWeb"/>
        <w:spacing w:before="0" w:beforeAutospacing="0" w:after="320" w:afterAutospacing="0"/>
        <w:jc w:val="both"/>
        <w:rPr>
          <w:sz w:val="20"/>
          <w:szCs w:val="20"/>
        </w:rPr>
      </w:pPr>
      <w:r w:rsidRPr="00360C0E">
        <w:rPr>
          <w:rFonts w:ascii="Consolas" w:hAnsi="Consolas" w:cs="Consolas"/>
          <w:color w:val="000000"/>
          <w:sz w:val="20"/>
          <w:szCs w:val="20"/>
        </w:rPr>
        <w:tab/>
      </w:r>
      <w:proofErr w:type="spellStart"/>
      <w:proofErr w:type="gramStart"/>
      <w:r w:rsidRPr="00360C0E">
        <w:rPr>
          <w:rFonts w:ascii="Consolas" w:hAnsi="Consolas" w:cs="Consolas"/>
          <w:color w:val="000000"/>
          <w:sz w:val="20"/>
          <w:szCs w:val="20"/>
        </w:rPr>
        <w:t>File.read</w:t>
      </w:r>
      <w:proofErr w:type="spellEnd"/>
      <w:r w:rsidRPr="00360C0E">
        <w:rPr>
          <w:rFonts w:ascii="Consolas" w:hAnsi="Consolas" w:cs="Consolas"/>
          <w:color w:val="000000"/>
          <w:sz w:val="20"/>
          <w:szCs w:val="20"/>
        </w:rPr>
        <w:t>(</w:t>
      </w:r>
      <w:proofErr w:type="gramEnd"/>
      <w:r w:rsidRPr="00360C0E">
        <w:rPr>
          <w:rFonts w:ascii="Consolas" w:hAnsi="Consolas" w:cs="Consolas"/>
          <w:color w:val="000000"/>
          <w:sz w:val="20"/>
          <w:szCs w:val="20"/>
        </w:rPr>
        <w:t>(</w:t>
      </w:r>
      <w:r w:rsidRPr="00360C0E">
        <w:rPr>
          <w:rFonts w:ascii="Consolas" w:hAnsi="Consolas" w:cs="Consolas"/>
          <w:color w:val="0000FF"/>
          <w:sz w:val="20"/>
          <w:szCs w:val="20"/>
        </w:rPr>
        <w:t>char</w:t>
      </w:r>
      <w:r w:rsidRPr="00360C0E">
        <w:rPr>
          <w:rFonts w:ascii="Consolas" w:hAnsi="Consolas" w:cs="Consolas"/>
          <w:color w:val="000000"/>
          <w:sz w:val="20"/>
          <w:szCs w:val="20"/>
        </w:rPr>
        <w:t xml:space="preserve">*)&amp;m, </w:t>
      </w:r>
      <w:proofErr w:type="spellStart"/>
      <w:r w:rsidRPr="00360C0E">
        <w:rPr>
          <w:rFonts w:ascii="Consolas" w:hAnsi="Consolas" w:cs="Consolas"/>
          <w:color w:val="0000FF"/>
          <w:sz w:val="20"/>
          <w:szCs w:val="20"/>
        </w:rPr>
        <w:t>sizeof</w:t>
      </w:r>
      <w:proofErr w:type="spellEnd"/>
      <w:r w:rsidRPr="00360C0E">
        <w:rPr>
          <w:rFonts w:ascii="Consolas" w:hAnsi="Consolas" w:cs="Consolas"/>
          <w:color w:val="000000"/>
          <w:sz w:val="20"/>
          <w:szCs w:val="20"/>
        </w:rPr>
        <w:t>(</w:t>
      </w:r>
      <w:proofErr w:type="spellStart"/>
      <w:r w:rsidRPr="00360C0E">
        <w:rPr>
          <w:rFonts w:ascii="Consolas" w:hAnsi="Consolas" w:cs="Consolas"/>
          <w:color w:val="0000FF"/>
          <w:sz w:val="20"/>
          <w:szCs w:val="20"/>
        </w:rPr>
        <w:t>int</w:t>
      </w:r>
      <w:proofErr w:type="spellEnd"/>
      <w:r w:rsidRPr="00360C0E">
        <w:rPr>
          <w:rFonts w:ascii="Consolas" w:hAnsi="Consolas" w:cs="Consolas"/>
          <w:color w:val="000000"/>
          <w:sz w:val="20"/>
          <w:szCs w:val="20"/>
        </w:rPr>
        <w:t>));</w:t>
      </w:r>
    </w:p>
    <w:p w:rsidR="00360C0E" w:rsidRDefault="007C4B1B" w:rsidP="00857F53">
      <w:pPr>
        <w:pStyle w:val="NormalWeb"/>
        <w:spacing w:before="0" w:beforeAutospacing="0" w:after="200" w:afterAutospacing="0"/>
        <w:jc w:val="both"/>
        <w:rPr>
          <w:color w:val="000000"/>
          <w:lang w:val="bg-BG"/>
        </w:rPr>
      </w:pPr>
      <w:r>
        <w:rPr>
          <w:color w:val="000000"/>
          <w:lang w:val="bg-BG"/>
        </w:rPr>
        <w:tab/>
        <w:t xml:space="preserve">Където </w:t>
      </w:r>
      <w:proofErr w:type="spellStart"/>
      <w:r>
        <w:rPr>
          <w:color w:val="000000"/>
        </w:rPr>
        <w:t>ws</w:t>
      </w:r>
      <w:proofErr w:type="spellEnd"/>
      <w:r>
        <w:rPr>
          <w:color w:val="000000"/>
          <w:lang w:val="bg-BG"/>
        </w:rPr>
        <w:t xml:space="preserve"> е от символен тип и целта й е да бъде буфер за всеки символ за разстояние.</w:t>
      </w:r>
    </w:p>
    <w:p w:rsidR="007C4B1B" w:rsidRDefault="007C4B1B" w:rsidP="004F00F8">
      <w:pPr>
        <w:pStyle w:val="NormalWeb"/>
        <w:spacing w:before="0" w:beforeAutospacing="0" w:after="360" w:afterAutospacing="0"/>
        <w:jc w:val="both"/>
        <w:rPr>
          <w:color w:val="000000"/>
          <w:lang w:val="bg-BG"/>
        </w:rPr>
      </w:pPr>
      <w:r>
        <w:rPr>
          <w:color w:val="000000"/>
          <w:lang w:val="bg-BG"/>
        </w:rPr>
        <w:tab/>
        <w:t>За четене на типа на всяка колона, което е необходимо за обхождането на всяка таблица, файловият указател за четене се слага в началото на последния ред на файла.</w:t>
      </w:r>
    </w:p>
    <w:p w:rsidR="007C4B1B" w:rsidRPr="007C4B1B" w:rsidRDefault="007C4B1B" w:rsidP="007C4B1B">
      <w:pPr>
        <w:pStyle w:val="NormalWeb"/>
        <w:spacing w:before="0" w:beforeAutospacing="0" w:after="200" w:afterAutospacing="0"/>
        <w:ind w:firstLine="720"/>
        <w:jc w:val="both"/>
        <w:rPr>
          <w:rFonts w:ascii="Consolas" w:hAnsi="Consolas"/>
          <w:color w:val="000000"/>
          <w:sz w:val="20"/>
          <w:szCs w:val="20"/>
        </w:rPr>
      </w:pPr>
      <w:proofErr w:type="spellStart"/>
      <w:proofErr w:type="gramStart"/>
      <w:r w:rsidRPr="007C4B1B">
        <w:rPr>
          <w:rFonts w:ascii="Consolas" w:hAnsi="Consolas"/>
          <w:color w:val="000000"/>
          <w:sz w:val="20"/>
          <w:szCs w:val="20"/>
        </w:rPr>
        <w:t>File.seekg</w:t>
      </w:r>
      <w:proofErr w:type="spellEnd"/>
      <w:r w:rsidRPr="007C4B1B">
        <w:rPr>
          <w:rFonts w:ascii="Consolas" w:hAnsi="Consolas"/>
          <w:color w:val="000000"/>
          <w:sz w:val="20"/>
          <w:szCs w:val="20"/>
        </w:rPr>
        <w:t>(</w:t>
      </w:r>
      <w:proofErr w:type="gramEnd"/>
      <w:r w:rsidRPr="007C4B1B">
        <w:rPr>
          <w:rFonts w:ascii="Consolas" w:hAnsi="Consolas"/>
          <w:color w:val="000000"/>
          <w:sz w:val="20"/>
          <w:szCs w:val="20"/>
        </w:rPr>
        <w:t xml:space="preserve">-5 * m - 9, </w:t>
      </w:r>
      <w:proofErr w:type="spellStart"/>
      <w:r w:rsidRPr="007C4B1B">
        <w:rPr>
          <w:rFonts w:ascii="Consolas" w:hAnsi="Consolas"/>
          <w:color w:val="000000"/>
          <w:sz w:val="20"/>
          <w:szCs w:val="20"/>
        </w:rPr>
        <w:t>std</w:t>
      </w:r>
      <w:proofErr w:type="spellEnd"/>
      <w:r w:rsidRPr="007C4B1B">
        <w:rPr>
          <w:rFonts w:ascii="Consolas" w:hAnsi="Consolas"/>
          <w:color w:val="000000"/>
          <w:sz w:val="20"/>
          <w:szCs w:val="20"/>
        </w:rPr>
        <w:t>::</w:t>
      </w:r>
      <w:proofErr w:type="spellStart"/>
      <w:r w:rsidRPr="007C4B1B">
        <w:rPr>
          <w:rFonts w:ascii="Consolas" w:hAnsi="Consolas"/>
          <w:color w:val="2B91AF"/>
          <w:sz w:val="20"/>
          <w:szCs w:val="20"/>
        </w:rPr>
        <w:t>ios</w:t>
      </w:r>
      <w:proofErr w:type="spellEnd"/>
      <w:r w:rsidRPr="007C4B1B">
        <w:rPr>
          <w:rFonts w:ascii="Consolas" w:hAnsi="Consolas"/>
          <w:color w:val="000000"/>
          <w:sz w:val="20"/>
          <w:szCs w:val="20"/>
        </w:rPr>
        <w:t>::end);</w:t>
      </w:r>
    </w:p>
    <w:p w:rsidR="00B3478F" w:rsidRPr="00B3478F" w:rsidRDefault="007C4B1B" w:rsidP="004F00F8">
      <w:pPr>
        <w:pStyle w:val="NormalWeb"/>
        <w:spacing w:before="0" w:beforeAutospacing="0" w:after="240" w:afterAutospacing="0"/>
        <w:jc w:val="both"/>
        <w:rPr>
          <w:color w:val="000000"/>
          <w:lang w:val="bg-BG"/>
        </w:rPr>
      </w:pPr>
      <w:r w:rsidRPr="007C4B1B">
        <w:rPr>
          <w:color w:val="000000"/>
          <w:lang w:val="bg-BG"/>
        </w:rPr>
        <w:t xml:space="preserve">Където </w:t>
      </w:r>
      <w:r w:rsidRPr="007C4B1B">
        <w:rPr>
          <w:i/>
          <w:color w:val="000000"/>
        </w:rPr>
        <w:t>m</w:t>
      </w:r>
      <w:r w:rsidRPr="007C4B1B">
        <w:rPr>
          <w:i/>
          <w:color w:val="000000"/>
          <w:lang w:val="bg-BG"/>
        </w:rPr>
        <w:t xml:space="preserve"> </w:t>
      </w:r>
      <w:r w:rsidRPr="007C4B1B">
        <w:rPr>
          <w:color w:val="000000"/>
          <w:lang w:val="bg-BG"/>
        </w:rPr>
        <w:t>е променливата, в която по-рано е бил записан броя на колоните.</w:t>
      </w:r>
      <w:r w:rsidR="00B3478F">
        <w:rPr>
          <w:color w:val="000000"/>
          <w:lang w:val="bg-BG"/>
        </w:rPr>
        <w:t xml:space="preserve"> Целта на това е да се създадат две променливи, които да присвояват две различни позиции на файловия указател. Тяхната цел е да се използват за  „</w:t>
      </w:r>
      <w:r w:rsidR="00B3478F" w:rsidRPr="00B3478F">
        <w:rPr>
          <w:i/>
          <w:color w:val="000000"/>
        </w:rPr>
        <w:t>checkpoints</w:t>
      </w:r>
      <w:r w:rsidR="00B3478F">
        <w:rPr>
          <w:i/>
          <w:color w:val="000000"/>
          <w:lang w:val="bg-BG"/>
        </w:rPr>
        <w:t xml:space="preserve">“ </w:t>
      </w:r>
      <w:r w:rsidR="00743732">
        <w:rPr>
          <w:color w:val="000000"/>
          <w:lang w:val="bg-BG"/>
        </w:rPr>
        <w:t>– места от които укателят ще се връща след своята промяна.</w:t>
      </w:r>
    </w:p>
    <w:p w:rsidR="00B3478F" w:rsidRDefault="00B3478F" w:rsidP="007C4B1B">
      <w:pPr>
        <w:pStyle w:val="NormalWeb"/>
        <w:spacing w:before="0" w:beforeAutospacing="0" w:after="200" w:afterAutospacing="0"/>
        <w:jc w:val="both"/>
        <w:rPr>
          <w:rFonts w:ascii="Consolas" w:hAnsi="Consolas" w:cs="Consolas"/>
          <w:color w:val="000000"/>
          <w:sz w:val="20"/>
          <w:szCs w:val="20"/>
        </w:rPr>
      </w:pPr>
      <w:r>
        <w:rPr>
          <w:color w:val="000000"/>
          <w:lang w:val="bg-BG"/>
        </w:rPr>
        <w:tab/>
      </w:r>
      <w:r w:rsidRPr="00B3478F">
        <w:rPr>
          <w:rFonts w:ascii="Consolas" w:hAnsi="Consolas" w:cs="Consolas"/>
          <w:color w:val="000000"/>
          <w:sz w:val="20"/>
          <w:szCs w:val="20"/>
        </w:rPr>
        <w:t xml:space="preserve">check1 = </w:t>
      </w:r>
      <w:proofErr w:type="spellStart"/>
      <w:proofErr w:type="gramStart"/>
      <w:r w:rsidRPr="00B3478F">
        <w:rPr>
          <w:rFonts w:ascii="Consolas" w:hAnsi="Consolas" w:cs="Consolas"/>
          <w:color w:val="000000"/>
          <w:sz w:val="20"/>
          <w:szCs w:val="20"/>
        </w:rPr>
        <w:t>File.tellg</w:t>
      </w:r>
      <w:proofErr w:type="spellEnd"/>
      <w:r w:rsidRPr="00B3478F">
        <w:rPr>
          <w:rFonts w:ascii="Consolas" w:hAnsi="Consolas" w:cs="Consolas"/>
          <w:color w:val="000000"/>
          <w:sz w:val="20"/>
          <w:szCs w:val="20"/>
        </w:rPr>
        <w:t>(</w:t>
      </w:r>
      <w:proofErr w:type="gramEnd"/>
      <w:r w:rsidRPr="00B3478F">
        <w:rPr>
          <w:rFonts w:ascii="Consolas" w:hAnsi="Consolas" w:cs="Consolas"/>
          <w:color w:val="000000"/>
          <w:sz w:val="20"/>
          <w:szCs w:val="20"/>
        </w:rPr>
        <w:t>), check2 = 0;</w:t>
      </w:r>
    </w:p>
    <w:p w:rsidR="00743732" w:rsidRDefault="00743732" w:rsidP="004F00F8">
      <w:pPr>
        <w:pStyle w:val="NormalWeb"/>
        <w:spacing w:before="0" w:beforeAutospacing="0" w:after="320" w:afterAutospacing="0"/>
        <w:jc w:val="both"/>
        <w:rPr>
          <w:color w:val="000000"/>
          <w:lang w:val="bg-BG"/>
        </w:rPr>
      </w:pPr>
      <w:r>
        <w:rPr>
          <w:rFonts w:ascii="Consolas" w:hAnsi="Consolas" w:cs="Consolas"/>
          <w:color w:val="000000"/>
          <w:sz w:val="20"/>
          <w:szCs w:val="20"/>
        </w:rPr>
        <w:tab/>
      </w:r>
      <w:r w:rsidRPr="00743732">
        <w:rPr>
          <w:color w:val="000000"/>
          <w:lang w:val="bg-BG"/>
        </w:rPr>
        <w:t>Чрез тези</w:t>
      </w:r>
      <w:r>
        <w:rPr>
          <w:color w:val="000000"/>
          <w:lang w:val="bg-BG"/>
        </w:rPr>
        <w:t xml:space="preserve"> две променливи, указателят ще чете първо типа на колоната, след това ще се връща до началната позиция на клетката в таблицата, до която е стогнало обхождането. Чете се клетката и указателят се връща да чете типа на следващата колона. И така се заформя цикъла.</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color w:val="000000"/>
          <w:lang w:val="bg-BG"/>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m;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File.seekg</w:t>
      </w:r>
      <w:proofErr w:type="spellEnd"/>
      <w:r>
        <w:rPr>
          <w:rFonts w:ascii="Consolas" w:hAnsi="Consolas" w:cs="Consolas"/>
          <w:color w:val="000000"/>
          <w:sz w:val="19"/>
          <w:szCs w:val="19"/>
        </w:rPr>
        <w:t>(</w:t>
      </w:r>
      <w:proofErr w:type="gramEnd"/>
      <w:r>
        <w:rPr>
          <w:rFonts w:ascii="Consolas" w:hAnsi="Consolas" w:cs="Consolas"/>
          <w:color w:val="000000"/>
          <w:sz w:val="19"/>
          <w:szCs w:val="19"/>
        </w:rPr>
        <w:t>check1);</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File.read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*)&amp;tip,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File.read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*)&amp;</w:t>
      </w:r>
      <w:proofErr w:type="spellStart"/>
      <w:r>
        <w:rPr>
          <w:rFonts w:ascii="Consolas" w:hAnsi="Consolas" w:cs="Consolas"/>
          <w:color w:val="000000"/>
          <w:sz w:val="19"/>
          <w:szCs w:val="19"/>
        </w:rPr>
        <w:t>ws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p>
    <w:p w:rsidR="00743732" w:rsidRDefault="00743732" w:rsidP="00743732">
      <w:pPr>
        <w:autoSpaceDE w:val="0"/>
        <w:autoSpaceDN w:val="0"/>
        <w:adjustRightInd w:val="0"/>
        <w:spacing w:after="0" w:line="240" w:lineRule="auto"/>
        <w:rPr>
          <w:rFonts w:ascii="Consolas" w:hAnsi="Consolas" w:cs="Consolas"/>
          <w:color w:val="000000"/>
          <w:sz w:val="19"/>
          <w:szCs w:val="19"/>
        </w:rPr>
      </w:pP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check1 = </w:t>
      </w:r>
      <w:proofErr w:type="spellStart"/>
      <w:proofErr w:type="gramStart"/>
      <w:r>
        <w:rPr>
          <w:rFonts w:ascii="Consolas" w:hAnsi="Consolas" w:cs="Consolas"/>
          <w:color w:val="000000"/>
          <w:sz w:val="19"/>
          <w:szCs w:val="19"/>
        </w:rPr>
        <w:t>File.tellg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43732" w:rsidRDefault="00743732" w:rsidP="00743732">
      <w:pPr>
        <w:pStyle w:val="NormalWeb"/>
        <w:spacing w:before="0" w:beforeAutospacing="0" w:after="200" w:afterAutospacing="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File.seekg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check2,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ios</w:t>
      </w:r>
      <w:proofErr w:type="spellEnd"/>
      <w:r>
        <w:rPr>
          <w:rFonts w:ascii="Consolas" w:hAnsi="Consolas" w:cs="Consolas"/>
          <w:color w:val="000000"/>
          <w:sz w:val="19"/>
          <w:szCs w:val="19"/>
        </w:rPr>
        <w:t>::beg);</w:t>
      </w:r>
    </w:p>
    <w:p w:rsidR="00743732" w:rsidRDefault="00743732" w:rsidP="00743732">
      <w:pPr>
        <w:pStyle w:val="NormalWeb"/>
        <w:spacing w:before="0" w:beforeAutospacing="0" w:after="200" w:afterAutospacing="0"/>
        <w:jc w:val="both"/>
        <w:rPr>
          <w:rFonts w:ascii="Consolas" w:hAnsi="Consolas" w:cs="Consolas"/>
          <w:color w:val="000000"/>
          <w:sz w:val="19"/>
          <w:szCs w:val="19"/>
          <w:lang w:val="bg-BG"/>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lang w:val="bg-BG"/>
        </w:rPr>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bg-BG"/>
        </w:rPr>
        <w:tab/>
      </w:r>
      <w:r>
        <w:rPr>
          <w:rFonts w:ascii="Consolas" w:hAnsi="Consolas" w:cs="Consolas"/>
          <w:color w:val="000000"/>
          <w:sz w:val="19"/>
          <w:szCs w:val="19"/>
          <w:lang w:val="bg-BG"/>
        </w:rPr>
        <w:tab/>
      </w:r>
      <w:r>
        <w:rPr>
          <w:rFonts w:ascii="Consolas" w:hAnsi="Consolas" w:cs="Consolas"/>
          <w:color w:val="000000"/>
          <w:sz w:val="19"/>
          <w:szCs w:val="19"/>
          <w:lang w:val="bg-BG"/>
        </w:rPr>
        <w:tab/>
      </w:r>
      <w:r>
        <w:rPr>
          <w:rFonts w:ascii="Consolas" w:hAnsi="Consolas" w:cs="Consolas"/>
          <w:color w:val="000000"/>
          <w:sz w:val="19"/>
          <w:szCs w:val="19"/>
        </w:rPr>
        <w:t>}</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File.seekg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 m - 9,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ios</w:t>
      </w:r>
      <w:proofErr w:type="spellEnd"/>
      <w:r>
        <w:rPr>
          <w:rFonts w:ascii="Consolas" w:hAnsi="Consolas" w:cs="Consolas"/>
          <w:color w:val="000000"/>
          <w:sz w:val="19"/>
          <w:szCs w:val="19"/>
        </w:rPr>
        <w:t>::end);</w:t>
      </w:r>
    </w:p>
    <w:p w:rsidR="00743732" w:rsidRDefault="00743732" w:rsidP="007437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check1 = </w:t>
      </w:r>
      <w:proofErr w:type="spellStart"/>
      <w:proofErr w:type="gramStart"/>
      <w:r>
        <w:rPr>
          <w:rFonts w:ascii="Consolas" w:hAnsi="Consolas" w:cs="Consolas"/>
          <w:color w:val="000000"/>
          <w:sz w:val="19"/>
          <w:szCs w:val="19"/>
        </w:rPr>
        <w:t>File.tellg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43732" w:rsidRDefault="00743732" w:rsidP="00743732">
      <w:pPr>
        <w:pStyle w:val="NormalWeb"/>
        <w:spacing w:before="0" w:beforeAutospacing="0" w:after="200" w:afterAutospacing="0"/>
        <w:jc w:val="both"/>
        <w:rPr>
          <w:rFonts w:ascii="Consolas" w:hAnsi="Consolas" w:cs="Consolas"/>
          <w:color w:val="000000"/>
          <w:sz w:val="19"/>
          <w:szCs w:val="19"/>
        </w:rPr>
      </w:pPr>
      <w:r>
        <w:rPr>
          <w:rFonts w:ascii="Consolas" w:hAnsi="Consolas" w:cs="Consolas"/>
          <w:color w:val="000000"/>
          <w:sz w:val="19"/>
          <w:szCs w:val="19"/>
        </w:rPr>
        <w:tab/>
        <w:t>}</w:t>
      </w:r>
    </w:p>
    <w:p w:rsidR="00743732" w:rsidRPr="00743732" w:rsidRDefault="00743732" w:rsidP="00743732">
      <w:pPr>
        <w:pStyle w:val="NormalWeb"/>
        <w:spacing w:before="0" w:beforeAutospacing="0" w:after="200" w:afterAutospacing="0"/>
        <w:jc w:val="both"/>
        <w:rPr>
          <w:color w:val="000000"/>
          <w:lang w:val="bg-BG"/>
        </w:rPr>
      </w:pPr>
    </w:p>
    <w:p w:rsidR="000B4225" w:rsidRDefault="000B4225" w:rsidP="004F00F8">
      <w:pPr>
        <w:pStyle w:val="NormalWeb"/>
        <w:spacing w:before="0" w:beforeAutospacing="0" w:after="320" w:afterAutospacing="0"/>
        <w:ind w:firstLine="720"/>
        <w:jc w:val="both"/>
        <w:rPr>
          <w:rFonts w:ascii="Arial" w:hAnsi="Arial" w:cs="Arial"/>
          <w:b/>
          <w:bCs/>
          <w:color w:val="000000"/>
          <w:sz w:val="22"/>
          <w:szCs w:val="22"/>
        </w:rPr>
      </w:pPr>
      <w:proofErr w:type="spellStart"/>
      <w:r>
        <w:rPr>
          <w:rFonts w:ascii="Arial" w:hAnsi="Arial" w:cs="Arial"/>
          <w:b/>
          <w:bCs/>
          <w:color w:val="000000"/>
          <w:sz w:val="22"/>
          <w:szCs w:val="22"/>
        </w:rPr>
        <w:t>Глава</w:t>
      </w:r>
      <w:proofErr w:type="spellEnd"/>
      <w:r>
        <w:rPr>
          <w:rFonts w:ascii="Arial" w:hAnsi="Arial" w:cs="Arial"/>
          <w:b/>
          <w:bCs/>
          <w:color w:val="000000"/>
          <w:sz w:val="22"/>
          <w:szCs w:val="22"/>
        </w:rPr>
        <w:t xml:space="preserve"> 4: </w:t>
      </w:r>
      <w:proofErr w:type="spellStart"/>
      <w:r>
        <w:rPr>
          <w:rFonts w:ascii="Arial" w:hAnsi="Arial" w:cs="Arial"/>
          <w:b/>
          <w:bCs/>
          <w:color w:val="000000"/>
          <w:sz w:val="22"/>
          <w:szCs w:val="22"/>
        </w:rPr>
        <w:t>Реализация</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тестване</w:t>
      </w:r>
      <w:proofErr w:type="spellEnd"/>
    </w:p>
    <w:p w:rsidR="0030114B" w:rsidRDefault="0030114B" w:rsidP="004F00F8">
      <w:pPr>
        <w:pStyle w:val="NormalWeb"/>
        <w:spacing w:before="0" w:beforeAutospacing="0" w:after="320" w:afterAutospacing="0"/>
        <w:rPr>
          <w:b/>
          <w:i/>
          <w:color w:val="000000"/>
        </w:rPr>
      </w:pPr>
      <w:r>
        <w:rPr>
          <w:rFonts w:ascii="Arial" w:hAnsi="Arial" w:cs="Arial"/>
          <w:color w:val="000000"/>
          <w:sz w:val="22"/>
          <w:szCs w:val="22"/>
        </w:rPr>
        <w:t> </w:t>
      </w:r>
      <w:proofErr w:type="spellStart"/>
      <w:r w:rsidRPr="0030114B">
        <w:rPr>
          <w:b/>
          <w:i/>
          <w:color w:val="000000"/>
        </w:rPr>
        <w:t>Управление</w:t>
      </w:r>
      <w:proofErr w:type="spellEnd"/>
      <w:r w:rsidRPr="0030114B">
        <w:rPr>
          <w:b/>
          <w:i/>
          <w:color w:val="000000"/>
        </w:rPr>
        <w:t xml:space="preserve"> </w:t>
      </w:r>
      <w:proofErr w:type="spellStart"/>
      <w:r w:rsidRPr="0030114B">
        <w:rPr>
          <w:b/>
          <w:i/>
          <w:color w:val="000000"/>
        </w:rPr>
        <w:t>на</w:t>
      </w:r>
      <w:proofErr w:type="spellEnd"/>
      <w:r w:rsidRPr="0030114B">
        <w:rPr>
          <w:b/>
          <w:i/>
          <w:color w:val="000000"/>
        </w:rPr>
        <w:t xml:space="preserve"> </w:t>
      </w:r>
      <w:proofErr w:type="spellStart"/>
      <w:r w:rsidRPr="0030114B">
        <w:rPr>
          <w:b/>
          <w:i/>
          <w:color w:val="000000"/>
        </w:rPr>
        <w:t>паметта</w:t>
      </w:r>
      <w:proofErr w:type="spellEnd"/>
      <w:r w:rsidRPr="0030114B">
        <w:rPr>
          <w:b/>
          <w:i/>
          <w:color w:val="000000"/>
        </w:rPr>
        <w:t xml:space="preserve"> и </w:t>
      </w:r>
      <w:proofErr w:type="spellStart"/>
      <w:r w:rsidRPr="0030114B">
        <w:rPr>
          <w:b/>
          <w:i/>
          <w:color w:val="000000"/>
        </w:rPr>
        <w:t>алгоритми</w:t>
      </w:r>
      <w:proofErr w:type="spellEnd"/>
      <w:r w:rsidRPr="0030114B">
        <w:rPr>
          <w:b/>
          <w:i/>
          <w:color w:val="000000"/>
        </w:rPr>
        <w:t xml:space="preserve">. </w:t>
      </w:r>
      <w:proofErr w:type="spellStart"/>
      <w:r w:rsidRPr="0030114B">
        <w:rPr>
          <w:b/>
          <w:i/>
          <w:color w:val="000000"/>
        </w:rPr>
        <w:t>Оптимизации</w:t>
      </w:r>
      <w:proofErr w:type="spellEnd"/>
      <w:r w:rsidRPr="0030114B">
        <w:rPr>
          <w:b/>
          <w:i/>
          <w:color w:val="000000"/>
        </w:rPr>
        <w:t>.</w:t>
      </w:r>
    </w:p>
    <w:p w:rsidR="001C6EE3" w:rsidRDefault="001C6EE3" w:rsidP="004F00F8">
      <w:pPr>
        <w:pStyle w:val="NormalWeb"/>
        <w:spacing w:before="0" w:beforeAutospacing="0" w:after="320" w:afterAutospacing="0"/>
        <w:rPr>
          <w:color w:val="000000"/>
          <w:lang w:val="bg-BG"/>
        </w:rPr>
      </w:pPr>
      <w:r>
        <w:rPr>
          <w:color w:val="000000"/>
        </w:rPr>
        <w:tab/>
      </w:r>
      <w:r>
        <w:rPr>
          <w:color w:val="000000"/>
          <w:lang w:val="bg-BG"/>
        </w:rPr>
        <w:t>Както вече беше написано по-горе, в програмата не присъстват потребителски-дефинирани типове данни, като класове и структури. Програмата е сведена до минимално опростен и лесен за написване начин. Поради конструктори и деконструктори, които се намират в основните библиотеки на езика С++, и тяхното извикване по подраз</w:t>
      </w:r>
      <w:r w:rsidR="00E11F32">
        <w:rPr>
          <w:color w:val="000000"/>
        </w:rPr>
        <w:t>s</w:t>
      </w:r>
      <w:r>
        <w:rPr>
          <w:color w:val="000000"/>
          <w:lang w:val="bg-BG"/>
        </w:rPr>
        <w:t xml:space="preserve">биране, когато дадена статична променлива излезе от даден блок, програмата няма специфични начини за манипулация на компютърната памет. Програмата се състои от множество блокове от код, които се извикват за да бъде </w:t>
      </w:r>
      <w:r w:rsidR="0061545F">
        <w:rPr>
          <w:color w:val="000000"/>
          <w:lang w:val="bg-BG"/>
        </w:rPr>
        <w:t xml:space="preserve">изпълнено дадено действие т.е. програмата се състои от много блокове във вид на функции, които се сменят постоянно. </w:t>
      </w:r>
    </w:p>
    <w:p w:rsidR="002906F8" w:rsidRDefault="002906F8" w:rsidP="004F00F8">
      <w:pPr>
        <w:pStyle w:val="NormalWeb"/>
        <w:spacing w:before="0" w:beforeAutospacing="0" w:after="320" w:afterAutospacing="0"/>
        <w:rPr>
          <w:color w:val="000000"/>
          <w:lang w:val="bg-BG"/>
        </w:rPr>
      </w:pPr>
      <w:r>
        <w:rPr>
          <w:color w:val="000000"/>
          <w:lang w:val="bg-BG"/>
        </w:rPr>
        <w:tab/>
        <w:t>За оптимизации на проекта могат</w:t>
      </w:r>
      <w:r w:rsidR="00F66A40">
        <w:rPr>
          <w:color w:val="000000"/>
          <w:lang w:val="bg-BG"/>
        </w:rPr>
        <w:t xml:space="preserve"> да се подобрят някои функции, така че те да работят малко по-бързо и да се избегне излишно копиране на таблиците. Вместо това да се работи динамично и с адреси на различните променливи.</w:t>
      </w:r>
    </w:p>
    <w:p w:rsidR="00D1106A" w:rsidRDefault="00D1106A" w:rsidP="004F00F8">
      <w:pPr>
        <w:pStyle w:val="NormalWeb"/>
        <w:spacing w:before="0" w:beforeAutospacing="0" w:after="320" w:afterAutospacing="0"/>
        <w:rPr>
          <w:rFonts w:ascii="Arial" w:hAnsi="Arial" w:cs="Arial"/>
          <w:b/>
          <w:bCs/>
          <w:color w:val="000000"/>
          <w:sz w:val="22"/>
          <w:szCs w:val="22"/>
        </w:rPr>
      </w:pPr>
      <w:r>
        <w:rPr>
          <w:color w:val="000000"/>
          <w:lang w:val="bg-BG"/>
        </w:rPr>
        <w:tab/>
      </w:r>
      <w:proofErr w:type="spellStart"/>
      <w:r>
        <w:rPr>
          <w:rFonts w:ascii="Arial" w:hAnsi="Arial" w:cs="Arial"/>
          <w:b/>
          <w:bCs/>
          <w:color w:val="000000"/>
          <w:sz w:val="22"/>
          <w:szCs w:val="22"/>
        </w:rPr>
        <w:t>Глава</w:t>
      </w:r>
      <w:proofErr w:type="spellEnd"/>
      <w:r>
        <w:rPr>
          <w:rFonts w:ascii="Arial" w:hAnsi="Arial" w:cs="Arial"/>
          <w:b/>
          <w:bCs/>
          <w:color w:val="000000"/>
          <w:sz w:val="22"/>
          <w:szCs w:val="22"/>
        </w:rPr>
        <w:t xml:space="preserve"> 5. </w:t>
      </w:r>
      <w:proofErr w:type="spellStart"/>
      <w:r>
        <w:rPr>
          <w:rFonts w:ascii="Arial" w:hAnsi="Arial" w:cs="Arial"/>
          <w:b/>
          <w:bCs/>
          <w:color w:val="000000"/>
          <w:sz w:val="22"/>
          <w:szCs w:val="22"/>
        </w:rPr>
        <w:t>Заключение</w:t>
      </w:r>
      <w:proofErr w:type="spellEnd"/>
    </w:p>
    <w:p w:rsidR="00D1106A" w:rsidRDefault="00D1106A" w:rsidP="00D1106A">
      <w:pPr>
        <w:pStyle w:val="NormalWeb"/>
        <w:spacing w:before="0" w:beforeAutospacing="0" w:after="240" w:afterAutospacing="0"/>
        <w:jc w:val="both"/>
        <w:rPr>
          <w:b/>
          <w:i/>
          <w:color w:val="000000"/>
        </w:rPr>
      </w:pPr>
      <w:r w:rsidRPr="00D1106A">
        <w:rPr>
          <w:b/>
          <w:i/>
          <w:color w:val="000000"/>
        </w:rPr>
        <w:t xml:space="preserve">5.1. </w:t>
      </w:r>
      <w:proofErr w:type="spellStart"/>
      <w:r w:rsidRPr="00D1106A">
        <w:rPr>
          <w:b/>
          <w:i/>
          <w:color w:val="000000"/>
        </w:rPr>
        <w:t>Обобщение</w:t>
      </w:r>
      <w:proofErr w:type="spellEnd"/>
      <w:r w:rsidRPr="00D1106A">
        <w:rPr>
          <w:b/>
          <w:i/>
          <w:color w:val="000000"/>
        </w:rPr>
        <w:t xml:space="preserve"> </w:t>
      </w:r>
      <w:proofErr w:type="spellStart"/>
      <w:r w:rsidRPr="00D1106A">
        <w:rPr>
          <w:b/>
          <w:i/>
          <w:color w:val="000000"/>
        </w:rPr>
        <w:t>на</w:t>
      </w:r>
      <w:proofErr w:type="spellEnd"/>
      <w:r w:rsidRPr="00D1106A">
        <w:rPr>
          <w:b/>
          <w:i/>
          <w:color w:val="000000"/>
        </w:rPr>
        <w:t xml:space="preserve"> </w:t>
      </w:r>
      <w:proofErr w:type="spellStart"/>
      <w:r w:rsidRPr="00D1106A">
        <w:rPr>
          <w:b/>
          <w:i/>
          <w:color w:val="000000"/>
        </w:rPr>
        <w:t>изпълнението</w:t>
      </w:r>
      <w:proofErr w:type="spellEnd"/>
      <w:r w:rsidRPr="00D1106A">
        <w:rPr>
          <w:b/>
          <w:i/>
          <w:color w:val="000000"/>
        </w:rPr>
        <w:t xml:space="preserve"> </w:t>
      </w:r>
      <w:proofErr w:type="spellStart"/>
      <w:r w:rsidRPr="00D1106A">
        <w:rPr>
          <w:b/>
          <w:i/>
          <w:color w:val="000000"/>
        </w:rPr>
        <w:t>на</w:t>
      </w:r>
      <w:proofErr w:type="spellEnd"/>
      <w:r w:rsidRPr="00D1106A">
        <w:rPr>
          <w:b/>
          <w:i/>
          <w:color w:val="000000"/>
        </w:rPr>
        <w:t xml:space="preserve"> </w:t>
      </w:r>
      <w:proofErr w:type="spellStart"/>
      <w:r w:rsidRPr="00D1106A">
        <w:rPr>
          <w:b/>
          <w:i/>
          <w:color w:val="000000"/>
        </w:rPr>
        <w:t>началните</w:t>
      </w:r>
      <w:proofErr w:type="spellEnd"/>
      <w:r w:rsidRPr="00D1106A">
        <w:rPr>
          <w:b/>
          <w:i/>
          <w:color w:val="000000"/>
        </w:rPr>
        <w:t xml:space="preserve"> </w:t>
      </w:r>
      <w:proofErr w:type="spellStart"/>
      <w:r w:rsidRPr="00D1106A">
        <w:rPr>
          <w:b/>
          <w:i/>
          <w:color w:val="000000"/>
        </w:rPr>
        <w:t>цели</w:t>
      </w:r>
      <w:proofErr w:type="spellEnd"/>
    </w:p>
    <w:p w:rsidR="00D1106A" w:rsidRDefault="00D1106A" w:rsidP="00D1106A">
      <w:pPr>
        <w:pStyle w:val="NormalWeb"/>
        <w:spacing w:before="0" w:beforeAutospacing="0" w:after="240" w:afterAutospacing="0"/>
        <w:jc w:val="both"/>
        <w:rPr>
          <w:color w:val="000000"/>
          <w:lang w:val="bg-BG"/>
        </w:rPr>
      </w:pPr>
      <w:r>
        <w:rPr>
          <w:color w:val="000000"/>
        </w:rPr>
        <w:tab/>
      </w:r>
      <w:r>
        <w:rPr>
          <w:color w:val="000000"/>
          <w:lang w:val="bg-BG"/>
        </w:rPr>
        <w:t>Програмата се справя с оновните действия при работа с таблици, като отваряне, четене, запис, манипулация на данните, добавяне на таблица към списъка.</w:t>
      </w:r>
    </w:p>
    <w:p w:rsidR="00D1106A" w:rsidRDefault="00D1106A" w:rsidP="00D1106A">
      <w:pPr>
        <w:pStyle w:val="NormalWeb"/>
        <w:spacing w:before="0" w:beforeAutospacing="0" w:after="240" w:afterAutospacing="0"/>
        <w:jc w:val="both"/>
        <w:rPr>
          <w:b/>
          <w:i/>
          <w:color w:val="000000"/>
          <w:lang w:val="bg-BG"/>
        </w:rPr>
      </w:pPr>
      <w:r w:rsidRPr="00D1106A">
        <w:rPr>
          <w:b/>
          <w:i/>
          <w:color w:val="000000"/>
        </w:rPr>
        <w:t xml:space="preserve">5.2. </w:t>
      </w:r>
      <w:proofErr w:type="spellStart"/>
      <w:r w:rsidRPr="00D1106A">
        <w:rPr>
          <w:b/>
          <w:i/>
          <w:color w:val="000000"/>
        </w:rPr>
        <w:t>Насоки</w:t>
      </w:r>
      <w:proofErr w:type="spellEnd"/>
      <w:r w:rsidRPr="00D1106A">
        <w:rPr>
          <w:b/>
          <w:i/>
          <w:color w:val="000000"/>
        </w:rPr>
        <w:t xml:space="preserve"> </w:t>
      </w:r>
      <w:proofErr w:type="spellStart"/>
      <w:r w:rsidRPr="00D1106A">
        <w:rPr>
          <w:b/>
          <w:i/>
          <w:color w:val="000000"/>
        </w:rPr>
        <w:t>за</w:t>
      </w:r>
      <w:proofErr w:type="spellEnd"/>
      <w:r w:rsidRPr="00D1106A">
        <w:rPr>
          <w:b/>
          <w:i/>
          <w:color w:val="000000"/>
        </w:rPr>
        <w:t xml:space="preserve"> </w:t>
      </w:r>
      <w:proofErr w:type="spellStart"/>
      <w:r w:rsidRPr="00D1106A">
        <w:rPr>
          <w:b/>
          <w:i/>
          <w:color w:val="000000"/>
        </w:rPr>
        <w:t>бъдещо</w:t>
      </w:r>
      <w:proofErr w:type="spellEnd"/>
      <w:r w:rsidRPr="00D1106A">
        <w:rPr>
          <w:b/>
          <w:i/>
          <w:color w:val="000000"/>
        </w:rPr>
        <w:t xml:space="preserve"> </w:t>
      </w:r>
      <w:proofErr w:type="spellStart"/>
      <w:r w:rsidRPr="00D1106A">
        <w:rPr>
          <w:b/>
          <w:i/>
          <w:color w:val="000000"/>
        </w:rPr>
        <w:t>развитие</w:t>
      </w:r>
      <w:proofErr w:type="spellEnd"/>
      <w:r w:rsidRPr="00D1106A">
        <w:rPr>
          <w:b/>
          <w:i/>
          <w:color w:val="000000"/>
        </w:rPr>
        <w:t xml:space="preserve"> и </w:t>
      </w:r>
      <w:proofErr w:type="spellStart"/>
      <w:r w:rsidRPr="00D1106A">
        <w:rPr>
          <w:b/>
          <w:i/>
          <w:color w:val="000000"/>
        </w:rPr>
        <w:t>усъвършенстване</w:t>
      </w:r>
      <w:proofErr w:type="spellEnd"/>
      <w:r w:rsidRPr="00D1106A">
        <w:rPr>
          <w:b/>
          <w:i/>
          <w:color w:val="000000"/>
          <w:lang w:val="bg-BG"/>
        </w:rPr>
        <w:tab/>
      </w:r>
    </w:p>
    <w:p w:rsidR="00C4277D" w:rsidRPr="008737E3" w:rsidRDefault="00D1106A" w:rsidP="008737E3">
      <w:pPr>
        <w:pStyle w:val="NormalWeb"/>
        <w:spacing w:before="0" w:beforeAutospacing="0" w:after="240" w:afterAutospacing="0"/>
        <w:jc w:val="both"/>
      </w:pPr>
      <w:r>
        <w:rPr>
          <w:color w:val="000000"/>
          <w:lang w:val="bg-BG"/>
        </w:rPr>
        <w:tab/>
        <w:t>В бъдещи версии на програмата предстои да се добавят други важни за функции, които да допринесат за пълна и максимална работа с таблици. Така че програмата да стане като прототип, не пълна версия, на известни други програми, създадени от известни компании.</w:t>
      </w:r>
      <w:bookmarkStart w:id="0" w:name="_GoBack"/>
      <w:bookmarkEnd w:id="0"/>
    </w:p>
    <w:sectPr w:rsidR="00C4277D" w:rsidRPr="008737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A00" w:rsidRDefault="003F0A00" w:rsidP="002C3A3E">
      <w:pPr>
        <w:spacing w:after="0" w:line="240" w:lineRule="auto"/>
      </w:pPr>
      <w:r>
        <w:separator/>
      </w:r>
    </w:p>
  </w:endnote>
  <w:endnote w:type="continuationSeparator" w:id="0">
    <w:p w:rsidR="003F0A00" w:rsidRDefault="003F0A00" w:rsidP="002C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367416"/>
      <w:docPartObj>
        <w:docPartGallery w:val="Page Numbers (Bottom of Page)"/>
        <w:docPartUnique/>
      </w:docPartObj>
    </w:sdtPr>
    <w:sdtEndPr>
      <w:rPr>
        <w:noProof/>
      </w:rPr>
    </w:sdtEndPr>
    <w:sdtContent>
      <w:p w:rsidR="002C3A3E" w:rsidRDefault="002C3A3E">
        <w:pPr>
          <w:pStyle w:val="Footer"/>
          <w:jc w:val="right"/>
        </w:pPr>
      </w:p>
      <w:p w:rsidR="002C3A3E" w:rsidRDefault="002C3A3E">
        <w:pPr>
          <w:pStyle w:val="Footer"/>
          <w:jc w:val="right"/>
        </w:pPr>
        <w:r>
          <w:fldChar w:fldCharType="begin"/>
        </w:r>
        <w:r>
          <w:instrText xml:space="preserve"> PAGE   \* MERGEFORMAT </w:instrText>
        </w:r>
        <w:r>
          <w:fldChar w:fldCharType="separate"/>
        </w:r>
        <w:r w:rsidR="008737E3">
          <w:rPr>
            <w:noProof/>
          </w:rPr>
          <w:t>4</w:t>
        </w:r>
        <w:r>
          <w:rPr>
            <w:noProof/>
          </w:rPr>
          <w:fldChar w:fldCharType="end"/>
        </w:r>
      </w:p>
    </w:sdtContent>
  </w:sdt>
  <w:p w:rsidR="002C3A3E" w:rsidRDefault="002C3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A00" w:rsidRDefault="003F0A00" w:rsidP="002C3A3E">
      <w:pPr>
        <w:spacing w:after="0" w:line="240" w:lineRule="auto"/>
      </w:pPr>
      <w:r>
        <w:separator/>
      </w:r>
    </w:p>
  </w:footnote>
  <w:footnote w:type="continuationSeparator" w:id="0">
    <w:p w:rsidR="003F0A00" w:rsidRDefault="003F0A00" w:rsidP="002C3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947A9"/>
    <w:multiLevelType w:val="hybridMultilevel"/>
    <w:tmpl w:val="AB30E0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30708"/>
    <w:multiLevelType w:val="hybridMultilevel"/>
    <w:tmpl w:val="8FCE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93529"/>
    <w:multiLevelType w:val="hybridMultilevel"/>
    <w:tmpl w:val="CFD24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584D92"/>
    <w:multiLevelType w:val="hybridMultilevel"/>
    <w:tmpl w:val="484A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64BD5"/>
    <w:multiLevelType w:val="hybridMultilevel"/>
    <w:tmpl w:val="EE1C3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9C"/>
    <w:rsid w:val="000B4225"/>
    <w:rsid w:val="00111688"/>
    <w:rsid w:val="00196F32"/>
    <w:rsid w:val="001B5731"/>
    <w:rsid w:val="001C6EE3"/>
    <w:rsid w:val="002906F8"/>
    <w:rsid w:val="002C3A3E"/>
    <w:rsid w:val="0030114B"/>
    <w:rsid w:val="00360C0E"/>
    <w:rsid w:val="003F0A00"/>
    <w:rsid w:val="00493D67"/>
    <w:rsid w:val="004F00F8"/>
    <w:rsid w:val="005438D4"/>
    <w:rsid w:val="005532CF"/>
    <w:rsid w:val="0058249C"/>
    <w:rsid w:val="0061545F"/>
    <w:rsid w:val="0068592F"/>
    <w:rsid w:val="006907A8"/>
    <w:rsid w:val="00743732"/>
    <w:rsid w:val="007A4F73"/>
    <w:rsid w:val="007C4B1B"/>
    <w:rsid w:val="00857F53"/>
    <w:rsid w:val="00872573"/>
    <w:rsid w:val="008737E3"/>
    <w:rsid w:val="008D0BA1"/>
    <w:rsid w:val="00921FCC"/>
    <w:rsid w:val="00966CBA"/>
    <w:rsid w:val="00A37F71"/>
    <w:rsid w:val="00A70438"/>
    <w:rsid w:val="00AE6704"/>
    <w:rsid w:val="00B3478F"/>
    <w:rsid w:val="00C4277D"/>
    <w:rsid w:val="00C73A96"/>
    <w:rsid w:val="00CC42CD"/>
    <w:rsid w:val="00D1106A"/>
    <w:rsid w:val="00D62105"/>
    <w:rsid w:val="00E11F32"/>
    <w:rsid w:val="00E569D2"/>
    <w:rsid w:val="00E90039"/>
    <w:rsid w:val="00F66A40"/>
    <w:rsid w:val="00F81E9D"/>
    <w:rsid w:val="00FB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AE6CC"/>
  <w15:chartTrackingRefBased/>
  <w15:docId w15:val="{4DD53AC2-41B5-4448-94FC-4BD14659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67"/>
    <w:pPr>
      <w:ind w:left="720"/>
      <w:contextualSpacing/>
    </w:pPr>
  </w:style>
  <w:style w:type="paragraph" w:styleId="Header">
    <w:name w:val="header"/>
    <w:basedOn w:val="Normal"/>
    <w:link w:val="HeaderChar"/>
    <w:uiPriority w:val="99"/>
    <w:unhideWhenUsed/>
    <w:rsid w:val="002C3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A3E"/>
  </w:style>
  <w:style w:type="paragraph" w:styleId="Footer">
    <w:name w:val="footer"/>
    <w:basedOn w:val="Normal"/>
    <w:link w:val="FooterChar"/>
    <w:uiPriority w:val="99"/>
    <w:unhideWhenUsed/>
    <w:rsid w:val="002C3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A3E"/>
  </w:style>
  <w:style w:type="paragraph" w:styleId="NormalWeb">
    <w:name w:val="Normal (Web)"/>
    <w:basedOn w:val="Normal"/>
    <w:uiPriority w:val="99"/>
    <w:unhideWhenUsed/>
    <w:rsid w:val="00C427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0B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59148">
      <w:bodyDiv w:val="1"/>
      <w:marLeft w:val="0"/>
      <w:marRight w:val="0"/>
      <w:marTop w:val="0"/>
      <w:marBottom w:val="0"/>
      <w:divBdr>
        <w:top w:val="none" w:sz="0" w:space="0" w:color="auto"/>
        <w:left w:val="none" w:sz="0" w:space="0" w:color="auto"/>
        <w:bottom w:val="none" w:sz="0" w:space="0" w:color="auto"/>
        <w:right w:val="none" w:sz="0" w:space="0" w:color="auto"/>
      </w:divBdr>
    </w:div>
    <w:div w:id="536937320">
      <w:bodyDiv w:val="1"/>
      <w:marLeft w:val="0"/>
      <w:marRight w:val="0"/>
      <w:marTop w:val="0"/>
      <w:marBottom w:val="0"/>
      <w:divBdr>
        <w:top w:val="none" w:sz="0" w:space="0" w:color="auto"/>
        <w:left w:val="none" w:sz="0" w:space="0" w:color="auto"/>
        <w:bottom w:val="none" w:sz="0" w:space="0" w:color="auto"/>
        <w:right w:val="none" w:sz="0" w:space="0" w:color="auto"/>
      </w:divBdr>
    </w:div>
    <w:div w:id="593435548">
      <w:bodyDiv w:val="1"/>
      <w:marLeft w:val="0"/>
      <w:marRight w:val="0"/>
      <w:marTop w:val="0"/>
      <w:marBottom w:val="0"/>
      <w:divBdr>
        <w:top w:val="none" w:sz="0" w:space="0" w:color="auto"/>
        <w:left w:val="none" w:sz="0" w:space="0" w:color="auto"/>
        <w:bottom w:val="none" w:sz="0" w:space="0" w:color="auto"/>
        <w:right w:val="none" w:sz="0" w:space="0" w:color="auto"/>
      </w:divBdr>
    </w:div>
    <w:div w:id="884608386">
      <w:bodyDiv w:val="1"/>
      <w:marLeft w:val="0"/>
      <w:marRight w:val="0"/>
      <w:marTop w:val="0"/>
      <w:marBottom w:val="0"/>
      <w:divBdr>
        <w:top w:val="none" w:sz="0" w:space="0" w:color="auto"/>
        <w:left w:val="none" w:sz="0" w:space="0" w:color="auto"/>
        <w:bottom w:val="none" w:sz="0" w:space="0" w:color="auto"/>
        <w:right w:val="none" w:sz="0" w:space="0" w:color="auto"/>
      </w:divBdr>
    </w:div>
    <w:div w:id="114670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yudmilDS?tab=reposi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4</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2020-05-30T15:51:00Z</dcterms:created>
  <dcterms:modified xsi:type="dcterms:W3CDTF">2020-05-31T18:43:00Z</dcterms:modified>
</cp:coreProperties>
</file>