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Проект «Гостиница»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Описание: В гостинице имеются номера различной категории. Каждый номер закреплен за одним сотрудником. Один сотрудник может обслуживать несколько номеров. Гость может забронировать номер указанной категории на заданный срок. Стоимость номер и зависит от его категории и перечня дополнительных услуг, которыми пользовался гость.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Сущности (</w:t>
      </w:r>
      <w:r>
        <w:rPr>
          <w:b/>
          <w:bCs/>
          <w:color w:val="0000ff"/>
          <w:sz w:val="30"/>
          <w:szCs w:val="30"/>
        </w:rPr>
        <w:t>будущие таблицы</w:t>
      </w:r>
      <w:r>
        <w:rPr>
          <w:b/>
          <w:bCs/>
          <w:sz w:val="30"/>
          <w:szCs w:val="30"/>
        </w:rPr>
        <w:t>), атрибуты и ключи: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Сотрудники 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Employees</w:t>
      </w:r>
      <w:r>
        <w:rPr>
          <w:rFonts w:ascii="Courier New" w:hAnsi="Courier New"/>
          <w:sz w:val="30"/>
          <w:szCs w:val="30"/>
        </w:rPr>
        <w:t>(Employee_id, ФИО, должность)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Номера 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Rooms</w:t>
      </w:r>
      <w:r>
        <w:rPr>
          <w:rFonts w:ascii="Courier New" w:hAnsi="Courier New"/>
          <w:sz w:val="30"/>
          <w:szCs w:val="30"/>
        </w:rPr>
        <w:t>(Room_id, номер комнаты, категория комнаты)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Услуги 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Services</w:t>
      </w:r>
      <w:r>
        <w:rPr>
          <w:rFonts w:ascii="Courier New" w:hAnsi="Courier New"/>
          <w:sz w:val="30"/>
          <w:szCs w:val="30"/>
        </w:rPr>
        <w:t>(Service_id, наименование услуги, признак дополнительной услуги)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Тарифы 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Tariffs</w:t>
      </w:r>
      <w:r>
        <w:rPr>
          <w:rFonts w:ascii="Courier New" w:hAnsi="Courier New"/>
          <w:sz w:val="30"/>
          <w:szCs w:val="30"/>
        </w:rPr>
        <w:t>(Tariff_id, цена, дата начала действия, дата конца действия)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sz w:val="30"/>
          <w:szCs w:val="30"/>
        </w:rPr>
        <w:t xml:space="preserve">Гости </w:t>
      </w:r>
      <w:r>
        <w:rPr>
          <w:rFonts w:ascii="Courier New" w:hAnsi="Courier New"/>
          <w:sz w:val="30"/>
          <w:szCs w:val="3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Guests</w:t>
      </w:r>
      <w:r>
        <w:rPr>
          <w:rFonts w:ascii="Courier New" w:hAnsi="Courier New"/>
          <w:sz w:val="30"/>
          <w:szCs w:val="30"/>
        </w:rPr>
        <w:t>(Guests_id, ФИО, емейл, телефон)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Бронирования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>(Booking_id, дата бронирования, дата заезда, дата выезда)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Связи (глаголы), их типы: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Сотрудник обслуживает номера (1:N)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Rooms</w:t>
      </w:r>
      <w:r>
        <w:rPr>
          <w:rFonts w:ascii="Courier New" w:hAnsi="Courier New"/>
          <w:sz w:val="30"/>
          <w:szCs w:val="30"/>
        </w:rPr>
        <w:t>(Employee_id FK Employees.Employee_id)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Гость бронирует номер (M:N)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>(Guests_id FK Guests.Guests_id, Room_id FK Rooms.Room_id)</w:t>
      </w:r>
      <w:r>
        <w:rPr>
          <w:sz w:val="30"/>
          <w:szCs w:val="30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Бронь действует по услуге (1:1)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>(Service_id FK Services.Service_id)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На услуге действует тариф (1:N)</w:t>
      </w:r>
      <w:r>
        <w:rPr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Tariffs</w:t>
      </w:r>
      <w:r>
        <w:rPr>
          <w:rFonts w:ascii="Courier New" w:hAnsi="Courier New"/>
          <w:sz w:val="30"/>
          <w:szCs w:val="30"/>
        </w:rPr>
        <w:t>(Service_id FK Services.Service_id)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Гость (бронь) пользуется доп. услугами (M:N)</w:t>
      </w:r>
      <w:r>
        <w:rPr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color w:val="0000ff"/>
          <w:sz w:val="30"/>
          <w:szCs w:val="30"/>
        </w:rPr>
        <w:t>b_</w:t>
      </w: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sz w:val="30"/>
          <w:szCs w:val="30"/>
        </w:rPr>
        <w:t>_</w:t>
      </w:r>
      <w:r>
        <w:rPr>
          <w:rFonts w:ascii="Courier New" w:hAnsi="Courier New"/>
          <w:color w:val="0000ff"/>
          <w:sz w:val="30"/>
          <w:szCs w:val="30"/>
        </w:rPr>
        <w:t>Services</w:t>
      </w:r>
      <w:r>
        <w:rPr>
          <w:sz w:val="30"/>
          <w:szCs w:val="30"/>
        </w:rPr>
        <w:t xml:space="preserve"> (</w:t>
      </w:r>
      <w:r>
        <w:rPr>
          <w:rFonts w:ascii="Courier New" w:hAnsi="Courier New"/>
          <w:sz w:val="30"/>
          <w:szCs w:val="30"/>
        </w:rPr>
        <w:t>Booking_id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FK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Bookings</w:t>
      </w:r>
      <w:r>
        <w:rPr>
          <w:sz w:val="30"/>
          <w:szCs w:val="30"/>
        </w:rPr>
        <w:t>.</w:t>
      </w:r>
      <w:r>
        <w:rPr>
          <w:rFonts w:ascii="Courier New" w:hAnsi="Courier New"/>
          <w:sz w:val="30"/>
          <w:szCs w:val="30"/>
        </w:rPr>
        <w:t>Booking_id</w:t>
      </w:r>
      <w:r>
        <w:rPr>
          <w:sz w:val="30"/>
          <w:szCs w:val="30"/>
        </w:rPr>
        <w:t xml:space="preserve">, </w:t>
      </w:r>
      <w:r>
        <w:rPr>
          <w:rFonts w:ascii="Courier New" w:hAnsi="Courier New"/>
          <w:sz w:val="30"/>
          <w:szCs w:val="30"/>
        </w:rPr>
        <w:t>Service_id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FK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Services</w:t>
      </w:r>
      <w:r>
        <w:rPr>
          <w:sz w:val="30"/>
          <w:szCs w:val="30"/>
        </w:rPr>
        <w:t>.</w:t>
      </w:r>
      <w:r>
        <w:rPr>
          <w:rFonts w:ascii="Courier New" w:hAnsi="Courier New"/>
          <w:sz w:val="30"/>
          <w:szCs w:val="30"/>
        </w:rPr>
        <w:t>Service_id</w:t>
      </w:r>
      <w:r>
        <w:rPr>
          <w:sz w:val="30"/>
          <w:szCs w:val="30"/>
        </w:rPr>
        <w:t>)</w:t>
      </w:r>
      <w:r>
        <w:rPr>
          <w:sz w:val="30"/>
          <w:szCs w:val="3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В таблице </w:t>
      </w:r>
      <w:r>
        <w:rPr>
          <w:rFonts w:ascii="Courier New" w:hAnsi="Courier New"/>
          <w:sz w:val="30"/>
          <w:szCs w:val="30"/>
        </w:rPr>
        <w:t>Services</w:t>
      </w:r>
      <w:r>
        <w:rPr>
          <w:rFonts w:ascii="Courier New" w:hAnsi="Courier New"/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  <w:t xml:space="preserve">объединила и улуги проживания в номере определенной категории и дополнительные услуги (помечаются признаком доп.услуги). 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В таблице </w:t>
      </w:r>
      <w:r>
        <w:rPr>
          <w:rFonts w:ascii="Courier New" w:hAnsi="Courier New"/>
          <w:sz w:val="30"/>
          <w:szCs w:val="30"/>
        </w:rPr>
        <w:t>Tariffs</w:t>
      </w:r>
      <w:r>
        <w:rPr>
          <w:rFonts w:ascii="Courier New" w:hAnsi="Courier New"/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  <w:t xml:space="preserve">тарифы действуют определенный период.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37" w:top="1134" w:right="682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4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710062043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Людмила</cp:lastModifiedBy>
  <cp:revision>2</cp:revision>
  <dcterms:created xsi:type="dcterms:W3CDTF">2024-03-06T12:47:53Z</dcterms:created>
  <dcterms:modified xsi:type="dcterms:W3CDTF">2024-03-10T09:14:03Z</dcterms:modified>
</cp:coreProperties>
</file>