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8C69" w14:textId="3E8BE1A3" w:rsidR="00C00428" w:rsidRDefault="00037D6A" w:rsidP="004038CD">
      <w:pPr>
        <w:widowControl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实验1 通用万年历设计</w:t>
      </w:r>
    </w:p>
    <w:p w14:paraId="4DF64AF2" w14:textId="77777777" w:rsidR="00C00428" w:rsidRDefault="00037D6A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实验内容</w:t>
      </w:r>
    </w:p>
    <w:p w14:paraId="7CA60598" w14:textId="77777777" w:rsidR="00C00428" w:rsidRDefault="00037D6A">
      <w:pPr>
        <w:pStyle w:val="a9"/>
        <w:widowControl/>
        <w:ind w:left="480" w:firstLineChars="0" w:firstLine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通用万年历设计</w:t>
      </w:r>
    </w:p>
    <w:p w14:paraId="083196B4" w14:textId="77777777" w:rsidR="00C00428" w:rsidRDefault="00037D6A">
      <w:pPr>
        <w:pStyle w:val="a9"/>
        <w:widowControl/>
        <w:numPr>
          <w:ilvl w:val="0"/>
          <w:numId w:val="2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根据指定的年份，打印该年日历，要求每行打印3个月份的信息（必做）</w:t>
      </w:r>
    </w:p>
    <w:p w14:paraId="716F1BE1" w14:textId="77777777" w:rsidR="00C00428" w:rsidRDefault="00037D6A">
      <w:pPr>
        <w:pStyle w:val="a9"/>
        <w:widowControl/>
        <w:numPr>
          <w:ilvl w:val="0"/>
          <w:numId w:val="2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根据每行指定的月份数，打印该年日历（选做）</w:t>
      </w:r>
    </w:p>
    <w:p w14:paraId="4E8D722F" w14:textId="77777777" w:rsidR="00C00428" w:rsidRDefault="00037D6A">
      <w:pPr>
        <w:pStyle w:val="a9"/>
        <w:widowControl/>
        <w:numPr>
          <w:ilvl w:val="0"/>
          <w:numId w:val="2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探索windows系统的日历的实现方案</w:t>
      </w:r>
    </w:p>
    <w:p w14:paraId="23626133" w14:textId="77777777" w:rsidR="00C00428" w:rsidRDefault="00037D6A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/>
          <w:b/>
          <w:sz w:val="32"/>
          <w:szCs w:val="32"/>
        </w:rPr>
        <w:t>实验目的</w:t>
      </w:r>
    </w:p>
    <w:p w14:paraId="10379921" w14:textId="77777777" w:rsidR="00C00428" w:rsidRDefault="00037D6A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初识类和对象，了解类Scanner 和Canlendar</w:t>
      </w:r>
    </w:p>
    <w:p w14:paraId="3FFA31EC" w14:textId="77777777" w:rsidR="00C00428" w:rsidRDefault="00037D6A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掌握数组对象的创建和使用</w:t>
      </w:r>
    </w:p>
    <w:p w14:paraId="7C5A07A4" w14:textId="77777777" w:rsidR="00C00428" w:rsidRDefault="00037D6A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掌握方法的定义和使用</w:t>
      </w:r>
    </w:p>
    <w:p w14:paraId="24E427C6" w14:textId="77777777" w:rsidR="00C00428" w:rsidRDefault="00037D6A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掌握Java语言的各类控制语句</w:t>
      </w:r>
    </w:p>
    <w:p w14:paraId="5FD6A0E2" w14:textId="77777777" w:rsidR="00C00428" w:rsidRDefault="00037D6A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体验抽象、建模和复杂问题的处理方法</w:t>
      </w:r>
    </w:p>
    <w:p w14:paraId="47E6E2A8" w14:textId="77777777" w:rsidR="00C00428" w:rsidRDefault="00037D6A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实验方案（总体设计和实验方案）</w:t>
      </w:r>
    </w:p>
    <w:p w14:paraId="7F9217BA" w14:textId="77777777" w:rsidR="00C00428" w:rsidRDefault="00037D6A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总体设计</w:t>
      </w:r>
    </w:p>
    <w:p w14:paraId="22A52C77" w14:textId="77777777" w:rsidR="00C00428" w:rsidRDefault="00037C67" w:rsidP="00037C67">
      <w:pPr>
        <w:widowControl/>
        <w:rPr>
          <w:rFonts w:ascii="楷体_GB2312" w:eastAsia="楷体_GB2312"/>
          <w:sz w:val="28"/>
          <w:szCs w:val="28"/>
        </w:rPr>
      </w:pPr>
      <w:r w:rsidRPr="00037C67">
        <w:rPr>
          <w:rFonts w:ascii="楷体_GB2312" w:eastAsia="楷体_GB2312" w:hint="eastAsia"/>
          <w:sz w:val="28"/>
          <w:szCs w:val="28"/>
        </w:rPr>
        <w:t>万年历的打印是一个典型的</w:t>
      </w:r>
      <w:r w:rsidRPr="00037C67">
        <w:rPr>
          <w:rFonts w:ascii="楷体_GB2312" w:eastAsia="楷体_GB2312"/>
          <w:sz w:val="28"/>
          <w:szCs w:val="28"/>
        </w:rPr>
        <w:t>“</w:t>
      </w:r>
      <w:r w:rsidRPr="00037C67">
        <w:rPr>
          <w:rFonts w:ascii="楷体_GB2312" w:eastAsia="楷体_GB2312" w:hint="eastAsia"/>
          <w:sz w:val="28"/>
          <w:szCs w:val="28"/>
        </w:rPr>
        <w:t>数据驱动</w:t>
      </w:r>
      <w:r w:rsidRPr="00037C67">
        <w:rPr>
          <w:rFonts w:ascii="楷体_GB2312" w:eastAsia="楷体_GB2312"/>
          <w:sz w:val="28"/>
          <w:szCs w:val="28"/>
        </w:rPr>
        <w:t>”</w:t>
      </w:r>
      <w:r w:rsidRPr="00037C67">
        <w:rPr>
          <w:rFonts w:ascii="楷体_GB2312" w:eastAsia="楷体_GB2312" w:hint="eastAsia"/>
          <w:sz w:val="28"/>
          <w:szCs w:val="28"/>
        </w:rPr>
        <w:t>问题。程序需要针对每个月份输出日历结构，而不同月份的天数、首日位置和季度行数均不同。设计思路如下：</w:t>
      </w:r>
      <w:r w:rsidRPr="00037C67">
        <w:rPr>
          <w:rFonts w:ascii="楷体_GB2312" w:eastAsia="楷体_GB2312"/>
          <w:sz w:val="28"/>
          <w:szCs w:val="28"/>
        </w:rPr>
        <w:br/>
        <w:t xml:space="preserve">1. </w:t>
      </w:r>
      <w:r w:rsidRPr="00037C67">
        <w:rPr>
          <w:rFonts w:ascii="楷体_GB2312" w:eastAsia="楷体_GB2312" w:hint="eastAsia"/>
          <w:sz w:val="28"/>
          <w:szCs w:val="28"/>
        </w:rPr>
        <w:t>利用</w:t>
      </w:r>
      <w:r w:rsidRPr="00037C67">
        <w:rPr>
          <w:rFonts w:ascii="楷体_GB2312" w:eastAsia="楷体_GB2312"/>
          <w:sz w:val="28"/>
          <w:szCs w:val="28"/>
        </w:rPr>
        <w:t xml:space="preserve"> Calendar </w:t>
      </w:r>
      <w:r w:rsidRPr="00037C67">
        <w:rPr>
          <w:rFonts w:ascii="楷体_GB2312" w:eastAsia="楷体_GB2312" w:hint="eastAsia"/>
          <w:sz w:val="28"/>
          <w:szCs w:val="28"/>
        </w:rPr>
        <w:t>类计算每月的天数（</w:t>
      </w:r>
      <w:r w:rsidRPr="00037C67">
        <w:rPr>
          <w:rFonts w:ascii="楷体_GB2312" w:eastAsia="楷体_GB2312"/>
          <w:sz w:val="28"/>
          <w:szCs w:val="28"/>
        </w:rPr>
        <w:t>daysOfMonth[]</w:t>
      </w:r>
      <w:r w:rsidRPr="00037C67">
        <w:rPr>
          <w:rFonts w:ascii="楷体_GB2312" w:eastAsia="楷体_GB2312" w:hint="eastAsia"/>
          <w:sz w:val="28"/>
          <w:szCs w:val="28"/>
        </w:rPr>
        <w:t>）；</w:t>
      </w:r>
      <w:r w:rsidRPr="00037C67">
        <w:rPr>
          <w:rFonts w:ascii="楷体_GB2312" w:eastAsia="楷体_GB2312"/>
          <w:sz w:val="28"/>
          <w:szCs w:val="28"/>
        </w:rPr>
        <w:br/>
        <w:t xml:space="preserve">2. </w:t>
      </w:r>
      <w:r w:rsidRPr="00037C67">
        <w:rPr>
          <w:rFonts w:ascii="楷体_GB2312" w:eastAsia="楷体_GB2312" w:hint="eastAsia"/>
          <w:sz w:val="28"/>
          <w:szCs w:val="28"/>
        </w:rPr>
        <w:t>计算每月</w:t>
      </w:r>
      <w:r w:rsidRPr="00037C67">
        <w:rPr>
          <w:rFonts w:ascii="楷体_GB2312" w:eastAsia="楷体_GB2312"/>
          <w:sz w:val="28"/>
          <w:szCs w:val="28"/>
        </w:rPr>
        <w:t>1</w:t>
      </w:r>
      <w:r w:rsidRPr="00037C67">
        <w:rPr>
          <w:rFonts w:ascii="楷体_GB2312" w:eastAsia="楷体_GB2312" w:hint="eastAsia"/>
          <w:sz w:val="28"/>
          <w:szCs w:val="28"/>
        </w:rPr>
        <w:t>号的星期偏移量（</w:t>
      </w:r>
      <w:r w:rsidRPr="00037C67">
        <w:rPr>
          <w:rFonts w:ascii="楷体_GB2312" w:eastAsia="楷体_GB2312"/>
          <w:sz w:val="28"/>
          <w:szCs w:val="28"/>
        </w:rPr>
        <w:t>controlValue[]</w:t>
      </w:r>
      <w:r w:rsidRPr="00037C67">
        <w:rPr>
          <w:rFonts w:ascii="楷体_GB2312" w:eastAsia="楷体_GB2312" w:hint="eastAsia"/>
          <w:sz w:val="28"/>
          <w:szCs w:val="28"/>
        </w:rPr>
        <w:t>）；</w:t>
      </w:r>
      <w:r w:rsidRPr="00037C67">
        <w:rPr>
          <w:rFonts w:ascii="楷体_GB2312" w:eastAsia="楷体_GB2312"/>
          <w:sz w:val="28"/>
          <w:szCs w:val="28"/>
        </w:rPr>
        <w:br/>
        <w:t xml:space="preserve">3. </w:t>
      </w:r>
      <w:r w:rsidRPr="00037C67">
        <w:rPr>
          <w:rFonts w:ascii="楷体_GB2312" w:eastAsia="楷体_GB2312" w:hint="eastAsia"/>
          <w:sz w:val="28"/>
          <w:szCs w:val="28"/>
        </w:rPr>
        <w:t>按季度（三个月为一组）打印全年；</w:t>
      </w:r>
      <w:r w:rsidRPr="00037C67">
        <w:rPr>
          <w:rFonts w:ascii="楷体_GB2312" w:eastAsia="楷体_GB2312"/>
          <w:sz w:val="28"/>
          <w:szCs w:val="28"/>
        </w:rPr>
        <w:br/>
        <w:t xml:space="preserve">4. </w:t>
      </w:r>
      <w:r w:rsidRPr="00037C67">
        <w:rPr>
          <w:rFonts w:ascii="楷体_GB2312" w:eastAsia="楷体_GB2312" w:hint="eastAsia"/>
          <w:sz w:val="28"/>
          <w:szCs w:val="28"/>
        </w:rPr>
        <w:t>计算每季度的最大行数（</w:t>
      </w:r>
      <w:r w:rsidRPr="00037C67">
        <w:rPr>
          <w:rFonts w:ascii="楷体_GB2312" w:eastAsia="楷体_GB2312"/>
          <w:sz w:val="28"/>
          <w:szCs w:val="28"/>
        </w:rPr>
        <w:t>heightOfRow[]</w:t>
      </w:r>
      <w:r w:rsidRPr="00037C67">
        <w:rPr>
          <w:rFonts w:ascii="楷体_GB2312" w:eastAsia="楷体_GB2312" w:hint="eastAsia"/>
          <w:sz w:val="28"/>
          <w:szCs w:val="28"/>
        </w:rPr>
        <w:t>）；</w:t>
      </w:r>
      <w:r w:rsidRPr="00037C67">
        <w:rPr>
          <w:rFonts w:ascii="楷体_GB2312" w:eastAsia="楷体_GB2312"/>
          <w:sz w:val="28"/>
          <w:szCs w:val="28"/>
        </w:rPr>
        <w:br/>
      </w:r>
      <w:r w:rsidRPr="00037C67">
        <w:rPr>
          <w:rFonts w:ascii="楷体_GB2312" w:eastAsia="楷体_GB2312"/>
          <w:sz w:val="28"/>
          <w:szCs w:val="28"/>
        </w:rPr>
        <w:lastRenderedPageBreak/>
        <w:t xml:space="preserve">5. </w:t>
      </w:r>
      <w:r w:rsidRPr="00037C67">
        <w:rPr>
          <w:rFonts w:ascii="楷体_GB2312" w:eastAsia="楷体_GB2312" w:hint="eastAsia"/>
          <w:sz w:val="28"/>
          <w:szCs w:val="28"/>
        </w:rPr>
        <w:t>通过嵌套循环实现</w:t>
      </w:r>
      <w:r w:rsidRPr="00037C67">
        <w:rPr>
          <w:rFonts w:ascii="楷体_GB2312" w:eastAsia="楷体_GB2312"/>
          <w:sz w:val="28"/>
          <w:szCs w:val="28"/>
        </w:rPr>
        <w:t>“</w:t>
      </w:r>
      <w:r w:rsidRPr="00037C67">
        <w:rPr>
          <w:rFonts w:ascii="楷体_GB2312" w:eastAsia="楷体_GB2312" w:hint="eastAsia"/>
          <w:sz w:val="28"/>
          <w:szCs w:val="28"/>
        </w:rPr>
        <w:t>按行输出</w:t>
      </w:r>
      <w:r w:rsidRPr="00037C67">
        <w:rPr>
          <w:rFonts w:ascii="楷体_GB2312" w:eastAsia="楷体_GB2312"/>
          <w:sz w:val="28"/>
          <w:szCs w:val="28"/>
        </w:rPr>
        <w:t>”</w:t>
      </w:r>
      <w:r w:rsidRPr="00037C67">
        <w:rPr>
          <w:rFonts w:ascii="楷体_GB2312" w:eastAsia="楷体_GB2312" w:hint="eastAsia"/>
          <w:sz w:val="28"/>
          <w:szCs w:val="28"/>
        </w:rPr>
        <w:t>，即每季度先打印所有月份的第一行，再打印第二行</w:t>
      </w:r>
    </w:p>
    <w:p w14:paraId="35A7884E" w14:textId="77777777" w:rsidR="00C00428" w:rsidRDefault="00037D6A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实验方案</w:t>
      </w:r>
    </w:p>
    <w:p w14:paraId="7724DF37" w14:textId="77777777" w:rsidR="00C00428" w:rsidRDefault="00037D6A">
      <w:pPr>
        <w:widowControl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技术选型：</w:t>
      </w:r>
    </w:p>
    <w:p w14:paraId="5C943ABD" w14:textId="77777777" w:rsidR="00037C67" w:rsidRPr="00037C67" w:rsidRDefault="00037C67" w:rsidP="00037C67">
      <w:pPr>
        <w:pStyle w:val="a9"/>
        <w:widowControl/>
        <w:numPr>
          <w:ilvl w:val="0"/>
          <w:numId w:val="13"/>
        </w:numPr>
        <w:ind w:firstLineChars="0"/>
        <w:jc w:val="left"/>
        <w:rPr>
          <w:rFonts w:ascii="楷体_GB2312" w:eastAsia="楷体_GB2312"/>
          <w:sz w:val="28"/>
          <w:szCs w:val="28"/>
        </w:rPr>
      </w:pPr>
      <w:r w:rsidRPr="00037C67">
        <w:rPr>
          <w:rFonts w:ascii="楷体_GB2312" w:eastAsia="楷体_GB2312" w:hint="eastAsia"/>
          <w:sz w:val="28"/>
          <w:szCs w:val="28"/>
        </w:rPr>
        <w:t>用户输入使用</w:t>
      </w:r>
      <w:r w:rsidRPr="00037C67">
        <w:rPr>
          <w:rFonts w:ascii="楷体_GB2312" w:eastAsia="楷体_GB2312"/>
          <w:sz w:val="28"/>
          <w:szCs w:val="28"/>
        </w:rPr>
        <w:t xml:space="preserve"> Scanner </w:t>
      </w:r>
      <w:r w:rsidRPr="00037C67">
        <w:rPr>
          <w:rFonts w:ascii="楷体_GB2312" w:eastAsia="楷体_GB2312" w:hint="eastAsia"/>
          <w:sz w:val="28"/>
          <w:szCs w:val="28"/>
        </w:rPr>
        <w:t>类；</w:t>
      </w:r>
    </w:p>
    <w:p w14:paraId="3D9E44F2" w14:textId="77777777" w:rsidR="00037C67" w:rsidRPr="00037C67" w:rsidRDefault="00037C67" w:rsidP="00037C67">
      <w:pPr>
        <w:pStyle w:val="a9"/>
        <w:widowControl/>
        <w:numPr>
          <w:ilvl w:val="0"/>
          <w:numId w:val="13"/>
        </w:numPr>
        <w:ind w:firstLineChars="0"/>
        <w:jc w:val="left"/>
        <w:rPr>
          <w:rFonts w:ascii="楷体_GB2312" w:eastAsia="楷体_GB2312"/>
          <w:sz w:val="28"/>
          <w:szCs w:val="28"/>
        </w:rPr>
      </w:pPr>
      <w:r w:rsidRPr="00037C67">
        <w:rPr>
          <w:rFonts w:ascii="楷体_GB2312" w:eastAsia="楷体_GB2312" w:hint="eastAsia"/>
          <w:sz w:val="28"/>
          <w:szCs w:val="28"/>
        </w:rPr>
        <w:t>日期计算使用</w:t>
      </w:r>
      <w:r w:rsidRPr="00037C67">
        <w:rPr>
          <w:rFonts w:ascii="楷体_GB2312" w:eastAsia="楷体_GB2312"/>
          <w:sz w:val="28"/>
          <w:szCs w:val="28"/>
        </w:rPr>
        <w:t xml:space="preserve"> Calendar </w:t>
      </w:r>
      <w:r w:rsidRPr="00037C67">
        <w:rPr>
          <w:rFonts w:ascii="楷体_GB2312" w:eastAsia="楷体_GB2312" w:hint="eastAsia"/>
          <w:sz w:val="28"/>
          <w:szCs w:val="28"/>
        </w:rPr>
        <w:t>类；</w:t>
      </w:r>
    </w:p>
    <w:p w14:paraId="7BC7BB0C" w14:textId="77777777" w:rsidR="00037C67" w:rsidRPr="00037C67" w:rsidRDefault="00037C67" w:rsidP="00037C67">
      <w:pPr>
        <w:pStyle w:val="a9"/>
        <w:widowControl/>
        <w:numPr>
          <w:ilvl w:val="0"/>
          <w:numId w:val="13"/>
        </w:numPr>
        <w:ind w:firstLineChars="0"/>
        <w:jc w:val="left"/>
        <w:rPr>
          <w:rFonts w:ascii="楷体_GB2312" w:eastAsia="楷体_GB2312"/>
          <w:sz w:val="28"/>
          <w:szCs w:val="28"/>
        </w:rPr>
      </w:pPr>
      <w:r w:rsidRPr="00037C67">
        <w:rPr>
          <w:rFonts w:ascii="楷体_GB2312" w:eastAsia="楷体_GB2312" w:hint="eastAsia"/>
          <w:sz w:val="28"/>
          <w:szCs w:val="28"/>
        </w:rPr>
        <w:t>输出控制使用</w:t>
      </w:r>
      <w:r w:rsidRPr="00037C67">
        <w:rPr>
          <w:rFonts w:ascii="楷体_GB2312" w:eastAsia="楷体_GB2312"/>
          <w:sz w:val="28"/>
          <w:szCs w:val="28"/>
        </w:rPr>
        <w:t xml:space="preserve"> System.out.printf()</w:t>
      </w:r>
      <w:r w:rsidRPr="00037C67">
        <w:rPr>
          <w:rFonts w:ascii="楷体_GB2312" w:eastAsia="楷体_GB2312" w:hint="eastAsia"/>
          <w:sz w:val="28"/>
          <w:szCs w:val="28"/>
        </w:rPr>
        <w:t>；</w:t>
      </w:r>
    </w:p>
    <w:p w14:paraId="385FB1F9" w14:textId="77777777" w:rsidR="00037C67" w:rsidRPr="00037C67" w:rsidRDefault="00037C67" w:rsidP="00037C67">
      <w:pPr>
        <w:pStyle w:val="a9"/>
        <w:widowControl/>
        <w:numPr>
          <w:ilvl w:val="0"/>
          <w:numId w:val="13"/>
        </w:numPr>
        <w:ind w:firstLineChars="0"/>
        <w:jc w:val="left"/>
        <w:rPr>
          <w:rFonts w:ascii="楷体_GB2312" w:eastAsia="楷体_GB2312"/>
          <w:sz w:val="28"/>
          <w:szCs w:val="28"/>
        </w:rPr>
      </w:pPr>
      <w:r w:rsidRPr="00037C67">
        <w:rPr>
          <w:rFonts w:ascii="楷体_GB2312" w:eastAsia="楷体_GB2312" w:hint="eastAsia"/>
          <w:sz w:val="28"/>
          <w:szCs w:val="28"/>
        </w:rPr>
        <w:t>数据存储采用数组</w:t>
      </w:r>
      <w:r w:rsidRPr="00037C67">
        <w:rPr>
          <w:rFonts w:ascii="楷体_GB2312" w:eastAsia="楷体_GB2312"/>
          <w:sz w:val="28"/>
          <w:szCs w:val="28"/>
        </w:rPr>
        <w:t xml:space="preserve"> daysOfMonth[]</w:t>
      </w:r>
      <w:r w:rsidRPr="00037C67">
        <w:rPr>
          <w:rFonts w:ascii="楷体_GB2312" w:eastAsia="楷体_GB2312" w:hint="eastAsia"/>
          <w:sz w:val="28"/>
          <w:szCs w:val="28"/>
        </w:rPr>
        <w:t>、</w:t>
      </w:r>
      <w:r w:rsidRPr="00037C67">
        <w:rPr>
          <w:rFonts w:ascii="楷体_GB2312" w:eastAsia="楷体_GB2312"/>
          <w:sz w:val="28"/>
          <w:szCs w:val="28"/>
        </w:rPr>
        <w:t>controlValue[]</w:t>
      </w:r>
      <w:r w:rsidRPr="00037C67">
        <w:rPr>
          <w:rFonts w:ascii="楷体_GB2312" w:eastAsia="楷体_GB2312" w:hint="eastAsia"/>
          <w:sz w:val="28"/>
          <w:szCs w:val="28"/>
        </w:rPr>
        <w:t>、</w:t>
      </w:r>
      <w:r w:rsidRPr="00037C67">
        <w:rPr>
          <w:rFonts w:ascii="楷体_GB2312" w:eastAsia="楷体_GB2312"/>
          <w:sz w:val="28"/>
          <w:szCs w:val="28"/>
        </w:rPr>
        <w:t>heightOfRow[]</w:t>
      </w:r>
      <w:r w:rsidRPr="00037C67">
        <w:rPr>
          <w:rFonts w:ascii="楷体_GB2312" w:eastAsia="楷体_GB2312" w:hint="eastAsia"/>
          <w:sz w:val="28"/>
          <w:szCs w:val="28"/>
        </w:rPr>
        <w:t>。</w:t>
      </w:r>
    </w:p>
    <w:p w14:paraId="4A3B659D" w14:textId="77777777" w:rsidR="00C00428" w:rsidRDefault="00037D6A">
      <w:pPr>
        <w:widowControl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技术实现：</w:t>
      </w:r>
    </w:p>
    <w:p w14:paraId="63B60ECD" w14:textId="77777777" w:rsidR="00C00428" w:rsidRDefault="00037D6A">
      <w:pPr>
        <w:pStyle w:val="a9"/>
        <w:widowControl/>
        <w:numPr>
          <w:ilvl w:val="0"/>
          <w:numId w:val="5"/>
        </w:numPr>
        <w:ind w:firstLineChars="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利用循环结构，控制显示框架</w:t>
      </w:r>
    </w:p>
    <w:p w14:paraId="5A62B559" w14:textId="77777777" w:rsidR="00C00428" w:rsidRDefault="00037D6A">
      <w:pPr>
        <w:pStyle w:val="a9"/>
        <w:widowControl/>
        <w:ind w:left="420" w:firstLineChars="0" w:firstLine="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利用二重嵌套循环控制表格的行数和列数，结果如图2所示（以每行显示3个月信息为例）</w:t>
      </w:r>
    </w:p>
    <w:p w14:paraId="17D4003C" w14:textId="77777777" w:rsidR="00C00428" w:rsidRDefault="00037D6A">
      <w:pPr>
        <w:pStyle w:val="a9"/>
        <w:widowControl/>
        <w:ind w:left="420" w:firstLineChars="0" w:firstLine="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noProof/>
          <w:sz w:val="28"/>
          <w:szCs w:val="28"/>
        </w:rPr>
        <w:drawing>
          <wp:inline distT="0" distB="0" distL="0" distR="0" wp14:anchorId="3EB48CE2" wp14:editId="2F8D99DC">
            <wp:extent cx="5267325" cy="2600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9BCAA" w14:textId="77777777" w:rsidR="00C00428" w:rsidRDefault="00037D6A">
      <w:pPr>
        <w:pStyle w:val="a9"/>
        <w:widowControl/>
        <w:ind w:left="420" w:firstLineChars="0" w:firstLine="0"/>
        <w:jc w:val="center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图2</w:t>
      </w:r>
    </w:p>
    <w:p w14:paraId="65678871" w14:textId="77777777" w:rsidR="00C00428" w:rsidRDefault="00037D6A">
      <w:pPr>
        <w:pStyle w:val="a9"/>
        <w:widowControl/>
        <w:ind w:left="420" w:firstLineChars="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lastRenderedPageBreak/>
        <w:t>由于控制台程序无法任意指定输出位置，只能从上往下（行）和从左向右（列）打印，所以，需要跨月打印，即打印完1月、2月和3月的第一行后，再去打印这三个月剩下的行。</w:t>
      </w:r>
    </w:p>
    <w:p w14:paraId="4FEA4A37" w14:textId="77777777" w:rsidR="00C00428" w:rsidRDefault="00037D6A">
      <w:pPr>
        <w:pStyle w:val="a9"/>
        <w:widowControl/>
        <w:numPr>
          <w:ilvl w:val="0"/>
          <w:numId w:val="5"/>
        </w:numPr>
        <w:ind w:firstLineChars="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利用数组存储日历信息</w:t>
      </w:r>
    </w:p>
    <w:p w14:paraId="6A2E00C9" w14:textId="77777777" w:rsidR="00C00428" w:rsidRDefault="00037D6A">
      <w:pPr>
        <w:widowControl/>
        <w:ind w:left="420"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具体到每个月，如图2中的每个单元格，由于每月的总天数不同，每月1日起始的位置（周几）也不同，所以打印完所有的日期所占的行数（小行）也不同。如图1所示，2011年的1月、2月和3月分别需要6行、5行和5行，所以在日历中打印这3个月至少需要6行；而4月、5月和6月都只需要5行，打印日历的这一大行只要5小行就行。不同年份会有不同的日期布局，因而造成日历的不同行（大行）高，如图3所示，所以打印前必须事先计算好每大行的行高。</w:t>
      </w:r>
    </w:p>
    <w:p w14:paraId="01E112F0" w14:textId="77777777" w:rsidR="00C00428" w:rsidRDefault="00037D6A">
      <w:pPr>
        <w:widowControl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   </w:t>
      </w:r>
      <w:r>
        <w:rPr>
          <w:rFonts w:ascii="楷体_GB2312" w:eastAsia="楷体_GB2312" w:hint="eastAsia"/>
          <w:noProof/>
          <w:sz w:val="28"/>
          <w:szCs w:val="28"/>
        </w:rPr>
        <w:drawing>
          <wp:inline distT="0" distB="0" distL="0" distR="0" wp14:anchorId="66546C01" wp14:editId="4FC04F75">
            <wp:extent cx="4457700" cy="3143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3497" w14:textId="77777777" w:rsidR="00C00428" w:rsidRDefault="00037D6A">
      <w:pPr>
        <w:widowControl/>
        <w:jc w:val="center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图3</w:t>
      </w:r>
    </w:p>
    <w:p w14:paraId="470E4F90" w14:textId="77777777" w:rsidR="00C00428" w:rsidRDefault="00037D6A">
      <w:pPr>
        <w:widowControl/>
        <w:ind w:left="420"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lastRenderedPageBreak/>
        <w:t>另外，每月的打印都是从周日开始，但是这一天不一定是本月的合法日期。那么，第一个合法日期的打印位置在哪里呢？程序中需要记下这一数据。</w:t>
      </w:r>
    </w:p>
    <w:p w14:paraId="0B0F1577" w14:textId="77777777" w:rsidR="00C00428" w:rsidRDefault="00037D6A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实验过程（详细设计和实现过程）</w:t>
      </w:r>
    </w:p>
    <w:p w14:paraId="5CB73B03" w14:textId="77777777" w:rsidR="00C00428" w:rsidRDefault="00037D6A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数据准备</w:t>
      </w:r>
    </w:p>
    <w:p w14:paraId="7C5FD88C" w14:textId="77777777" w:rsidR="00C00428" w:rsidRDefault="00037D6A">
      <w:pPr>
        <w:pStyle w:val="a9"/>
        <w:widowControl/>
        <w:numPr>
          <w:ilvl w:val="0"/>
          <w:numId w:val="6"/>
        </w:numPr>
        <w:ind w:firstLineChars="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数组</w:t>
      </w:r>
      <w:r>
        <w:rPr>
          <w:rFonts w:ascii="Courier New" w:hAnsi="Courier New" w:cs="Courier New"/>
          <w:color w:val="6A3E3E"/>
          <w:kern w:val="0"/>
          <w:sz w:val="28"/>
          <w:szCs w:val="28"/>
        </w:rPr>
        <w:t>daysOfMonth</w:t>
      </w:r>
      <w:r>
        <w:rPr>
          <w:rFonts w:ascii="Courier New" w:hAnsi="Courier New" w:cs="Courier New" w:hint="eastAsia"/>
          <w:color w:val="6A3E3E"/>
          <w:kern w:val="0"/>
          <w:sz w:val="28"/>
          <w:szCs w:val="28"/>
        </w:rPr>
        <w:t>[]</w:t>
      </w:r>
      <w:r>
        <w:rPr>
          <w:rFonts w:ascii="Courier New" w:hAnsi="Courier New" w:cs="Courier New" w:hint="eastAsia"/>
          <w:kern w:val="0"/>
          <w:sz w:val="28"/>
          <w:szCs w:val="28"/>
        </w:rPr>
        <w:t>,</w:t>
      </w:r>
      <w:r>
        <w:rPr>
          <w:rFonts w:ascii="Courier New" w:hAnsi="Courier New" w:cs="Courier New" w:hint="eastAsia"/>
          <w:kern w:val="0"/>
          <w:sz w:val="28"/>
          <w:szCs w:val="28"/>
        </w:rPr>
        <w:t>记录每月的总天数</w:t>
      </w:r>
    </w:p>
    <w:p w14:paraId="040379BC" w14:textId="77777777" w:rsidR="00C00428" w:rsidRDefault="00037D6A">
      <w:pPr>
        <w:pStyle w:val="a9"/>
        <w:widowControl/>
        <w:numPr>
          <w:ilvl w:val="0"/>
          <w:numId w:val="6"/>
        </w:numPr>
        <w:ind w:firstLineChars="0"/>
        <w:jc w:val="left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数组</w:t>
      </w:r>
      <w:r>
        <w:rPr>
          <w:rFonts w:ascii="Courier New" w:hAnsi="Courier New" w:cs="Courier New"/>
          <w:color w:val="6A3E3E"/>
          <w:kern w:val="0"/>
          <w:sz w:val="28"/>
          <w:szCs w:val="28"/>
        </w:rPr>
        <w:t>heightOfRow</w:t>
      </w:r>
      <w:r>
        <w:rPr>
          <w:rFonts w:ascii="Courier New" w:hAnsi="Courier New" w:cs="Courier New" w:hint="eastAsia"/>
          <w:color w:val="6A3E3E"/>
          <w:kern w:val="0"/>
          <w:sz w:val="28"/>
          <w:szCs w:val="28"/>
        </w:rPr>
        <w:t>[]</w:t>
      </w:r>
      <w:r>
        <w:rPr>
          <w:rFonts w:ascii="Courier New" w:hAnsi="Courier New" w:cs="Courier New" w:hint="eastAsia"/>
          <w:kern w:val="0"/>
          <w:sz w:val="28"/>
          <w:szCs w:val="28"/>
        </w:rPr>
        <w:t>,</w:t>
      </w:r>
      <w:r>
        <w:rPr>
          <w:rFonts w:ascii="Courier New" w:hAnsi="Courier New" w:cs="Courier New" w:hint="eastAsia"/>
          <w:kern w:val="0"/>
          <w:sz w:val="28"/>
          <w:szCs w:val="28"/>
        </w:rPr>
        <w:t>记录每行（表格大行）的高度</w:t>
      </w:r>
    </w:p>
    <w:p w14:paraId="1461D2FA" w14:textId="77777777" w:rsidR="00C00428" w:rsidRPr="00037C67" w:rsidRDefault="00037D6A" w:rsidP="00037C67">
      <w:pPr>
        <w:pStyle w:val="a9"/>
        <w:widowControl/>
        <w:numPr>
          <w:ilvl w:val="0"/>
          <w:numId w:val="6"/>
        </w:numPr>
        <w:ind w:firstLineChars="0"/>
        <w:jc w:val="left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Wingdings" w:hAnsi="Wingdings" w:cs="Courier New"/>
          <w:kern w:val="0"/>
          <w:sz w:val="28"/>
          <w:szCs w:val="28"/>
          <w:highlight w:val="lightGray"/>
        </w:rPr>
        <w:t>数组</w:t>
      </w:r>
      <w:r>
        <w:rPr>
          <w:rFonts w:ascii="Courier New" w:hAnsi="Courier New" w:cs="Courier New" w:hint="eastAsia"/>
          <w:color w:val="6A3E3E"/>
          <w:kern w:val="0"/>
          <w:sz w:val="28"/>
          <w:szCs w:val="28"/>
        </w:rPr>
        <w:t>controlValue[]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,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记录每月第一个周日的虚拟日期，用于控制日历的正确打印。虚拟日期的计算方法：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1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减去该月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1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日的周几数，例如该月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1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日为周一则，周日的虚拟日期为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1-1=0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，若该月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1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日为周三，则虚拟日期为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1-3 = -2</w:t>
      </w:r>
    </w:p>
    <w:p w14:paraId="07E784B6" w14:textId="77777777" w:rsidR="00C00428" w:rsidRDefault="00037D6A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方法定义</w:t>
      </w:r>
    </w:p>
    <w:p w14:paraId="57DADCF5" w14:textId="77777777" w:rsidR="00037C67" w:rsidRPr="00037C67" w:rsidRDefault="00037C67" w:rsidP="00037C67">
      <w:pPr>
        <w:pStyle w:val="a9"/>
        <w:widowControl/>
        <w:numPr>
          <w:ilvl w:val="0"/>
          <w:numId w:val="14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 w:rsidRPr="00037C67">
        <w:rPr>
          <w:rFonts w:ascii="楷体_GB2312" w:eastAsia="楷体_GB2312"/>
          <w:sz w:val="32"/>
          <w:szCs w:val="32"/>
        </w:rPr>
        <w:t>initArrays(int year)</w:t>
      </w:r>
      <w:r w:rsidRPr="00037C67">
        <w:rPr>
          <w:rFonts w:ascii="楷体_GB2312" w:eastAsia="楷体_GB2312" w:hint="eastAsia"/>
          <w:sz w:val="32"/>
          <w:szCs w:val="32"/>
        </w:rPr>
        <w:t>：生成三大数组。</w:t>
      </w:r>
    </w:p>
    <w:p w14:paraId="025B8E9B" w14:textId="77777777" w:rsidR="00037C67" w:rsidRPr="00037C67" w:rsidRDefault="00037C67" w:rsidP="00037C67">
      <w:pPr>
        <w:pStyle w:val="a9"/>
        <w:widowControl/>
        <w:numPr>
          <w:ilvl w:val="0"/>
          <w:numId w:val="14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 w:rsidRPr="00037C67">
        <w:rPr>
          <w:rFonts w:ascii="楷体_GB2312" w:eastAsia="楷体_GB2312"/>
          <w:sz w:val="32"/>
          <w:szCs w:val="32"/>
        </w:rPr>
        <w:t>printYearCalendar(int year)</w:t>
      </w:r>
      <w:r w:rsidRPr="00037C67">
        <w:rPr>
          <w:rFonts w:ascii="楷体_GB2312" w:eastAsia="楷体_GB2312" w:hint="eastAsia"/>
          <w:sz w:val="32"/>
          <w:szCs w:val="32"/>
        </w:rPr>
        <w:t>：打印全年日历。</w:t>
      </w:r>
    </w:p>
    <w:p w14:paraId="0D7A7D7E" w14:textId="77777777" w:rsidR="005342C2" w:rsidRDefault="00037C67" w:rsidP="005342C2">
      <w:pPr>
        <w:pStyle w:val="a9"/>
        <w:widowControl/>
        <w:numPr>
          <w:ilvl w:val="0"/>
          <w:numId w:val="14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 w:rsidRPr="00037C67">
        <w:rPr>
          <w:rFonts w:ascii="楷体_GB2312" w:eastAsia="楷体_GB2312"/>
          <w:sz w:val="32"/>
          <w:szCs w:val="32"/>
        </w:rPr>
        <w:t>printQuarter(int year, int quarter)</w:t>
      </w:r>
      <w:r w:rsidR="005342C2">
        <w:rPr>
          <w:rFonts w:ascii="楷体_GB2312" w:eastAsia="楷体_GB2312" w:hint="eastAsia"/>
          <w:sz w:val="32"/>
          <w:szCs w:val="32"/>
        </w:rPr>
        <w:t>：打印季度</w:t>
      </w:r>
      <w:r w:rsidRPr="00037C67">
        <w:rPr>
          <w:rFonts w:ascii="楷体_GB2312" w:eastAsia="楷体_GB2312" w:hint="eastAsia"/>
          <w:sz w:val="32"/>
          <w:szCs w:val="32"/>
        </w:rPr>
        <w:t>。</w:t>
      </w:r>
    </w:p>
    <w:p w14:paraId="2F2D128F" w14:textId="77777777" w:rsidR="005342C2" w:rsidRPr="005342C2" w:rsidRDefault="005342C2" w:rsidP="005342C2">
      <w:pPr>
        <w:pStyle w:val="a9"/>
        <w:widowControl/>
        <w:numPr>
          <w:ilvl w:val="0"/>
          <w:numId w:val="14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 w:rsidRPr="005342C2">
        <w:rPr>
          <w:rFonts w:ascii="楷体_GB2312" w:eastAsia="楷体_GB2312"/>
          <w:sz w:val="32"/>
          <w:szCs w:val="32"/>
        </w:rPr>
        <w:t>isLeapYear(</w:t>
      </w:r>
      <w:r w:rsidRPr="005342C2">
        <w:rPr>
          <w:rFonts w:ascii="楷体_GB2312" w:eastAsia="楷体_GB2312"/>
          <w:bCs/>
          <w:sz w:val="32"/>
          <w:szCs w:val="32"/>
        </w:rPr>
        <w:t>int</w:t>
      </w:r>
      <w:r w:rsidRPr="005342C2">
        <w:rPr>
          <w:rFonts w:ascii="楷体_GB2312" w:eastAsia="楷体_GB2312"/>
          <w:sz w:val="32"/>
          <w:szCs w:val="32"/>
        </w:rPr>
        <w:t xml:space="preserve"> year)</w:t>
      </w:r>
      <w:r>
        <w:rPr>
          <w:rFonts w:ascii="楷体_GB2312" w:eastAsia="楷体_GB2312" w:hint="eastAsia"/>
          <w:sz w:val="32"/>
          <w:szCs w:val="32"/>
        </w:rPr>
        <w:t>：判断是否闰年</w:t>
      </w:r>
    </w:p>
    <w:p w14:paraId="6F2DC2E0" w14:textId="77777777" w:rsidR="00C00428" w:rsidRDefault="00037D6A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重要算法</w:t>
      </w:r>
    </w:p>
    <w:p w14:paraId="4999FDCA" w14:textId="77777777" w:rsidR="00037C67" w:rsidRPr="005342C2" w:rsidRDefault="00037C67" w:rsidP="005342C2">
      <w:pPr>
        <w:pStyle w:val="a9"/>
        <w:numPr>
          <w:ilvl w:val="3"/>
          <w:numId w:val="15"/>
        </w:numPr>
        <w:ind w:firstLineChars="0"/>
        <w:rPr>
          <w:rFonts w:ascii="楷体_GB2312" w:eastAsia="楷体_GB2312"/>
          <w:sz w:val="32"/>
          <w:szCs w:val="32"/>
        </w:rPr>
      </w:pPr>
      <w:r w:rsidRPr="005342C2">
        <w:rPr>
          <w:rFonts w:ascii="楷体_GB2312" w:eastAsia="楷体_GB2312"/>
          <w:sz w:val="32"/>
          <w:szCs w:val="32"/>
        </w:rPr>
        <w:t>controlValue[i] = 1 - weekOfFirstDay[i]</w:t>
      </w:r>
      <w:r w:rsidRPr="005342C2">
        <w:rPr>
          <w:rFonts w:ascii="楷体_GB2312" w:eastAsia="楷体_GB2312" w:hint="eastAsia"/>
          <w:sz w:val="32"/>
          <w:szCs w:val="32"/>
        </w:rPr>
        <w:t>。当月</w:t>
      </w:r>
      <w:r w:rsidRPr="005342C2">
        <w:rPr>
          <w:rFonts w:ascii="楷体_GB2312" w:eastAsia="楷体_GB2312"/>
          <w:sz w:val="32"/>
          <w:szCs w:val="32"/>
        </w:rPr>
        <w:t>1</w:t>
      </w:r>
      <w:r w:rsidRPr="005342C2">
        <w:rPr>
          <w:rFonts w:ascii="楷体_GB2312" w:eastAsia="楷体_GB2312" w:hint="eastAsia"/>
          <w:sz w:val="32"/>
          <w:szCs w:val="32"/>
        </w:rPr>
        <w:t>日为周日</w:t>
      </w:r>
      <w:r w:rsidRPr="005342C2">
        <w:rPr>
          <w:rFonts w:ascii="楷体_GB2312" w:eastAsia="楷体_GB2312"/>
          <w:sz w:val="32"/>
          <w:szCs w:val="32"/>
        </w:rPr>
        <w:t xml:space="preserve"> </w:t>
      </w:r>
      <w:r w:rsidRPr="005342C2">
        <w:rPr>
          <w:rFonts w:ascii="楷体_GB2312" w:eastAsia="楷体_GB2312"/>
          <w:sz w:val="32"/>
          <w:szCs w:val="32"/>
        </w:rPr>
        <w:t>→</w:t>
      </w:r>
      <w:r w:rsidRPr="005342C2">
        <w:rPr>
          <w:rFonts w:ascii="楷体_GB2312" w:eastAsia="楷体_GB2312"/>
          <w:sz w:val="32"/>
          <w:szCs w:val="32"/>
        </w:rPr>
        <w:t xml:space="preserve"> 0</w:t>
      </w:r>
      <w:r w:rsidRPr="005342C2">
        <w:rPr>
          <w:rFonts w:ascii="楷体_GB2312" w:eastAsia="楷体_GB2312" w:hint="eastAsia"/>
          <w:sz w:val="32"/>
          <w:szCs w:val="32"/>
        </w:rPr>
        <w:t>；周一</w:t>
      </w:r>
      <w:r w:rsidRPr="005342C2">
        <w:rPr>
          <w:rFonts w:ascii="楷体_GB2312" w:eastAsia="楷体_GB2312"/>
          <w:sz w:val="32"/>
          <w:szCs w:val="32"/>
        </w:rPr>
        <w:t xml:space="preserve"> </w:t>
      </w:r>
      <w:r w:rsidRPr="005342C2">
        <w:rPr>
          <w:rFonts w:ascii="楷体_GB2312" w:eastAsia="楷体_GB2312"/>
          <w:sz w:val="32"/>
          <w:szCs w:val="32"/>
        </w:rPr>
        <w:t>→</w:t>
      </w:r>
      <w:r w:rsidRPr="005342C2">
        <w:rPr>
          <w:rFonts w:ascii="楷体_GB2312" w:eastAsia="楷体_GB2312"/>
          <w:sz w:val="32"/>
          <w:szCs w:val="32"/>
        </w:rPr>
        <w:t xml:space="preserve"> -1</w:t>
      </w:r>
      <w:r w:rsidRPr="005342C2">
        <w:rPr>
          <w:rFonts w:ascii="楷体_GB2312" w:eastAsia="楷体_GB2312" w:hint="eastAsia"/>
          <w:sz w:val="32"/>
          <w:szCs w:val="32"/>
        </w:rPr>
        <w:t>；周三</w:t>
      </w:r>
      <w:r w:rsidRPr="005342C2">
        <w:rPr>
          <w:rFonts w:ascii="楷体_GB2312" w:eastAsia="楷体_GB2312"/>
          <w:sz w:val="32"/>
          <w:szCs w:val="32"/>
        </w:rPr>
        <w:t xml:space="preserve"> </w:t>
      </w:r>
      <w:r w:rsidRPr="005342C2">
        <w:rPr>
          <w:rFonts w:ascii="楷体_GB2312" w:eastAsia="楷体_GB2312"/>
          <w:sz w:val="32"/>
          <w:szCs w:val="32"/>
        </w:rPr>
        <w:t>→</w:t>
      </w:r>
      <w:r w:rsidRPr="005342C2">
        <w:rPr>
          <w:rFonts w:ascii="楷体_GB2312" w:eastAsia="楷体_GB2312"/>
          <w:sz w:val="32"/>
          <w:szCs w:val="32"/>
        </w:rPr>
        <w:t xml:space="preserve"> -3</w:t>
      </w:r>
      <w:r w:rsidRPr="005342C2">
        <w:rPr>
          <w:rFonts w:ascii="楷体_GB2312" w:eastAsia="楷体_GB2312" w:hint="eastAsia"/>
          <w:sz w:val="32"/>
          <w:szCs w:val="32"/>
        </w:rPr>
        <w:t>。</w:t>
      </w:r>
    </w:p>
    <w:p w14:paraId="33AA164F" w14:textId="77777777" w:rsidR="00037C67" w:rsidRPr="005342C2" w:rsidRDefault="00037C67" w:rsidP="005342C2">
      <w:pPr>
        <w:pStyle w:val="a9"/>
        <w:numPr>
          <w:ilvl w:val="3"/>
          <w:numId w:val="15"/>
        </w:numPr>
        <w:ind w:firstLineChars="0"/>
        <w:rPr>
          <w:rFonts w:ascii="楷体_GB2312" w:eastAsia="楷体_GB2312"/>
          <w:sz w:val="32"/>
          <w:szCs w:val="32"/>
        </w:rPr>
      </w:pPr>
      <w:r w:rsidRPr="005342C2">
        <w:rPr>
          <w:rFonts w:ascii="楷体_GB2312" w:eastAsia="楷体_GB2312"/>
          <w:sz w:val="32"/>
          <w:szCs w:val="32"/>
        </w:rPr>
        <w:t>heightOfRow[q]=ceil((daysOfMonth[m]-controlValue[m]) / 7)</w:t>
      </w:r>
      <w:r w:rsidRPr="005342C2">
        <w:rPr>
          <w:rFonts w:ascii="楷体_GB2312" w:eastAsia="楷体_GB2312" w:hint="eastAsia"/>
          <w:sz w:val="32"/>
          <w:szCs w:val="32"/>
        </w:rPr>
        <w:t>。取季度内最大值。</w:t>
      </w:r>
    </w:p>
    <w:p w14:paraId="1F26AC11" w14:textId="77777777" w:rsidR="00C00428" w:rsidRDefault="00037C67" w:rsidP="005342C2">
      <w:pPr>
        <w:pStyle w:val="a9"/>
        <w:widowControl/>
        <w:numPr>
          <w:ilvl w:val="3"/>
          <w:numId w:val="15"/>
        </w:numPr>
        <w:ind w:firstLineChars="0"/>
        <w:jc w:val="left"/>
        <w:rPr>
          <w:rFonts w:ascii="楷体_GB2312" w:eastAsia="楷体_GB2312"/>
          <w:sz w:val="32"/>
          <w:szCs w:val="32"/>
        </w:rPr>
      </w:pPr>
      <w:r w:rsidRPr="005342C2">
        <w:rPr>
          <w:rFonts w:ascii="楷体_GB2312" w:eastAsia="楷体_GB2312" w:hint="eastAsia"/>
          <w:sz w:val="32"/>
          <w:szCs w:val="32"/>
        </w:rPr>
        <w:lastRenderedPageBreak/>
        <w:t>打印算法</w:t>
      </w:r>
    </w:p>
    <w:p w14:paraId="29A3DA13" w14:textId="77777777" w:rsidR="005342C2" w:rsidRDefault="005342C2" w:rsidP="005342C2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源代码</w:t>
      </w:r>
    </w:p>
    <w:p w14:paraId="0DF1D2D6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zjnu.edu.cn;</w:t>
      </w:r>
    </w:p>
    <w:p w14:paraId="11321D9B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java.util.Calendar;</w:t>
      </w:r>
    </w:p>
    <w:p w14:paraId="4AA6902F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java.util.Scanner;</w:t>
      </w:r>
    </w:p>
    <w:p w14:paraId="72F642D9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6C6F6E9F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Main {</w:t>
      </w:r>
    </w:p>
    <w:p w14:paraId="09F3CA44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[]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daysOfMonth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[12];</w:t>
      </w:r>
    </w:p>
    <w:p w14:paraId="68A359F5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[]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heightOfRow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[4] ;</w:t>
      </w:r>
    </w:p>
    <w:p w14:paraId="5DBF023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[]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controlValue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[12] ;</w:t>
      </w:r>
    </w:p>
    <w:p w14:paraId="03C5D021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initArrays(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56CE4007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Calendar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cal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Calendar.</w:t>
      </w:r>
      <w:r w:rsidRPr="005342C2"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getInstance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417B35AB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0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 12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++) {</w:t>
      </w:r>
    </w:p>
    <w:p w14:paraId="2EC6B4E4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cal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.set(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, 1);</w:t>
      </w:r>
    </w:p>
    <w:p w14:paraId="18166B84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daysOfMonth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]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cal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.getActualMaximum(Calendar.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DATE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2F2774E1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firstDayOfWeek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cal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.get(Calendar.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DAY_OF_WEEK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7BBB1F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controlValue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] = - 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firstDayOfWeek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- 1);</w:t>
      </w:r>
    </w:p>
    <w:p w14:paraId="16A7C6A6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3D7C8753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6D605DC1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24F9B6D1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0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 4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++) {</w:t>
      </w:r>
    </w:p>
    <w:p w14:paraId="1AE73397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maxRows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0 ; </w:t>
      </w:r>
    </w:p>
    <w:p w14:paraId="32B2DC28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0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 3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++) {</w:t>
      </w:r>
    </w:p>
    <w:p w14:paraId="12B4BC22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monthIndex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*3 +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;</w:t>
      </w:r>
    </w:p>
    <w:p w14:paraId="3AA21069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totalCells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daysOfMonth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monthIndex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] -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controlValue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monthIndex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];</w:t>
      </w:r>
    </w:p>
    <w:p w14:paraId="765C5E7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)Math.</w:t>
      </w:r>
      <w:r w:rsidRPr="005342C2"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ceil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totalCells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/ 7.0);</w:t>
      </w:r>
    </w:p>
    <w:p w14:paraId="50A1D327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&gt;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maxRows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)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maxRows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;</w:t>
      </w:r>
    </w:p>
    <w:p w14:paraId="6B2E4ED0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6A9284F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1204A878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57BFACCE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heightOfRow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]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maxRows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6F5530E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3242E8F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4BF0F32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5ADC0D6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printYearCalendar(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25CBDA7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"============== "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"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年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万年历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==============\n"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889B3E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quarter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0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quarter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 4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quarter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++) {</w:t>
      </w:r>
    </w:p>
    <w:p w14:paraId="75C81549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printQuater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quarter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7E58656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.println();</w:t>
      </w:r>
    </w:p>
    <w:p w14:paraId="5B5F4B9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1E48C9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67F36748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7FCE25EB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2291B6B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printQuater(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,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quarter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4B1C28A2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startMonth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quarter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* 3 ;</w:t>
      </w:r>
    </w:p>
    <w:p w14:paraId="124F9CA1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0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 3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++) {</w:t>
      </w:r>
    </w:p>
    <w:p w14:paraId="133894C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.printf(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"                 %2d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月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                                                 "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,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startMonth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+ 1);</w:t>
      </w:r>
    </w:p>
    <w:p w14:paraId="7CB11472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306A5E6A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BB4CBD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.println();</w:t>
      </w:r>
    </w:p>
    <w:p w14:paraId="61FDE8C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64D8E2B4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0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 3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++) {</w:t>
      </w:r>
    </w:p>
    <w:p w14:paraId="6F7DF23F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.print(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日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   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一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   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二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    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三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    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四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   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五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     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六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 xml:space="preserve">          "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4DC35971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5A4B15F2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.println();</w:t>
      </w:r>
    </w:p>
    <w:p w14:paraId="0D95D336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47D4807B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heightOfRow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quarter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];</w:t>
      </w:r>
    </w:p>
    <w:p w14:paraId="3E51BB8F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0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rows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++) {</w:t>
      </w:r>
    </w:p>
    <w:p w14:paraId="609544B9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 = 0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 3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++) {</w:t>
      </w:r>
    </w:p>
    <w:p w14:paraId="597A5D00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monthIndex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startMonth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; </w:t>
      </w:r>
    </w:p>
    <w:p w14:paraId="464EA324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controlValue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monthIndex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];</w:t>
      </w:r>
    </w:p>
    <w:p w14:paraId="51D56342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days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daysOfMonth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monthIndex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];</w:t>
      </w:r>
    </w:p>
    <w:p w14:paraId="024DCA40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D54A29B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1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&lt;= 7 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++) {</w:t>
      </w:r>
    </w:p>
    <w:p w14:paraId="32EF1EB4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dayNum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*7 +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+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;</w:t>
      </w:r>
    </w:p>
    <w:p w14:paraId="1A79BCAE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dayNum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&gt;= 1 &amp;&amp;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dayNum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&lt;=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days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) {</w:t>
      </w:r>
    </w:p>
    <w:p w14:paraId="4B481828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.printf(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"%2d "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dayNum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27D3922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else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14:paraId="7A9B5B14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.print(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"   "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3501F7D7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278DCA66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059A75F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.print(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"  "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1AD109A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3762A56F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.println();</w:t>
      </w:r>
    </w:p>
    <w:p w14:paraId="5E7163B9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3F0B863A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382926A1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1DBBB3E0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boolean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isLeapYear(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44F0537E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return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((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% 4 == 0 &amp;&amp;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% 100 != 0) || 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% 400 == 0));</w:t>
      </w:r>
    </w:p>
    <w:p w14:paraId="52BFEEAD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28343DE3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736FB89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135CC151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Scanner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  <w:u w:val="single"/>
        </w:rPr>
        <w:t>sc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Scanner(System.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in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6870EE5B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 w:rsidRPr="005342C2"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.print(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请输入年份：</w:t>
      </w:r>
      <w:r w:rsidRPr="005342C2"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4F750029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sc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.nextInt();</w:t>
      </w:r>
    </w:p>
    <w:p w14:paraId="5693FC56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if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isLeapYear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 xml:space="preserve">)) </w:t>
      </w:r>
      <w:r w:rsidRPr="005342C2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daysOfMonth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[1] = 29 ;</w:t>
      </w:r>
    </w:p>
    <w:p w14:paraId="0644481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initArrays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048F1DFC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printYearCalendar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 w:rsidRPr="005342C2">
        <w:rPr>
          <w:rFonts w:ascii="Consolas" w:hAnsi="Consolas" w:cs="Consolas"/>
          <w:color w:val="6A3E3E"/>
          <w:kern w:val="0"/>
          <w:sz w:val="20"/>
          <w:szCs w:val="20"/>
        </w:rPr>
        <w:t>year</w:t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017E0ECA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5C09FE5F" w14:textId="77777777" w:rsidR="005342C2" w:rsidRPr="005342C2" w:rsidRDefault="005342C2" w:rsidP="005342C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06707C0D" w14:textId="77777777" w:rsidR="005342C2" w:rsidRPr="005342C2" w:rsidRDefault="005342C2" w:rsidP="005342C2">
      <w:pPr>
        <w:widowControl/>
        <w:jc w:val="left"/>
        <w:rPr>
          <w:rFonts w:ascii="楷体_GB2312" w:eastAsia="楷体_GB2312"/>
          <w:sz w:val="32"/>
          <w:szCs w:val="32"/>
        </w:rPr>
      </w:pPr>
      <w:r w:rsidRPr="005342C2"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14:paraId="2453AF21" w14:textId="77777777" w:rsidR="00C00428" w:rsidRDefault="00037D6A" w:rsidP="005342C2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楷体_GB2312" w:eastAsia="楷体_GB2312"/>
          <w:b/>
          <w:sz w:val="32"/>
          <w:szCs w:val="32"/>
        </w:rPr>
      </w:pPr>
      <w:r w:rsidRPr="005342C2">
        <w:rPr>
          <w:rFonts w:ascii="楷体_GB2312" w:eastAsia="楷体_GB2312" w:hint="eastAsia"/>
          <w:b/>
          <w:sz w:val="32"/>
          <w:szCs w:val="32"/>
        </w:rPr>
        <w:t>程序运行结果</w:t>
      </w:r>
    </w:p>
    <w:p w14:paraId="58F59341" w14:textId="2C5D951B" w:rsidR="00DB295C" w:rsidRPr="00DB295C" w:rsidRDefault="00DB295C" w:rsidP="00DB295C">
      <w:pPr>
        <w:widowControl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非</w:t>
      </w:r>
      <w:r w:rsidRPr="00DB295C">
        <w:rPr>
          <w:rFonts w:ascii="楷体_GB2312" w:eastAsia="楷体_GB2312" w:hint="eastAsia"/>
          <w:sz w:val="32"/>
          <w:szCs w:val="32"/>
        </w:rPr>
        <w:t>闰年年份</w:t>
      </w:r>
    </w:p>
    <w:p w14:paraId="672410EC" w14:textId="263B376F" w:rsidR="00DB295C" w:rsidRPr="00DB295C" w:rsidRDefault="00DB295C" w:rsidP="00DB295C">
      <w:pPr>
        <w:widowControl/>
        <w:jc w:val="left"/>
        <w:rPr>
          <w:rFonts w:ascii="楷体_GB2312" w:eastAsia="楷体_GB2312"/>
          <w:b/>
          <w:sz w:val="32"/>
          <w:szCs w:val="32"/>
        </w:rPr>
      </w:pPr>
    </w:p>
    <w:p w14:paraId="39724581" w14:textId="77777777" w:rsidR="005342C2" w:rsidRDefault="005342C2">
      <w:pPr>
        <w:widowControl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/>
          <w:noProof/>
          <w:sz w:val="32"/>
          <w:szCs w:val="32"/>
        </w:rPr>
        <w:drawing>
          <wp:inline distT="0" distB="0" distL="0" distR="0" wp14:anchorId="1FB52754" wp14:editId="03B2839B">
            <wp:extent cx="4895850" cy="5229225"/>
            <wp:effectExtent l="0" t="0" r="0" b="9525"/>
            <wp:docPr id="5" name="图片 5" descr="C:\Users\Administrator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捕获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68C9" w14:textId="77777777" w:rsidR="00503123" w:rsidRDefault="00503123">
      <w:pPr>
        <w:widowControl/>
        <w:jc w:val="left"/>
        <w:rPr>
          <w:rFonts w:ascii="楷体_GB2312" w:eastAsia="楷体_GB2312"/>
          <w:sz w:val="32"/>
          <w:szCs w:val="32"/>
        </w:rPr>
      </w:pPr>
    </w:p>
    <w:p w14:paraId="2DE302D0" w14:textId="77777777" w:rsidR="00503123" w:rsidRDefault="00503123">
      <w:pPr>
        <w:widowControl/>
        <w:jc w:val="left"/>
        <w:rPr>
          <w:rFonts w:ascii="楷体_GB2312" w:eastAsia="楷体_GB2312"/>
          <w:sz w:val="32"/>
          <w:szCs w:val="32"/>
        </w:rPr>
      </w:pPr>
    </w:p>
    <w:p w14:paraId="6FE12866" w14:textId="16A0B240" w:rsidR="00C00428" w:rsidRDefault="005342C2">
      <w:pPr>
        <w:widowControl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闰年年份</w:t>
      </w:r>
    </w:p>
    <w:p w14:paraId="2BD7B649" w14:textId="77777777" w:rsidR="005342C2" w:rsidRDefault="005342C2">
      <w:pPr>
        <w:widowControl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noProof/>
          <w:sz w:val="32"/>
          <w:szCs w:val="32"/>
        </w:rPr>
        <w:drawing>
          <wp:inline distT="0" distB="0" distL="0" distR="0" wp14:anchorId="726F8CB9" wp14:editId="3C7696FC">
            <wp:extent cx="4524375" cy="5343525"/>
            <wp:effectExtent l="0" t="0" r="9525" b="9525"/>
            <wp:docPr id="6" name="图片 6" descr="C:\Users\Administrator\Desktop\捕获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捕获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D149" w14:textId="77777777" w:rsidR="00C00428" w:rsidRDefault="00037D6A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实验心得</w:t>
      </w:r>
    </w:p>
    <w:p w14:paraId="6F018AEC" w14:textId="77777777" w:rsidR="005342C2" w:rsidRDefault="005342C2" w:rsidP="005342C2">
      <w:pPr>
        <w:pStyle w:val="a9"/>
        <w:ind w:left="480" w:firstLineChars="0" w:firstLine="360"/>
      </w:pPr>
      <w:r>
        <w:rPr>
          <w:rFonts w:hint="eastAsia"/>
        </w:rPr>
        <w:t>通过本实验，我深入理解了数组的灵活运用和嵌套循环结构控制。以万年历为例，从固定数组到自动计算，清晰地体现了程序设计中</w:t>
      </w:r>
      <w:r>
        <w:t>“</w:t>
      </w:r>
      <w:r>
        <w:rPr>
          <w:rFonts w:hint="eastAsia"/>
        </w:rPr>
        <w:t>由静到动</w:t>
      </w:r>
      <w:r>
        <w:t>”</w:t>
      </w:r>
      <w:r>
        <w:rPr>
          <w:rFonts w:hint="eastAsia"/>
        </w:rPr>
        <w:t>的思想。</w:t>
      </w:r>
      <w:r>
        <w:t>Calendar</w:t>
      </w:r>
      <w:r>
        <w:rPr>
          <w:rFonts w:hint="eastAsia"/>
        </w:rPr>
        <w:t>类简化了日期运算，使程序具备通用性；</w:t>
      </w:r>
      <w:r>
        <w:t xml:space="preserve">controlValue </w:t>
      </w:r>
      <w:r>
        <w:rPr>
          <w:rFonts w:hint="eastAsia"/>
        </w:rPr>
        <w:t>数组则展示了以行为单位的控制方式。本实验让我进一步体会到分层设计、抽象建模及面向对象编程的系统思维。</w:t>
      </w:r>
    </w:p>
    <w:p w14:paraId="293B82C9" w14:textId="77777777" w:rsidR="00C00428" w:rsidRPr="005342C2" w:rsidRDefault="00C00428">
      <w:pPr>
        <w:rPr>
          <w:rFonts w:ascii="楷体_GB2312" w:eastAsia="楷体_GB2312"/>
          <w:b/>
          <w:sz w:val="32"/>
          <w:szCs w:val="32"/>
        </w:rPr>
      </w:pPr>
    </w:p>
    <w:sectPr w:rsidR="00C00428" w:rsidRPr="005342C2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82B1" w14:textId="77777777" w:rsidR="005A2E75" w:rsidRDefault="005A2E75">
      <w:r>
        <w:separator/>
      </w:r>
    </w:p>
  </w:endnote>
  <w:endnote w:type="continuationSeparator" w:id="0">
    <w:p w14:paraId="7BE00BAA" w14:textId="77777777" w:rsidR="005A2E75" w:rsidRDefault="005A2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044A4" w14:textId="77777777" w:rsidR="005A2E75" w:rsidRDefault="005A2E75">
      <w:r>
        <w:separator/>
      </w:r>
    </w:p>
  </w:footnote>
  <w:footnote w:type="continuationSeparator" w:id="0">
    <w:p w14:paraId="224D4FAC" w14:textId="77777777" w:rsidR="005A2E75" w:rsidRDefault="005A2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5712" w14:textId="77777777" w:rsidR="00C00428" w:rsidRDefault="00C00428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8E1"/>
    <w:multiLevelType w:val="multilevel"/>
    <w:tmpl w:val="07EF08E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FB2177"/>
    <w:multiLevelType w:val="hybridMultilevel"/>
    <w:tmpl w:val="17B627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2224A04"/>
    <w:multiLevelType w:val="hybridMultilevel"/>
    <w:tmpl w:val="84A87F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C854CC4"/>
    <w:multiLevelType w:val="multilevel"/>
    <w:tmpl w:val="610E33D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B40C41"/>
    <w:multiLevelType w:val="hybridMultilevel"/>
    <w:tmpl w:val="92CE8C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DA6583B"/>
    <w:multiLevelType w:val="multilevel"/>
    <w:tmpl w:val="3DA6583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3C2256"/>
    <w:multiLevelType w:val="multilevel"/>
    <w:tmpl w:val="3F3C22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B06635B"/>
    <w:multiLevelType w:val="multilevel"/>
    <w:tmpl w:val="4B06635B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4C034273"/>
    <w:multiLevelType w:val="hybridMultilevel"/>
    <w:tmpl w:val="030A0A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10E33DE"/>
    <w:multiLevelType w:val="multilevel"/>
    <w:tmpl w:val="610E33D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0E656E"/>
    <w:multiLevelType w:val="multilevel"/>
    <w:tmpl w:val="630E656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3C54086"/>
    <w:multiLevelType w:val="multilevel"/>
    <w:tmpl w:val="63C5408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F0460B"/>
    <w:multiLevelType w:val="hybridMultilevel"/>
    <w:tmpl w:val="9E56C0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4C90265"/>
    <w:multiLevelType w:val="hybridMultilevel"/>
    <w:tmpl w:val="F3964D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6C52A22"/>
    <w:multiLevelType w:val="multilevel"/>
    <w:tmpl w:val="76C52A22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355011916">
    <w:abstractNumId w:val="9"/>
  </w:num>
  <w:num w:numId="2" w16cid:durableId="999623475">
    <w:abstractNumId w:val="7"/>
  </w:num>
  <w:num w:numId="3" w16cid:durableId="1729374891">
    <w:abstractNumId w:val="14"/>
  </w:num>
  <w:num w:numId="4" w16cid:durableId="2123264288">
    <w:abstractNumId w:val="6"/>
  </w:num>
  <w:num w:numId="5" w16cid:durableId="1163201205">
    <w:abstractNumId w:val="10"/>
  </w:num>
  <w:num w:numId="6" w16cid:durableId="2141221183">
    <w:abstractNumId w:val="0"/>
  </w:num>
  <w:num w:numId="7" w16cid:durableId="1427572982">
    <w:abstractNumId w:val="5"/>
  </w:num>
  <w:num w:numId="8" w16cid:durableId="1128164196">
    <w:abstractNumId w:val="11"/>
  </w:num>
  <w:num w:numId="9" w16cid:durableId="421878978">
    <w:abstractNumId w:val="4"/>
  </w:num>
  <w:num w:numId="10" w16cid:durableId="1431582142">
    <w:abstractNumId w:val="12"/>
  </w:num>
  <w:num w:numId="11" w16cid:durableId="1196886797">
    <w:abstractNumId w:val="2"/>
  </w:num>
  <w:num w:numId="12" w16cid:durableId="1484201052">
    <w:abstractNumId w:val="1"/>
  </w:num>
  <w:num w:numId="13" w16cid:durableId="1369724313">
    <w:abstractNumId w:val="13"/>
  </w:num>
  <w:num w:numId="14" w16cid:durableId="727151872">
    <w:abstractNumId w:val="8"/>
  </w:num>
  <w:num w:numId="15" w16cid:durableId="104156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4A"/>
    <w:rsid w:val="0002254A"/>
    <w:rsid w:val="00032DC5"/>
    <w:rsid w:val="00037C67"/>
    <w:rsid w:val="00037D6A"/>
    <w:rsid w:val="00044BD9"/>
    <w:rsid w:val="0005262F"/>
    <w:rsid w:val="000629AB"/>
    <w:rsid w:val="0007043A"/>
    <w:rsid w:val="00082247"/>
    <w:rsid w:val="000A496B"/>
    <w:rsid w:val="000E23F4"/>
    <w:rsid w:val="000F7EE9"/>
    <w:rsid w:val="00104711"/>
    <w:rsid w:val="00114885"/>
    <w:rsid w:val="001435C7"/>
    <w:rsid w:val="00152B68"/>
    <w:rsid w:val="00153D90"/>
    <w:rsid w:val="001654B5"/>
    <w:rsid w:val="00166B19"/>
    <w:rsid w:val="00170206"/>
    <w:rsid w:val="001A4C5C"/>
    <w:rsid w:val="002050A9"/>
    <w:rsid w:val="00205F25"/>
    <w:rsid w:val="00206619"/>
    <w:rsid w:val="00216B03"/>
    <w:rsid w:val="00221306"/>
    <w:rsid w:val="0022560A"/>
    <w:rsid w:val="00226A5A"/>
    <w:rsid w:val="00260B46"/>
    <w:rsid w:val="00270DA8"/>
    <w:rsid w:val="00297DD6"/>
    <w:rsid w:val="00305E1D"/>
    <w:rsid w:val="00323D02"/>
    <w:rsid w:val="003340A9"/>
    <w:rsid w:val="0036679E"/>
    <w:rsid w:val="003706A8"/>
    <w:rsid w:val="003E47DF"/>
    <w:rsid w:val="004038CD"/>
    <w:rsid w:val="004052FE"/>
    <w:rsid w:val="00417F9C"/>
    <w:rsid w:val="00433823"/>
    <w:rsid w:val="00434576"/>
    <w:rsid w:val="00444D37"/>
    <w:rsid w:val="0045299F"/>
    <w:rsid w:val="004B1029"/>
    <w:rsid w:val="004B37B3"/>
    <w:rsid w:val="004C0D54"/>
    <w:rsid w:val="004E0CF4"/>
    <w:rsid w:val="004F0077"/>
    <w:rsid w:val="004F11E0"/>
    <w:rsid w:val="00503123"/>
    <w:rsid w:val="005209B2"/>
    <w:rsid w:val="005342C2"/>
    <w:rsid w:val="00553F96"/>
    <w:rsid w:val="00570355"/>
    <w:rsid w:val="005979AE"/>
    <w:rsid w:val="005A2E75"/>
    <w:rsid w:val="005C73DD"/>
    <w:rsid w:val="005E300B"/>
    <w:rsid w:val="005F69C8"/>
    <w:rsid w:val="00621459"/>
    <w:rsid w:val="00623D13"/>
    <w:rsid w:val="0062738A"/>
    <w:rsid w:val="00637C1A"/>
    <w:rsid w:val="00673F15"/>
    <w:rsid w:val="006976A3"/>
    <w:rsid w:val="006A3E02"/>
    <w:rsid w:val="006B61F2"/>
    <w:rsid w:val="006E28BE"/>
    <w:rsid w:val="006F3177"/>
    <w:rsid w:val="00705BA9"/>
    <w:rsid w:val="00715A3D"/>
    <w:rsid w:val="007244C5"/>
    <w:rsid w:val="00732F3B"/>
    <w:rsid w:val="00762FF8"/>
    <w:rsid w:val="00770D3D"/>
    <w:rsid w:val="00771EB8"/>
    <w:rsid w:val="00775602"/>
    <w:rsid w:val="0079278A"/>
    <w:rsid w:val="007A3316"/>
    <w:rsid w:val="007A59E3"/>
    <w:rsid w:val="007B5B24"/>
    <w:rsid w:val="0081540B"/>
    <w:rsid w:val="00846DDB"/>
    <w:rsid w:val="00846EFE"/>
    <w:rsid w:val="008763E0"/>
    <w:rsid w:val="00894FA3"/>
    <w:rsid w:val="008C2B99"/>
    <w:rsid w:val="008C44D5"/>
    <w:rsid w:val="008C7C5F"/>
    <w:rsid w:val="008F5C11"/>
    <w:rsid w:val="009064CD"/>
    <w:rsid w:val="009238E1"/>
    <w:rsid w:val="00936125"/>
    <w:rsid w:val="00947437"/>
    <w:rsid w:val="0095461C"/>
    <w:rsid w:val="00964933"/>
    <w:rsid w:val="00974DC9"/>
    <w:rsid w:val="0098572B"/>
    <w:rsid w:val="00986FF4"/>
    <w:rsid w:val="009B10B6"/>
    <w:rsid w:val="009C47B7"/>
    <w:rsid w:val="009D1F3D"/>
    <w:rsid w:val="00A0109E"/>
    <w:rsid w:val="00A245FB"/>
    <w:rsid w:val="00A33874"/>
    <w:rsid w:val="00A3403D"/>
    <w:rsid w:val="00A37BDB"/>
    <w:rsid w:val="00A503B6"/>
    <w:rsid w:val="00A60C2A"/>
    <w:rsid w:val="00A6575E"/>
    <w:rsid w:val="00A67A4A"/>
    <w:rsid w:val="00A713C3"/>
    <w:rsid w:val="00A73218"/>
    <w:rsid w:val="00A7451E"/>
    <w:rsid w:val="00A77160"/>
    <w:rsid w:val="00AD63B1"/>
    <w:rsid w:val="00AF5E66"/>
    <w:rsid w:val="00B00216"/>
    <w:rsid w:val="00B30F0C"/>
    <w:rsid w:val="00B564AA"/>
    <w:rsid w:val="00B96720"/>
    <w:rsid w:val="00BA7DCC"/>
    <w:rsid w:val="00BB7E7A"/>
    <w:rsid w:val="00BF466E"/>
    <w:rsid w:val="00BF74CB"/>
    <w:rsid w:val="00C00428"/>
    <w:rsid w:val="00C126EA"/>
    <w:rsid w:val="00C15C09"/>
    <w:rsid w:val="00C816C3"/>
    <w:rsid w:val="00C87281"/>
    <w:rsid w:val="00C92C86"/>
    <w:rsid w:val="00C94B3F"/>
    <w:rsid w:val="00CA717F"/>
    <w:rsid w:val="00CC4091"/>
    <w:rsid w:val="00D05786"/>
    <w:rsid w:val="00D14BF4"/>
    <w:rsid w:val="00D1558B"/>
    <w:rsid w:val="00D16033"/>
    <w:rsid w:val="00D1718B"/>
    <w:rsid w:val="00D31113"/>
    <w:rsid w:val="00D56616"/>
    <w:rsid w:val="00D57642"/>
    <w:rsid w:val="00D57CF0"/>
    <w:rsid w:val="00DB0780"/>
    <w:rsid w:val="00DB295C"/>
    <w:rsid w:val="00DD5A9B"/>
    <w:rsid w:val="00DE5EB7"/>
    <w:rsid w:val="00DE7F05"/>
    <w:rsid w:val="00DF588D"/>
    <w:rsid w:val="00E001E6"/>
    <w:rsid w:val="00E37E1C"/>
    <w:rsid w:val="00E619D6"/>
    <w:rsid w:val="00E6532A"/>
    <w:rsid w:val="00E769B2"/>
    <w:rsid w:val="00E77135"/>
    <w:rsid w:val="00E9037A"/>
    <w:rsid w:val="00E921C9"/>
    <w:rsid w:val="00EB248E"/>
    <w:rsid w:val="00ED6F84"/>
    <w:rsid w:val="00EE2F63"/>
    <w:rsid w:val="00EE38A7"/>
    <w:rsid w:val="00EF4EE0"/>
    <w:rsid w:val="00EF7EFD"/>
    <w:rsid w:val="00F3180B"/>
    <w:rsid w:val="00F5767D"/>
    <w:rsid w:val="00F7553F"/>
    <w:rsid w:val="00F85427"/>
    <w:rsid w:val="00FC74D8"/>
    <w:rsid w:val="00FD31E3"/>
    <w:rsid w:val="00FE5AAF"/>
    <w:rsid w:val="289438B6"/>
    <w:rsid w:val="4C0F1F70"/>
    <w:rsid w:val="51C30226"/>
    <w:rsid w:val="62A82211"/>
    <w:rsid w:val="62F41B4B"/>
    <w:rsid w:val="674543B5"/>
    <w:rsid w:val="72A32BF1"/>
    <w:rsid w:val="7EF0DA73"/>
    <w:rsid w:val="7FE69A46"/>
    <w:rsid w:val="B5FE70EF"/>
    <w:rsid w:val="DCFF2A27"/>
    <w:rsid w:val="FDBF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3279C1"/>
  <w15:docId w15:val="{BEFF2026-6E49-47BB-B345-88DF762B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95C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locked/>
    <w:rPr>
      <w:rFonts w:ascii="Calibri" w:eastAsia="宋体" w:hAnsi="Calibri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locked/>
    <w:rPr>
      <w:rFonts w:ascii="Calibri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Pr>
      <w:rFonts w:ascii="Calibri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1342</Words>
  <Characters>2767</Characters>
  <Application>Microsoft Office Word</Application>
  <DocSecurity>0</DocSecurity>
  <Lines>162</Lines>
  <Paragraphs>152</Paragraphs>
  <ScaleCrop>false</ScaleCrop>
  <Company>微软中国</Company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Yuyang XIE</cp:lastModifiedBy>
  <cp:revision>9</cp:revision>
  <dcterms:created xsi:type="dcterms:W3CDTF">2025-11-09T08:53:00Z</dcterms:created>
  <dcterms:modified xsi:type="dcterms:W3CDTF">2026-03-09T10:22:00Z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