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CBC4A" w14:textId="6E1B1B9B" w:rsidR="001D6E5C" w:rsidRPr="00A021CC" w:rsidRDefault="00187CFA" w:rsidP="001D6E5C">
      <w:bookmarkStart w:id="0" w:name="_Hlk35975055"/>
      <w:r>
        <w:rPr>
          <w:noProof/>
        </w:rPr>
        <w:drawing>
          <wp:anchor distT="0" distB="0" distL="114300" distR="114300" simplePos="0" relativeHeight="251666432" behindDoc="1" locked="0" layoutInCell="1" allowOverlap="1" wp14:anchorId="716239B6" wp14:editId="55610DEF">
            <wp:simplePos x="0" y="0"/>
            <wp:positionH relativeFrom="column">
              <wp:posOffset>-989965</wp:posOffset>
            </wp:positionH>
            <wp:positionV relativeFrom="paragraph">
              <wp:posOffset>-1093014</wp:posOffset>
            </wp:positionV>
            <wp:extent cx="7581100" cy="10728102"/>
            <wp:effectExtent l="0" t="0" r="1270" b="3810"/>
            <wp:wrapNone/>
            <wp:docPr id="7" name="Picture 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85956" cy="10734974"/>
                    </a:xfrm>
                    <a:prstGeom prst="rect">
                      <a:avLst/>
                    </a:prstGeom>
                  </pic:spPr>
                </pic:pic>
              </a:graphicData>
            </a:graphic>
            <wp14:sizeRelH relativeFrom="page">
              <wp14:pctWidth>0</wp14:pctWidth>
            </wp14:sizeRelH>
            <wp14:sizeRelV relativeFrom="page">
              <wp14:pctHeight>0</wp14:pctHeight>
            </wp14:sizeRelV>
          </wp:anchor>
        </w:drawing>
      </w:r>
      <w:r w:rsidR="001D6E5C" w:rsidRPr="00A021CC">
        <w:rPr>
          <w:noProof/>
        </w:rPr>
        <mc:AlternateContent>
          <mc:Choice Requires="wps">
            <w:drawing>
              <wp:anchor distT="45720" distB="45720" distL="114300" distR="114300" simplePos="0" relativeHeight="251662336" behindDoc="0" locked="0" layoutInCell="1" allowOverlap="1" wp14:anchorId="11D022A6" wp14:editId="5DE0A010">
                <wp:simplePos x="0" y="0"/>
                <wp:positionH relativeFrom="page">
                  <wp:posOffset>3810</wp:posOffset>
                </wp:positionH>
                <wp:positionV relativeFrom="paragraph">
                  <wp:posOffset>342265</wp:posOffset>
                </wp:positionV>
                <wp:extent cx="7556400" cy="1404620"/>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400" cy="1404620"/>
                        </a:xfrm>
                        <a:prstGeom prst="rect">
                          <a:avLst/>
                        </a:prstGeom>
                        <a:noFill/>
                        <a:ln w="9525">
                          <a:noFill/>
                          <a:miter lim="800000"/>
                          <a:headEnd/>
                          <a:tailEnd/>
                        </a:ln>
                      </wps:spPr>
                      <wps:txbx>
                        <w:txbxContent>
                          <w:p w14:paraId="27DC328E" w14:textId="77777777" w:rsidR="001D6E5C" w:rsidRPr="008F0323" w:rsidRDefault="001D6E5C" w:rsidP="001D6E5C">
                            <w:pPr>
                              <w:spacing w:before="240"/>
                              <w:jc w:val="center"/>
                              <w:rPr>
                                <w:rFonts w:ascii="NewsGoth BT" w:hAnsi="NewsGoth BT" w:cs="Segoe UI Semibold"/>
                                <w:b/>
                                <w:bCs/>
                                <w:color w:val="FFFFFF" w:themeColor="background1"/>
                                <w:spacing w:val="28"/>
                                <w:sz w:val="52"/>
                                <w:szCs w:val="52"/>
                              </w:rPr>
                            </w:pPr>
                            <w:r w:rsidRPr="008F0323">
                              <w:rPr>
                                <w:rFonts w:ascii="NewsGoth BT" w:hAnsi="NewsGoth BT" w:cs="Segoe UI Semibold"/>
                                <w:b/>
                                <w:bCs/>
                                <w:caps/>
                                <w:color w:val="FFFFFF" w:themeColor="background1"/>
                                <w:spacing w:val="28"/>
                                <w:sz w:val="52"/>
                                <w:szCs w:val="52"/>
                              </w:rPr>
                              <w:t>Portfolio</w:t>
                            </w:r>
                            <w:r w:rsidRPr="008F0323">
                              <w:rPr>
                                <w:rFonts w:ascii="NewsGoth BT" w:hAnsi="NewsGoth BT" w:cs="Segoe UI Semibold"/>
                                <w:b/>
                                <w:bCs/>
                                <w:color w:val="FFFFFF" w:themeColor="background1"/>
                                <w:spacing w:val="28"/>
                                <w:sz w:val="52"/>
                                <w:szCs w:val="52"/>
                              </w:rPr>
                              <w:t xml:space="preserve"> </w:t>
                            </w:r>
                          </w:p>
                          <w:p w14:paraId="458C3F70" w14:textId="27E17AEF" w:rsidR="001D6E5C" w:rsidRPr="008F0323" w:rsidRDefault="000A3DF7" w:rsidP="001D6E5C">
                            <w:pPr>
                              <w:spacing w:before="120"/>
                              <w:jc w:val="center"/>
                              <w:rPr>
                                <w:rFonts w:ascii="NewsGoth BT" w:hAnsi="NewsGoth BT" w:cs="Segoe UI Semibold"/>
                                <w:b/>
                                <w:bCs/>
                                <w:color w:val="FFFFFF" w:themeColor="background1"/>
                                <w:spacing w:val="28"/>
                                <w:sz w:val="48"/>
                                <w:szCs w:val="48"/>
                              </w:rPr>
                            </w:pPr>
                            <w:r>
                              <w:rPr>
                                <w:rFonts w:ascii="NewsGoth BT" w:hAnsi="NewsGoth BT" w:cs="Segoe UI Semibold"/>
                                <w:b/>
                                <w:bCs/>
                                <w:color w:val="FFFFFF" w:themeColor="background1"/>
                                <w:spacing w:val="28"/>
                                <w:sz w:val="48"/>
                                <w:szCs w:val="48"/>
                              </w:rPr>
                              <w:t>Student</w:t>
                            </w:r>
                            <w:r w:rsidR="001D6E5C" w:rsidRPr="008F0323">
                              <w:rPr>
                                <w:rFonts w:ascii="NewsGoth BT" w:hAnsi="NewsGoth BT" w:cs="Segoe UI Semibold"/>
                                <w:b/>
                                <w:bCs/>
                                <w:color w:val="FFFFFF" w:themeColor="background1"/>
                                <w:spacing w:val="28"/>
                                <w:sz w:val="48"/>
                                <w:szCs w:val="48"/>
                              </w:rPr>
                              <w:t xml:space="preserve"> Version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D022A6" id="_x0000_t202" coordsize="21600,21600" o:spt="202" path="m,l,21600r21600,l21600,xe">
                <v:stroke joinstyle="miter"/>
                <v:path gradientshapeok="t" o:connecttype="rect"/>
              </v:shapetype>
              <v:shape id="Text Box 6" o:spid="_x0000_s1026" type="#_x0000_t202" style="position:absolute;margin-left:.3pt;margin-top:26.95pt;width:595pt;height:110.6pt;z-index:2516623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" filled="f" stroked="f">
                <v:textbox style="mso-fit-shape-to-text:t">
                  <w:txbxContent>
                    <w:p w14:paraId="27DC328E" w14:textId="77777777" w:rsidR="001D6E5C" w:rsidRPr="008F0323" w:rsidRDefault="001D6E5C" w:rsidP="001D6E5C">
                      <w:pPr>
                        <w:spacing w:before="240"/>
                        <w:jc w:val="center"/>
                        <w:rPr>
                          <w:rFonts w:ascii="NewsGoth BT" w:hAnsi="NewsGoth BT" w:cs="Segoe UI Semibold"/>
                          <w:b/>
                          <w:bCs/>
                          <w:color w:val="FFFFFF" w:themeColor="background1"/>
                          <w:spacing w:val="28"/>
                          <w:sz w:val="52"/>
                          <w:szCs w:val="52"/>
                        </w:rPr>
                      </w:pPr>
                      <w:r w:rsidRPr="008F0323">
                        <w:rPr>
                          <w:rFonts w:ascii="NewsGoth BT" w:hAnsi="NewsGoth BT" w:cs="Segoe UI Semibold"/>
                          <w:b/>
                          <w:bCs/>
                          <w:caps/>
                          <w:color w:val="FFFFFF" w:themeColor="background1"/>
                          <w:spacing w:val="28"/>
                          <w:sz w:val="52"/>
                          <w:szCs w:val="52"/>
                        </w:rPr>
                        <w:t>Portfolio</w:t>
                      </w:r>
                      <w:r w:rsidRPr="008F0323">
                        <w:rPr>
                          <w:rFonts w:ascii="NewsGoth BT" w:hAnsi="NewsGoth BT" w:cs="Segoe UI Semibold"/>
                          <w:b/>
                          <w:bCs/>
                          <w:color w:val="FFFFFF" w:themeColor="background1"/>
                          <w:spacing w:val="28"/>
                          <w:sz w:val="52"/>
                          <w:szCs w:val="52"/>
                        </w:rPr>
                        <w:t xml:space="preserve"> </w:t>
                      </w:r>
                    </w:p>
                    <w:p w14:paraId="458C3F70" w14:textId="27E17AEF" w:rsidR="001D6E5C" w:rsidRPr="008F0323" w:rsidRDefault="000A3DF7" w:rsidP="001D6E5C">
                      <w:pPr>
                        <w:spacing w:before="120"/>
                        <w:jc w:val="center"/>
                        <w:rPr>
                          <w:rFonts w:ascii="NewsGoth BT" w:hAnsi="NewsGoth BT" w:cs="Segoe UI Semibold"/>
                          <w:b/>
                          <w:bCs/>
                          <w:color w:val="FFFFFF" w:themeColor="background1"/>
                          <w:spacing w:val="28"/>
                          <w:sz w:val="48"/>
                          <w:szCs w:val="48"/>
                        </w:rPr>
                      </w:pPr>
                      <w:r>
                        <w:rPr>
                          <w:rFonts w:ascii="NewsGoth BT" w:hAnsi="NewsGoth BT" w:cs="Segoe UI Semibold"/>
                          <w:b/>
                          <w:bCs/>
                          <w:color w:val="FFFFFF" w:themeColor="background1"/>
                          <w:spacing w:val="28"/>
                          <w:sz w:val="48"/>
                          <w:szCs w:val="48"/>
                        </w:rPr>
                        <w:t>Student</w:t>
                      </w:r>
                      <w:r w:rsidR="001D6E5C" w:rsidRPr="008F0323">
                        <w:rPr>
                          <w:rFonts w:ascii="NewsGoth BT" w:hAnsi="NewsGoth BT" w:cs="Segoe UI Semibold"/>
                          <w:b/>
                          <w:bCs/>
                          <w:color w:val="FFFFFF" w:themeColor="background1"/>
                          <w:spacing w:val="28"/>
                          <w:sz w:val="48"/>
                          <w:szCs w:val="48"/>
                        </w:rPr>
                        <w:t xml:space="preserve"> Version</w:t>
                      </w:r>
                    </w:p>
                  </w:txbxContent>
                </v:textbox>
                <w10:wrap type="square" anchorx="page"/>
              </v:shape>
            </w:pict>
          </mc:Fallback>
        </mc:AlternateContent>
      </w:r>
      <w:r w:rsidR="001D6E5C" w:rsidRPr="00A021CC">
        <w:rPr>
          <w:noProof/>
        </w:rPr>
        <mc:AlternateContent>
          <mc:Choice Requires="wps">
            <w:drawing>
              <wp:anchor distT="45720" distB="45720" distL="114300" distR="114300" simplePos="0" relativeHeight="251663360" behindDoc="0" locked="0" layoutInCell="1" allowOverlap="1" wp14:anchorId="1277DD2E" wp14:editId="15F6A258">
                <wp:simplePos x="0" y="0"/>
                <wp:positionH relativeFrom="page">
                  <wp:posOffset>0</wp:posOffset>
                </wp:positionH>
                <wp:positionV relativeFrom="paragraph">
                  <wp:posOffset>7265670</wp:posOffset>
                </wp:positionV>
                <wp:extent cx="7563600" cy="19044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3600" cy="1904400"/>
                        </a:xfrm>
                        <a:prstGeom prst="rect">
                          <a:avLst/>
                        </a:prstGeom>
                        <a:noFill/>
                        <a:ln w="9525">
                          <a:noFill/>
                          <a:miter lim="800000"/>
                          <a:headEnd/>
                          <a:tailEnd/>
                        </a:ln>
                      </wps:spPr>
                      <wps:txbx>
                        <w:txbxContent>
                          <w:p w14:paraId="306A7AF7" w14:textId="2C2A2CD6" w:rsidR="001D6E5C" w:rsidRPr="00BB2A6E" w:rsidRDefault="00C30559" w:rsidP="001D6E5C">
                            <w:pPr>
                              <w:ind w:left="850" w:right="850"/>
                              <w:jc w:val="center"/>
                              <w:rPr>
                                <w:rFonts w:ascii="NewsGoth BT" w:hAnsi="NewsGoth BT"/>
                                <w:b/>
                                <w:bCs/>
                                <w:color w:val="FFFFFF" w:themeColor="background1"/>
                                <w:sz w:val="64"/>
                                <w:szCs w:val="64"/>
                              </w:rPr>
                            </w:pPr>
                            <w:r w:rsidRPr="00BB2A6E">
                              <w:rPr>
                                <w:rFonts w:ascii="NewsGoth BT" w:hAnsi="NewsGoth BT"/>
                                <w:b/>
                                <w:bCs/>
                                <w:color w:val="FFFFFF" w:themeColor="background1"/>
                                <w:sz w:val="64"/>
                                <w:szCs w:val="64"/>
                              </w:rPr>
                              <w:t>ICTWEB441</w:t>
                            </w:r>
                          </w:p>
                          <w:p w14:paraId="7FFC0FF2" w14:textId="717161B5" w:rsidR="001D6E5C" w:rsidRPr="008F0323" w:rsidRDefault="00BB2A6E" w:rsidP="001D6E5C">
                            <w:pPr>
                              <w:ind w:left="850" w:right="850"/>
                              <w:jc w:val="center"/>
                              <w:rPr>
                                <w:rFonts w:ascii="NewsGoth BT" w:hAnsi="NewsGoth BT"/>
                                <w:b/>
                                <w:bCs/>
                                <w:color w:val="FFFFFF" w:themeColor="background1"/>
                                <w:sz w:val="56"/>
                                <w:szCs w:val="56"/>
                              </w:rPr>
                            </w:pPr>
                            <w:r w:rsidRPr="00BB2A6E">
                              <w:rPr>
                                <w:rFonts w:ascii="NewsGoth BT" w:hAnsi="NewsGoth BT"/>
                                <w:b/>
                                <w:bCs/>
                                <w:color w:val="FFFFFF" w:themeColor="background1"/>
                                <w:sz w:val="56"/>
                                <w:szCs w:val="56"/>
                              </w:rPr>
                              <w:t>Produce basic client-side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7DD2E" id="Text Box 2" o:spid="_x0000_s1027" type="#_x0000_t202" style="position:absolute;margin-left:0;margin-top:572.1pt;width:595.55pt;height:149.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" filled="f" stroked="f">
                <v:textbox>
                  <w:txbxContent>
                    <w:p w14:paraId="306A7AF7" w14:textId="2C2A2CD6" w:rsidR="001D6E5C" w:rsidRPr="00BB2A6E" w:rsidRDefault="00C30559" w:rsidP="001D6E5C">
                      <w:pPr>
                        <w:ind w:left="850" w:right="850"/>
                        <w:jc w:val="center"/>
                        <w:rPr>
                          <w:rFonts w:ascii="NewsGoth BT" w:hAnsi="NewsGoth BT"/>
                          <w:b/>
                          <w:bCs/>
                          <w:color w:val="FFFFFF" w:themeColor="background1"/>
                          <w:sz w:val="64"/>
                          <w:szCs w:val="64"/>
                        </w:rPr>
                      </w:pPr>
                      <w:r w:rsidRPr="00BB2A6E">
                        <w:rPr>
                          <w:rFonts w:ascii="NewsGoth BT" w:hAnsi="NewsGoth BT"/>
                          <w:b/>
                          <w:bCs/>
                          <w:color w:val="FFFFFF" w:themeColor="background1"/>
                          <w:sz w:val="64"/>
                          <w:szCs w:val="64"/>
                        </w:rPr>
                        <w:t>ICTWEB441</w:t>
                      </w:r>
                    </w:p>
                    <w:p w14:paraId="7FFC0FF2" w14:textId="717161B5" w:rsidR="001D6E5C" w:rsidRPr="008F0323" w:rsidRDefault="00BB2A6E" w:rsidP="001D6E5C">
                      <w:pPr>
                        <w:ind w:left="850" w:right="850"/>
                        <w:jc w:val="center"/>
                        <w:rPr>
                          <w:rFonts w:ascii="NewsGoth BT" w:hAnsi="NewsGoth BT"/>
                          <w:b/>
                          <w:bCs/>
                          <w:color w:val="FFFFFF" w:themeColor="background1"/>
                          <w:sz w:val="56"/>
                          <w:szCs w:val="56"/>
                        </w:rPr>
                      </w:pPr>
                      <w:r w:rsidRPr="00BB2A6E">
                        <w:rPr>
                          <w:rFonts w:ascii="NewsGoth BT" w:hAnsi="NewsGoth BT"/>
                          <w:b/>
                          <w:bCs/>
                          <w:color w:val="FFFFFF" w:themeColor="background1"/>
                          <w:sz w:val="56"/>
                          <w:szCs w:val="56"/>
                        </w:rPr>
                        <w:t>Produce basic client-side script</w:t>
                      </w:r>
                    </w:p>
                  </w:txbxContent>
                </v:textbox>
                <w10:wrap anchorx="page"/>
              </v:shape>
            </w:pict>
          </mc:Fallback>
        </mc:AlternateContent>
      </w:r>
    </w:p>
    <w:p w14:paraId="3A3C638B" w14:textId="3DEC8193" w:rsidR="00834718" w:rsidRPr="00A021CC" w:rsidRDefault="00834718" w:rsidP="001D6E5C">
      <w:pPr>
        <w:pStyle w:val="RTOWorksTitleRTOInfo"/>
        <w:jc w:val="left"/>
      </w:pPr>
    </w:p>
    <w:p w14:paraId="39C395C0" w14:textId="77777777" w:rsidR="00834718" w:rsidRPr="00A021CC" w:rsidRDefault="00834718" w:rsidP="00834718">
      <w:pPr>
        <w:pStyle w:val="RTOWorksTitleRTOInfo"/>
        <w:sectPr w:rsidR="00834718" w:rsidRPr="00A021CC" w:rsidSect="00DA590E">
          <w:headerReference w:type="default" r:id="rId8"/>
          <w:pgSz w:w="11906" w:h="16838"/>
          <w:pgMar w:top="1701" w:right="1559" w:bottom="1701" w:left="1559" w:header="709" w:footer="709" w:gutter="0"/>
          <w:cols w:space="708"/>
          <w:titlePg/>
          <w:docGrid w:linePitch="360"/>
        </w:sectPr>
      </w:pPr>
    </w:p>
    <w:p w14:paraId="1F54C0D1" w14:textId="71A27050" w:rsidR="00834718" w:rsidRPr="00A021CC" w:rsidRDefault="00834718" w:rsidP="00834718">
      <w:pPr>
        <w:pStyle w:val="RTOWorksTitleRTOInfo"/>
      </w:pPr>
    </w:p>
    <w:p w14:paraId="1175D224" w14:textId="41F84FD3" w:rsidR="00834718" w:rsidRPr="00A021CC" w:rsidRDefault="00834718" w:rsidP="00834718">
      <w:pPr>
        <w:rPr>
          <w:rFonts w:ascii="Arial" w:hAnsi="Arial" w:cs="Arial"/>
          <w:sz w:val="20"/>
          <w:szCs w:val="20"/>
        </w:rPr>
      </w:pPr>
      <w:r w:rsidRPr="00A021CC">
        <w:br w:type="page"/>
      </w:r>
    </w:p>
    <w:p w14:paraId="03A4E729" w14:textId="75DAC481" w:rsidR="00834718" w:rsidRPr="00A021CC" w:rsidRDefault="00834718" w:rsidP="00834718">
      <w:pPr>
        <w:pStyle w:val="RTOWorksTitleRTOInfo"/>
        <w:sectPr w:rsidR="00834718" w:rsidRPr="00A021CC" w:rsidSect="00DA590E">
          <w:headerReference w:type="default" r:id="rId9"/>
          <w:type w:val="continuous"/>
          <w:pgSz w:w="11906" w:h="16838"/>
          <w:pgMar w:top="1701" w:right="1559" w:bottom="1701" w:left="1559" w:header="709" w:footer="709" w:gutter="0"/>
          <w:cols w:space="708"/>
          <w:titlePg/>
          <w:docGrid w:linePitch="360"/>
        </w:sectPr>
      </w:pPr>
    </w:p>
    <w:bookmarkEnd w:id="0"/>
    <w:p w14:paraId="1DE612B8" w14:textId="174C5F1D" w:rsidR="00957981" w:rsidRPr="00A021CC" w:rsidRDefault="00957981" w:rsidP="00B233D0">
      <w:pPr>
        <w:spacing w:before="1200" w:after="600" w:line="288" w:lineRule="auto"/>
        <w:rPr>
          <w:rFonts w:ascii="Arial" w:hAnsi="Arial" w:cs="Arial"/>
          <w:sz w:val="17"/>
          <w:szCs w:val="17"/>
        </w:rPr>
      </w:pPr>
      <w:r w:rsidRPr="00A021CC">
        <w:rPr>
          <w:rFonts w:ascii="Arial" w:hAnsi="Arial" w:cs="Arial"/>
          <w:sz w:val="17"/>
          <w:szCs w:val="17"/>
        </w:rPr>
        <w:lastRenderedPageBreak/>
        <w:t>First published 202</w:t>
      </w:r>
      <w:r w:rsidR="005110DC" w:rsidRPr="00A021CC">
        <w:rPr>
          <w:rFonts w:ascii="Arial" w:hAnsi="Arial" w:cs="Arial"/>
          <w:sz w:val="17"/>
          <w:szCs w:val="17"/>
        </w:rPr>
        <w:t>1</w:t>
      </w:r>
    </w:p>
    <w:p w14:paraId="1E68DFE8" w14:textId="77777777" w:rsidR="00957981" w:rsidRPr="00A021CC" w:rsidRDefault="00957981" w:rsidP="00957981">
      <w:pPr>
        <w:spacing w:before="60" w:after="60" w:line="288" w:lineRule="auto"/>
        <w:rPr>
          <w:rFonts w:ascii="Arial" w:hAnsi="Arial" w:cs="Arial"/>
          <w:sz w:val="17"/>
          <w:szCs w:val="17"/>
        </w:rPr>
      </w:pPr>
      <w:r w:rsidRPr="00A021CC">
        <w:rPr>
          <w:rFonts w:ascii="Arial" w:hAnsi="Arial" w:cs="Arial"/>
          <w:sz w:val="17"/>
          <w:szCs w:val="17"/>
        </w:rPr>
        <w:t>RTO Works</w:t>
      </w:r>
      <w:r w:rsidRPr="00A021CC">
        <w:rPr>
          <w:rFonts w:ascii="Arial" w:hAnsi="Arial" w:cs="Arial"/>
          <w:sz w:val="17"/>
          <w:szCs w:val="17"/>
        </w:rPr>
        <w:br/>
      </w:r>
      <w:hyperlink r:id="rId10" w:history="1">
        <w:r w:rsidRPr="00A021CC">
          <w:rPr>
            <w:rFonts w:ascii="Arial" w:hAnsi="Arial" w:cs="Arial"/>
            <w:color w:val="0000FF"/>
            <w:sz w:val="17"/>
            <w:szCs w:val="17"/>
            <w:u w:val="single"/>
          </w:rPr>
          <w:t>www.rtoworks.com.au</w:t>
        </w:r>
      </w:hyperlink>
    </w:p>
    <w:p w14:paraId="38629090" w14:textId="77777777" w:rsidR="00957981" w:rsidRPr="00A021CC" w:rsidRDefault="00957981" w:rsidP="00957981">
      <w:pPr>
        <w:spacing w:before="60" w:after="60" w:line="288" w:lineRule="auto"/>
        <w:rPr>
          <w:rFonts w:ascii="Arial" w:hAnsi="Arial" w:cs="Arial"/>
          <w:sz w:val="17"/>
          <w:szCs w:val="17"/>
        </w:rPr>
      </w:pPr>
      <w:hyperlink r:id="rId11" w:history="1">
        <w:r w:rsidRPr="00A021CC">
          <w:rPr>
            <w:rFonts w:ascii="Arial" w:hAnsi="Arial" w:cs="Arial"/>
            <w:color w:val="0000FF"/>
            <w:sz w:val="17"/>
            <w:szCs w:val="17"/>
            <w:u w:val="single"/>
          </w:rPr>
          <w:t>hello@rtoworks.com.au</w:t>
        </w:r>
      </w:hyperlink>
      <w:r w:rsidRPr="00A021CC">
        <w:rPr>
          <w:rFonts w:ascii="Arial" w:hAnsi="Arial" w:cs="Arial"/>
          <w:sz w:val="17"/>
          <w:szCs w:val="17"/>
        </w:rPr>
        <w:t xml:space="preserve"> </w:t>
      </w:r>
    </w:p>
    <w:p w14:paraId="3850B084" w14:textId="77777777" w:rsidR="00957981" w:rsidRPr="00A021CC" w:rsidRDefault="00957981" w:rsidP="00957981">
      <w:pPr>
        <w:spacing w:before="60" w:after="60" w:line="288" w:lineRule="auto"/>
        <w:rPr>
          <w:rFonts w:ascii="Helvetica" w:hAnsi="Helvetica" w:cs="Helvetica"/>
          <w:b/>
          <w:bCs/>
          <w:sz w:val="17"/>
          <w:szCs w:val="17"/>
          <w:shd w:val="clear" w:color="auto" w:fill="FFFFFF"/>
        </w:rPr>
      </w:pPr>
      <w:r w:rsidRPr="00A021CC">
        <w:rPr>
          <w:rFonts w:ascii="Helvetica" w:hAnsi="Helvetica" w:cs="Helvetica"/>
          <w:b/>
          <w:bCs/>
          <w:sz w:val="17"/>
          <w:szCs w:val="17"/>
          <w:shd w:val="clear" w:color="auto" w:fill="FFFFFF"/>
        </w:rPr>
        <w:t>0452 157 557</w:t>
      </w:r>
    </w:p>
    <w:p w14:paraId="0A908761" w14:textId="0A1F89BA" w:rsidR="00957981" w:rsidRPr="00A021CC" w:rsidRDefault="00957981" w:rsidP="00957981">
      <w:pPr>
        <w:spacing w:before="600" w:after="60" w:line="288" w:lineRule="auto"/>
        <w:rPr>
          <w:rFonts w:ascii="Arial" w:hAnsi="Arial" w:cs="Arial"/>
          <w:sz w:val="17"/>
          <w:szCs w:val="17"/>
        </w:rPr>
      </w:pPr>
      <w:r w:rsidRPr="00A021CC">
        <w:rPr>
          <w:rFonts w:ascii="Arial" w:hAnsi="Arial" w:cs="Arial"/>
          <w:sz w:val="17"/>
          <w:szCs w:val="17"/>
        </w:rPr>
        <w:t>© 202</w:t>
      </w:r>
      <w:r w:rsidR="005110DC" w:rsidRPr="00A021CC">
        <w:rPr>
          <w:rFonts w:ascii="Arial" w:hAnsi="Arial" w:cs="Arial"/>
          <w:sz w:val="17"/>
          <w:szCs w:val="17"/>
        </w:rPr>
        <w:t>1</w:t>
      </w:r>
      <w:r w:rsidRPr="00A021CC">
        <w:rPr>
          <w:rFonts w:ascii="Arial" w:hAnsi="Arial" w:cs="Arial"/>
          <w:sz w:val="17"/>
          <w:szCs w:val="17"/>
        </w:rPr>
        <w:t xml:space="preserve"> RTO Works </w:t>
      </w:r>
    </w:p>
    <w:p w14:paraId="65A65C64" w14:textId="77777777" w:rsidR="00957981" w:rsidRPr="00A021CC" w:rsidRDefault="00957981" w:rsidP="00957981">
      <w:pPr>
        <w:spacing w:before="600" w:after="60" w:line="288" w:lineRule="auto"/>
        <w:rPr>
          <w:rFonts w:ascii="Arial" w:hAnsi="Arial" w:cs="Arial"/>
          <w:sz w:val="17"/>
          <w:szCs w:val="17"/>
        </w:rPr>
      </w:pPr>
      <w:r w:rsidRPr="00A021CC">
        <w:rPr>
          <w:rFonts w:ascii="Arial" w:hAnsi="Arial" w:cs="Arial"/>
          <w:sz w:val="17"/>
          <w:szCs w:val="17"/>
        </w:rPr>
        <w:t xml:space="preserve">This resource is copyright. Apart from any fair dealing for the purposes of private study, research, criticism or review as permitted under the </w:t>
      </w:r>
      <w:r w:rsidRPr="00A021CC">
        <w:rPr>
          <w:rFonts w:ascii="Arial" w:hAnsi="Arial" w:cs="Arial"/>
          <w:i/>
          <w:iCs/>
          <w:sz w:val="17"/>
          <w:szCs w:val="17"/>
        </w:rPr>
        <w:t xml:space="preserve">Copyright Act </w:t>
      </w:r>
      <w:r w:rsidRPr="00A021CC">
        <w:rPr>
          <w:rFonts w:ascii="Arial" w:hAnsi="Arial" w:cs="Arial"/>
          <w:sz w:val="17"/>
          <w:szCs w:val="17"/>
        </w:rPr>
        <w:t>1968, no part may be reproduced by any process without written permission as expressed in the RTO Works License Agreement.</w:t>
      </w:r>
    </w:p>
    <w:p w14:paraId="3A336576" w14:textId="77777777" w:rsidR="00957981" w:rsidRPr="00A021CC" w:rsidRDefault="00957981" w:rsidP="00957981">
      <w:pPr>
        <w:spacing w:before="240" w:after="60" w:line="288" w:lineRule="auto"/>
        <w:rPr>
          <w:rFonts w:ascii="Arial" w:hAnsi="Arial" w:cs="Arial"/>
          <w:sz w:val="17"/>
          <w:szCs w:val="17"/>
        </w:rPr>
      </w:pPr>
      <w:r w:rsidRPr="00A021CC">
        <w:rPr>
          <w:rFonts w:ascii="Arial" w:hAnsi="Arial" w:cs="Arial"/>
          <w:sz w:val="17"/>
          <w:szCs w:val="17"/>
        </w:rPr>
        <w:t xml:space="preserve">The information contained in this resource is, to the best of the project </w:t>
      </w:r>
      <w:proofErr w:type="spellStart"/>
      <w:r w:rsidRPr="00A021CC">
        <w:rPr>
          <w:rFonts w:ascii="Arial" w:hAnsi="Arial" w:cs="Arial"/>
          <w:sz w:val="17"/>
          <w:szCs w:val="17"/>
        </w:rPr>
        <w:t>team’s</w:t>
      </w:r>
      <w:proofErr w:type="spellEnd"/>
      <w:r w:rsidRPr="00A021CC">
        <w:rPr>
          <w:rFonts w:ascii="Arial" w:hAnsi="Arial" w:cs="Arial"/>
          <w:sz w:val="17"/>
          <w:szCs w:val="17"/>
        </w:rPr>
        <w:t xml:space="preserve"> and publisher’s knowledge true and correct. Every effort has been made to ensure its accuracy, but the project team and publisher do not accept responsibility for any loss, injury or damage arising from such information.</w:t>
      </w:r>
    </w:p>
    <w:p w14:paraId="60C82061" w14:textId="77777777" w:rsidR="00957981" w:rsidRPr="00A021CC" w:rsidRDefault="00957981" w:rsidP="00957981">
      <w:pPr>
        <w:spacing w:before="240" w:after="60" w:line="288" w:lineRule="auto"/>
        <w:rPr>
          <w:rFonts w:ascii="Arial" w:hAnsi="Arial" w:cs="Arial"/>
          <w:sz w:val="17"/>
          <w:szCs w:val="17"/>
        </w:rPr>
      </w:pPr>
      <w:r w:rsidRPr="00A021CC">
        <w:rPr>
          <w:rFonts w:ascii="Arial" w:hAnsi="Arial" w:cs="Arial"/>
          <w:sz w:val="17"/>
          <w:szCs w:val="17"/>
        </w:rPr>
        <w:t xml:space="preserve">While every effort has been made to achieve strict accuracy in this resource, the publisher would welcome notification of any errors and any suggestions for improvement. Readers are invited to write to us at </w:t>
      </w:r>
      <w:hyperlink r:id="rId12" w:history="1">
        <w:r w:rsidRPr="00A021CC">
          <w:rPr>
            <w:rFonts w:ascii="Arial" w:hAnsi="Arial" w:cs="Arial"/>
            <w:color w:val="0000FF"/>
            <w:sz w:val="17"/>
            <w:szCs w:val="17"/>
            <w:u w:val="single"/>
          </w:rPr>
          <w:t>hello@rtoworks.com.au</w:t>
        </w:r>
      </w:hyperlink>
      <w:r w:rsidRPr="00A021CC">
        <w:rPr>
          <w:rFonts w:ascii="Arial" w:hAnsi="Arial" w:cs="Arial"/>
          <w:sz w:val="17"/>
          <w:szCs w:val="17"/>
        </w:rPr>
        <w:t>.</w:t>
      </w:r>
    </w:p>
    <w:p w14:paraId="788F1222" w14:textId="77777777" w:rsidR="00957981" w:rsidRPr="00A021CC" w:rsidRDefault="00957981" w:rsidP="00957981">
      <w:pPr>
        <w:spacing w:before="240" w:after="60" w:line="288" w:lineRule="auto"/>
        <w:rPr>
          <w:rFonts w:ascii="Arial" w:hAnsi="Arial" w:cs="Arial"/>
          <w:sz w:val="17"/>
          <w:szCs w:val="17"/>
        </w:rPr>
      </w:pPr>
      <w:r w:rsidRPr="00A021CC">
        <w:rPr>
          <w:rFonts w:ascii="Arial" w:hAnsi="Arial" w:cs="Arial"/>
          <w:sz w:val="17"/>
          <w:szCs w:val="17"/>
        </w:rPr>
        <w:t>IT Works is a series of training and assessment resources developed for qualifications within the Information and Communications Technology Training Package.</w:t>
      </w:r>
    </w:p>
    <w:p w14:paraId="23B7ADF2" w14:textId="77777777" w:rsidR="00957981" w:rsidRPr="00A021CC" w:rsidRDefault="00957981" w:rsidP="00957981">
      <w:pPr>
        <w:spacing w:before="120" w:after="120" w:line="288" w:lineRule="auto"/>
        <w:jc w:val="both"/>
        <w:rPr>
          <w:rFonts w:ascii="Arial" w:hAnsi="Arial" w:cs="Arial"/>
          <w:sz w:val="20"/>
          <w:szCs w:val="20"/>
        </w:rPr>
      </w:pPr>
      <w:r w:rsidRPr="00A021CC">
        <w:rPr>
          <w:rFonts w:ascii="Arial" w:hAnsi="Arial" w:cs="Arial"/>
          <w:noProof/>
          <w:sz w:val="20"/>
          <w:szCs w:val="20"/>
        </w:rPr>
        <w:drawing>
          <wp:anchor distT="0" distB="0" distL="114300" distR="114300" simplePos="0" relativeHeight="251659264" behindDoc="0" locked="0" layoutInCell="1" allowOverlap="1" wp14:anchorId="073356FF" wp14:editId="579D2B7C">
            <wp:simplePos x="0" y="0"/>
            <wp:positionH relativeFrom="column">
              <wp:posOffset>-512901</wp:posOffset>
            </wp:positionH>
            <wp:positionV relativeFrom="paragraph">
              <wp:posOffset>294640</wp:posOffset>
            </wp:positionV>
            <wp:extent cx="2750400" cy="1375200"/>
            <wp:effectExtent l="0" t="0" r="5715" b="0"/>
            <wp:wrapSquare wrapText="bothSides"/>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13"/>
                    <a:stretch>
                      <a:fillRect/>
                    </a:stretch>
                  </pic:blipFill>
                  <pic:spPr>
                    <a:xfrm>
                      <a:off x="0" y="0"/>
                      <a:ext cx="2750400" cy="1375200"/>
                    </a:xfrm>
                    <a:prstGeom prst="rect">
                      <a:avLst/>
                    </a:prstGeom>
                  </pic:spPr>
                </pic:pic>
              </a:graphicData>
            </a:graphic>
            <wp14:sizeRelH relativeFrom="page">
              <wp14:pctWidth>0</wp14:pctWidth>
            </wp14:sizeRelH>
            <wp14:sizeRelV relativeFrom="page">
              <wp14:pctHeight>0</wp14:pctHeight>
            </wp14:sizeRelV>
          </wp:anchor>
        </w:drawing>
      </w:r>
    </w:p>
    <w:p w14:paraId="5898DFAD" w14:textId="77777777" w:rsidR="00957981" w:rsidRPr="00A021CC" w:rsidRDefault="00957981" w:rsidP="00957981">
      <w:pPr>
        <w:spacing w:before="120" w:after="120" w:line="288" w:lineRule="auto"/>
        <w:jc w:val="both"/>
        <w:rPr>
          <w:rFonts w:ascii="Arial" w:hAnsi="Arial" w:cs="Arial"/>
          <w:sz w:val="20"/>
          <w:szCs w:val="20"/>
        </w:rPr>
      </w:pPr>
    </w:p>
    <w:p w14:paraId="7BC9C39D" w14:textId="3DFF26A4" w:rsidR="00957981" w:rsidRPr="00A021CC" w:rsidRDefault="00957981" w:rsidP="00957981">
      <w:pPr>
        <w:spacing w:before="120" w:after="120" w:line="288" w:lineRule="auto"/>
        <w:jc w:val="both"/>
        <w:rPr>
          <w:rFonts w:ascii="Arial" w:hAnsi="Arial" w:cs="Arial"/>
          <w:sz w:val="20"/>
          <w:szCs w:val="20"/>
        </w:rPr>
      </w:pPr>
    </w:p>
    <w:p w14:paraId="007A4A08" w14:textId="6E76D052" w:rsidR="00957981" w:rsidRPr="00A021CC" w:rsidRDefault="00957981" w:rsidP="00957981">
      <w:pPr>
        <w:spacing w:before="120" w:after="120" w:line="288" w:lineRule="auto"/>
        <w:jc w:val="both"/>
        <w:rPr>
          <w:rFonts w:ascii="Arial" w:hAnsi="Arial" w:cs="Arial"/>
          <w:sz w:val="20"/>
          <w:szCs w:val="20"/>
        </w:rPr>
      </w:pPr>
    </w:p>
    <w:p w14:paraId="5F22DB91" w14:textId="574E1FC4" w:rsidR="00957981" w:rsidRPr="00A021CC" w:rsidRDefault="00957981" w:rsidP="00957981">
      <w:pPr>
        <w:spacing w:before="120" w:after="120" w:line="288" w:lineRule="auto"/>
        <w:jc w:val="both"/>
        <w:rPr>
          <w:rFonts w:ascii="Arial" w:hAnsi="Arial" w:cs="Arial"/>
          <w:sz w:val="20"/>
          <w:szCs w:val="20"/>
        </w:rPr>
      </w:pPr>
    </w:p>
    <w:p w14:paraId="6B259717" w14:textId="1C2234FC" w:rsidR="00957981" w:rsidRPr="00A021CC" w:rsidRDefault="00957981" w:rsidP="00957981">
      <w:pPr>
        <w:spacing w:before="120" w:after="120" w:line="288" w:lineRule="auto"/>
        <w:jc w:val="both"/>
        <w:rPr>
          <w:rFonts w:ascii="Arial" w:hAnsi="Arial" w:cs="Arial"/>
          <w:sz w:val="20"/>
          <w:szCs w:val="20"/>
        </w:rPr>
      </w:pPr>
    </w:p>
    <w:p w14:paraId="6757631D" w14:textId="77777777" w:rsidR="00957981" w:rsidRPr="00A021CC" w:rsidRDefault="00957981" w:rsidP="00957981">
      <w:pPr>
        <w:spacing w:before="120" w:after="120" w:line="288" w:lineRule="auto"/>
        <w:jc w:val="both"/>
        <w:rPr>
          <w:rFonts w:ascii="Arial" w:hAnsi="Arial" w:cs="Arial"/>
          <w:sz w:val="20"/>
          <w:szCs w:val="20"/>
        </w:rPr>
      </w:pPr>
    </w:p>
    <w:p w14:paraId="06626117" w14:textId="77777777" w:rsidR="00957981" w:rsidRPr="00A021CC" w:rsidRDefault="00957981" w:rsidP="00957981">
      <w:pPr>
        <w:spacing w:before="120" w:after="120" w:line="288" w:lineRule="auto"/>
        <w:jc w:val="both"/>
        <w:rPr>
          <w:rFonts w:ascii="Gulim" w:eastAsia="Gulim" w:hAnsi="Gulim" w:cs="Arial"/>
          <w:b/>
          <w:bCs/>
          <w:color w:val="00667A"/>
          <w:spacing w:val="30"/>
          <w:sz w:val="32"/>
          <w:szCs w:val="32"/>
        </w:rPr>
      </w:pPr>
      <w:r w:rsidRPr="00A021CC">
        <w:rPr>
          <w:rFonts w:ascii="Arial" w:hAnsi="Arial" w:cs="Arial"/>
          <w:noProof/>
          <w:sz w:val="20"/>
          <w:szCs w:val="20"/>
        </w:rPr>
        <w:drawing>
          <wp:inline distT="0" distB="0" distL="0" distR="0" wp14:anchorId="439A0C63" wp14:editId="07DA11BA">
            <wp:extent cx="3272400" cy="1044000"/>
            <wp:effectExtent l="0" t="0" r="4445" b="381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2400" cy="1044000"/>
                    </a:xfrm>
                    <a:prstGeom prst="rect">
                      <a:avLst/>
                    </a:prstGeom>
                    <a:noFill/>
                    <a:ln>
                      <a:noFill/>
                    </a:ln>
                  </pic:spPr>
                </pic:pic>
              </a:graphicData>
            </a:graphic>
          </wp:inline>
        </w:drawing>
      </w:r>
    </w:p>
    <w:p w14:paraId="1AEE7DF9" w14:textId="77777777" w:rsidR="008A2CE6" w:rsidRPr="00A021CC" w:rsidRDefault="008A2CE6" w:rsidP="00BF2546"/>
    <w:p w14:paraId="7CE9FD5F" w14:textId="77777777" w:rsidR="008A2CE6" w:rsidRPr="00A021CC" w:rsidRDefault="008A2CE6" w:rsidP="00BF2546">
      <w:pPr>
        <w:sectPr w:rsidR="008A2CE6" w:rsidRPr="00A021CC" w:rsidSect="00DA590E">
          <w:footerReference w:type="even" r:id="rId15"/>
          <w:footerReference w:type="default" r:id="rId16"/>
          <w:pgSz w:w="11900" w:h="16840"/>
          <w:pgMar w:top="1247" w:right="1247" w:bottom="1134" w:left="1361" w:header="708" w:footer="708" w:gutter="0"/>
          <w:cols w:space="708"/>
          <w:docGrid w:linePitch="360"/>
        </w:sectPr>
      </w:pPr>
    </w:p>
    <w:p w14:paraId="3AEECEBF" w14:textId="24058EC3" w:rsidR="00BF2546" w:rsidRPr="00A021CC" w:rsidRDefault="00BF2546" w:rsidP="00BF2546">
      <w:r w:rsidRPr="00A021CC">
        <w:br w:type="page"/>
      </w:r>
    </w:p>
    <w:p w14:paraId="0E82E389" w14:textId="77777777" w:rsidR="0068202E" w:rsidRPr="00A021CC" w:rsidRDefault="0068202E" w:rsidP="0068202E">
      <w:pPr>
        <w:pStyle w:val="RTOWorksContentsHeading"/>
      </w:pPr>
      <w:r w:rsidRPr="00A021CC">
        <w:lastRenderedPageBreak/>
        <w:t>CONTENTS</w:t>
      </w:r>
    </w:p>
    <w:p w14:paraId="42E3AB30" w14:textId="77687A8B" w:rsidR="00B57C94" w:rsidRDefault="0068202E">
      <w:pPr>
        <w:pStyle w:val="TOC1"/>
        <w:tabs>
          <w:tab w:val="right" w:pos="9282"/>
        </w:tabs>
        <w:rPr>
          <w:rFonts w:asciiTheme="minorHAnsi" w:eastAsiaTheme="minorEastAsia" w:hAnsiTheme="minorHAnsi"/>
          <w:noProof/>
          <w:sz w:val="24"/>
          <w:szCs w:val="24"/>
          <w:lang w:eastAsia="en-GB"/>
        </w:rPr>
      </w:pPr>
      <w:r w:rsidRPr="00A021CC">
        <w:fldChar w:fldCharType="begin"/>
      </w:r>
      <w:r w:rsidRPr="00A021CC">
        <w:instrText xml:space="preserve"> TOC \o "1-3" \h \z \t "RTO Works Heading 1,1" </w:instrText>
      </w:r>
      <w:r w:rsidRPr="00A021CC">
        <w:fldChar w:fldCharType="separate"/>
      </w:r>
      <w:hyperlink w:anchor="_Toc70927414" w:history="1">
        <w:r w:rsidR="00B57C94" w:rsidRPr="00F13934">
          <w:rPr>
            <w:rStyle w:val="af0"/>
            <w:noProof/>
          </w:rPr>
          <w:t>Section 1: Web document requirements</w:t>
        </w:r>
        <w:r w:rsidR="00B57C94">
          <w:rPr>
            <w:noProof/>
            <w:webHidden/>
          </w:rPr>
          <w:tab/>
        </w:r>
        <w:r w:rsidR="00B57C94">
          <w:rPr>
            <w:noProof/>
            <w:webHidden/>
          </w:rPr>
          <w:fldChar w:fldCharType="begin"/>
        </w:r>
        <w:r w:rsidR="00B57C94">
          <w:rPr>
            <w:noProof/>
            <w:webHidden/>
          </w:rPr>
          <w:instrText xml:space="preserve"> PAGEREF _Toc70927414 \h </w:instrText>
        </w:r>
        <w:r w:rsidR="00B57C94">
          <w:rPr>
            <w:noProof/>
            <w:webHidden/>
          </w:rPr>
        </w:r>
        <w:r w:rsidR="00B57C94">
          <w:rPr>
            <w:noProof/>
            <w:webHidden/>
          </w:rPr>
          <w:fldChar w:fldCharType="separate"/>
        </w:r>
        <w:r w:rsidR="00295F5C">
          <w:rPr>
            <w:noProof/>
            <w:webHidden/>
          </w:rPr>
          <w:t>5</w:t>
        </w:r>
        <w:r w:rsidR="00B57C94">
          <w:rPr>
            <w:noProof/>
            <w:webHidden/>
          </w:rPr>
          <w:fldChar w:fldCharType="end"/>
        </w:r>
      </w:hyperlink>
    </w:p>
    <w:p w14:paraId="332B3657" w14:textId="20D1789B" w:rsidR="00B57C94" w:rsidRDefault="00B57C94">
      <w:pPr>
        <w:pStyle w:val="TOC1"/>
        <w:tabs>
          <w:tab w:val="right" w:pos="9282"/>
        </w:tabs>
        <w:rPr>
          <w:rFonts w:asciiTheme="minorHAnsi" w:eastAsiaTheme="minorEastAsia" w:hAnsiTheme="minorHAnsi"/>
          <w:noProof/>
          <w:sz w:val="24"/>
          <w:szCs w:val="24"/>
          <w:lang w:eastAsia="en-GB"/>
        </w:rPr>
      </w:pPr>
      <w:hyperlink w:anchor="_Toc70927415" w:history="1">
        <w:r w:rsidRPr="00F13934">
          <w:rPr>
            <w:rStyle w:val="af0"/>
            <w:noProof/>
          </w:rPr>
          <w:t>Section 2: Website design, development and testing</w:t>
        </w:r>
        <w:r>
          <w:rPr>
            <w:noProof/>
            <w:webHidden/>
          </w:rPr>
          <w:tab/>
        </w:r>
        <w:r>
          <w:rPr>
            <w:noProof/>
            <w:webHidden/>
          </w:rPr>
          <w:fldChar w:fldCharType="begin"/>
        </w:r>
        <w:r>
          <w:rPr>
            <w:noProof/>
            <w:webHidden/>
          </w:rPr>
          <w:instrText xml:space="preserve"> PAGEREF _Toc70927415 \h </w:instrText>
        </w:r>
        <w:r>
          <w:rPr>
            <w:noProof/>
            <w:webHidden/>
          </w:rPr>
          <w:fldChar w:fldCharType="separate"/>
        </w:r>
        <w:r w:rsidR="00295F5C">
          <w:rPr>
            <w:rFonts w:hint="eastAsia"/>
            <w:b/>
            <w:bCs/>
            <w:noProof/>
            <w:webHidden/>
            <w:lang w:eastAsia="zh-CN"/>
          </w:rPr>
          <w:t>错误</w:t>
        </w:r>
        <w:r w:rsidR="00295F5C">
          <w:rPr>
            <w:rFonts w:hint="eastAsia"/>
            <w:b/>
            <w:bCs/>
            <w:noProof/>
            <w:webHidden/>
            <w:lang w:eastAsia="zh-CN"/>
          </w:rPr>
          <w:t>!</w:t>
        </w:r>
        <w:r w:rsidR="00295F5C">
          <w:rPr>
            <w:rFonts w:hint="eastAsia"/>
            <w:b/>
            <w:bCs/>
            <w:noProof/>
            <w:webHidden/>
            <w:lang w:eastAsia="zh-CN"/>
          </w:rPr>
          <w:t>未定义书签。</w:t>
        </w:r>
        <w:r>
          <w:rPr>
            <w:noProof/>
            <w:webHidden/>
          </w:rPr>
          <w:fldChar w:fldCharType="end"/>
        </w:r>
      </w:hyperlink>
    </w:p>
    <w:p w14:paraId="133353C2" w14:textId="1BD082A5" w:rsidR="00BF2546" w:rsidRPr="00A021CC" w:rsidRDefault="0068202E" w:rsidP="0068202E">
      <w:r w:rsidRPr="00A021CC">
        <w:rPr>
          <w:rFonts w:ascii="Arial" w:hAnsi="Arial"/>
          <w:sz w:val="20"/>
        </w:rPr>
        <w:fldChar w:fldCharType="end"/>
      </w:r>
    </w:p>
    <w:p w14:paraId="3320F6B2" w14:textId="77777777" w:rsidR="00BF2546" w:rsidRPr="00A021CC" w:rsidRDefault="00BF2546" w:rsidP="00BF2546"/>
    <w:p w14:paraId="26A07CCF" w14:textId="77777777" w:rsidR="00BF2546" w:rsidRPr="00A021CC" w:rsidRDefault="00BF2546" w:rsidP="00BF2546">
      <w:pPr>
        <w:rPr>
          <w:sz w:val="18"/>
          <w:szCs w:val="18"/>
        </w:rPr>
      </w:pPr>
      <w:r w:rsidRPr="00A021CC">
        <w:br w:type="page"/>
      </w:r>
    </w:p>
    <w:tbl>
      <w:tblPr>
        <w:tblStyle w:val="a4"/>
        <w:tblW w:w="0" w:type="auto"/>
        <w:tblLook w:val="04A0" w:firstRow="1" w:lastRow="0" w:firstColumn="1" w:lastColumn="0" w:noHBand="0" w:noVBand="1"/>
      </w:tblPr>
      <w:tblGrid>
        <w:gridCol w:w="2830"/>
        <w:gridCol w:w="6452"/>
      </w:tblGrid>
      <w:tr w:rsidR="007645D6" w:rsidRPr="00A021CC" w14:paraId="0FCA3C39" w14:textId="77777777" w:rsidTr="00601C36">
        <w:trPr>
          <w:trHeight w:val="624"/>
        </w:trPr>
        <w:tc>
          <w:tcPr>
            <w:tcW w:w="2830" w:type="dxa"/>
          </w:tcPr>
          <w:p w14:paraId="59C2102E" w14:textId="1E83A75A" w:rsidR="007645D6" w:rsidRPr="00A021CC" w:rsidRDefault="007645D6" w:rsidP="007645D6">
            <w:pPr>
              <w:pStyle w:val="RTOWorksBodyText"/>
            </w:pPr>
            <w:r w:rsidRPr="00A021CC">
              <w:lastRenderedPageBreak/>
              <w:t>Student name:</w:t>
            </w:r>
          </w:p>
        </w:tc>
        <w:tc>
          <w:tcPr>
            <w:tcW w:w="6452" w:type="dxa"/>
          </w:tcPr>
          <w:p w14:paraId="04F395E6" w14:textId="7BCCB954" w:rsidR="00A330D8" w:rsidRPr="00A330D8" w:rsidRDefault="00A330D8" w:rsidP="007645D6">
            <w:pPr>
              <w:pStyle w:val="RTOWorksBodyText"/>
              <w:rPr>
                <w:lang w:eastAsia="zh-CN"/>
              </w:rPr>
            </w:pPr>
            <w:r>
              <w:rPr>
                <w:rFonts w:hint="eastAsia"/>
                <w:lang w:eastAsia="zh-CN"/>
              </w:rPr>
              <w:t>Edgar</w:t>
            </w:r>
          </w:p>
        </w:tc>
      </w:tr>
      <w:tr w:rsidR="007645D6" w:rsidRPr="00A021CC" w14:paraId="3782165F" w14:textId="77777777" w:rsidTr="00601C36">
        <w:trPr>
          <w:trHeight w:val="624"/>
        </w:trPr>
        <w:tc>
          <w:tcPr>
            <w:tcW w:w="2830" w:type="dxa"/>
          </w:tcPr>
          <w:p w14:paraId="5C751BDD" w14:textId="1A501D33" w:rsidR="007645D6" w:rsidRPr="00A021CC" w:rsidRDefault="007645D6" w:rsidP="007645D6">
            <w:pPr>
              <w:pStyle w:val="RTOWorksBodyText"/>
            </w:pPr>
            <w:r w:rsidRPr="00A021CC">
              <w:t>Assessor:</w:t>
            </w:r>
          </w:p>
        </w:tc>
        <w:tc>
          <w:tcPr>
            <w:tcW w:w="6452" w:type="dxa"/>
          </w:tcPr>
          <w:p w14:paraId="0338DCFA" w14:textId="41453FD5" w:rsidR="007645D6" w:rsidRPr="007645D6" w:rsidRDefault="00A330D8" w:rsidP="007645D6">
            <w:pPr>
              <w:pStyle w:val="RTOWorksBodyText"/>
              <w:rPr>
                <w:color w:val="FF0000"/>
              </w:rPr>
            </w:pPr>
            <w:r w:rsidRPr="00A330D8">
              <w:rPr>
                <w:rFonts w:hint="eastAsia"/>
                <w:lang w:eastAsia="zh-CN"/>
              </w:rPr>
              <w:t>Chuan</w:t>
            </w:r>
          </w:p>
        </w:tc>
      </w:tr>
      <w:tr w:rsidR="007645D6" w:rsidRPr="00A021CC" w14:paraId="7C7C65C8" w14:textId="77777777" w:rsidTr="00601C36">
        <w:trPr>
          <w:trHeight w:val="624"/>
        </w:trPr>
        <w:tc>
          <w:tcPr>
            <w:tcW w:w="2830" w:type="dxa"/>
          </w:tcPr>
          <w:p w14:paraId="46E7EC61" w14:textId="3AE54072" w:rsidR="007645D6" w:rsidRPr="00A021CC" w:rsidRDefault="007645D6" w:rsidP="007645D6">
            <w:pPr>
              <w:pStyle w:val="RTOWorksBodyText"/>
            </w:pPr>
            <w:r w:rsidRPr="00A021CC">
              <w:t>Date:</w:t>
            </w:r>
          </w:p>
        </w:tc>
        <w:tc>
          <w:tcPr>
            <w:tcW w:w="6452" w:type="dxa"/>
          </w:tcPr>
          <w:p w14:paraId="4A6414BD" w14:textId="4C485BAD" w:rsidR="007645D6" w:rsidRPr="007645D6" w:rsidRDefault="00A330D8" w:rsidP="007645D6">
            <w:pPr>
              <w:pStyle w:val="RTOWorksBodyText"/>
              <w:rPr>
                <w:color w:val="FF0000"/>
                <w:lang w:eastAsia="zh-CN"/>
              </w:rPr>
            </w:pPr>
            <w:r w:rsidRPr="00A330D8">
              <w:rPr>
                <w:rFonts w:hint="eastAsia"/>
                <w:lang w:eastAsia="zh-CN"/>
              </w:rPr>
              <w:t>13/06/2025</w:t>
            </w:r>
          </w:p>
        </w:tc>
      </w:tr>
      <w:tr w:rsidR="007645D6" w:rsidRPr="00A021CC" w14:paraId="0485D397" w14:textId="77777777" w:rsidTr="00601C36">
        <w:trPr>
          <w:trHeight w:val="624"/>
        </w:trPr>
        <w:tc>
          <w:tcPr>
            <w:tcW w:w="2830" w:type="dxa"/>
          </w:tcPr>
          <w:p w14:paraId="14A11328" w14:textId="4F0FFC51" w:rsidR="007645D6" w:rsidRPr="00A021CC" w:rsidRDefault="007645D6" w:rsidP="007645D6">
            <w:pPr>
              <w:pStyle w:val="RTOWorksBodyText"/>
            </w:pPr>
            <w:r w:rsidRPr="00A021CC">
              <w:t xml:space="preserve">Business this assessment is based </w:t>
            </w:r>
            <w:r w:rsidR="0064445A" w:rsidRPr="00A021CC">
              <w:t>on</w:t>
            </w:r>
            <w:r w:rsidR="0064445A">
              <w:t>:</w:t>
            </w:r>
          </w:p>
        </w:tc>
        <w:tc>
          <w:tcPr>
            <w:tcW w:w="6452" w:type="dxa"/>
          </w:tcPr>
          <w:p w14:paraId="0268AB72" w14:textId="5F09381E" w:rsidR="007645D6" w:rsidRPr="00A330D8" w:rsidRDefault="00A330D8" w:rsidP="007645D6">
            <w:pPr>
              <w:pStyle w:val="RTOWorksBodyText"/>
            </w:pPr>
            <w:r w:rsidRPr="00A330D8">
              <w:t>Case Study: RTO E - commerce and Training Website Development</w:t>
            </w:r>
          </w:p>
        </w:tc>
      </w:tr>
      <w:tr w:rsidR="0064445A" w:rsidRPr="00A021CC" w14:paraId="33505D64" w14:textId="77777777" w:rsidTr="00601C36">
        <w:trPr>
          <w:trHeight w:val="624"/>
        </w:trPr>
        <w:tc>
          <w:tcPr>
            <w:tcW w:w="2830" w:type="dxa"/>
          </w:tcPr>
          <w:p w14:paraId="0CA69350" w14:textId="675FDDA2" w:rsidR="0064445A" w:rsidRPr="00A021CC" w:rsidRDefault="0064445A" w:rsidP="007645D6">
            <w:pPr>
              <w:pStyle w:val="RTOWorksBodyText"/>
            </w:pPr>
            <w:r>
              <w:t>Name of your RTO:</w:t>
            </w:r>
          </w:p>
        </w:tc>
        <w:tc>
          <w:tcPr>
            <w:tcW w:w="6452" w:type="dxa"/>
          </w:tcPr>
          <w:p w14:paraId="6D6E160A" w14:textId="76A44B91" w:rsidR="0064445A" w:rsidRPr="00A330D8" w:rsidRDefault="00A330D8" w:rsidP="007645D6">
            <w:pPr>
              <w:pStyle w:val="RTOWorksBodyText"/>
              <w:rPr>
                <w:b/>
                <w:bCs/>
                <w:lang w:eastAsia="zh-CN"/>
              </w:rPr>
            </w:pPr>
            <w:proofErr w:type="spellStart"/>
            <w:r w:rsidRPr="00A330D8">
              <w:rPr>
                <w:b/>
                <w:bCs/>
              </w:rPr>
              <w:t>NeoTech</w:t>
            </w:r>
            <w:proofErr w:type="spellEnd"/>
            <w:r w:rsidRPr="00A330D8">
              <w:rPr>
                <w:b/>
                <w:bCs/>
              </w:rPr>
              <w:t xml:space="preserve"> Wave</w:t>
            </w:r>
          </w:p>
        </w:tc>
      </w:tr>
    </w:tbl>
    <w:p w14:paraId="013CE577" w14:textId="77777777" w:rsidR="00E2662A" w:rsidRPr="00A021CC" w:rsidRDefault="00E2662A" w:rsidP="00E2662A">
      <w:pPr>
        <w:pStyle w:val="RTOWorksBodyText"/>
      </w:pPr>
    </w:p>
    <w:p w14:paraId="5BF7F5F3" w14:textId="48C323B0" w:rsidR="0005702B" w:rsidRPr="00A021CC" w:rsidRDefault="0005702B" w:rsidP="00E2662A">
      <w:pPr>
        <w:pStyle w:val="RTOWorksBodyText"/>
      </w:pPr>
      <w:r w:rsidRPr="00A021CC">
        <w:br w:type="page"/>
      </w:r>
    </w:p>
    <w:p w14:paraId="32C69C92" w14:textId="36F1A1CD" w:rsidR="00B86C8A" w:rsidRPr="00A021CC" w:rsidRDefault="00B86C8A" w:rsidP="00D416EB">
      <w:pPr>
        <w:pStyle w:val="RTOWorksHeading1"/>
      </w:pPr>
      <w:bookmarkStart w:id="1" w:name="_Toc70309362"/>
      <w:bookmarkStart w:id="2" w:name="_Toc70927414"/>
      <w:r w:rsidRPr="00A021CC">
        <w:lastRenderedPageBreak/>
        <w:t xml:space="preserve">Section 1: </w:t>
      </w:r>
      <w:r w:rsidR="00B710AA" w:rsidRPr="00A021CC">
        <w:t>Web document requirements</w:t>
      </w:r>
      <w:bookmarkEnd w:id="1"/>
      <w:bookmarkEnd w:id="2"/>
    </w:p>
    <w:p w14:paraId="1181E5CC" w14:textId="77777777" w:rsidR="00FA1454" w:rsidRDefault="00FA1454" w:rsidP="00FA1454">
      <w:pPr>
        <w:pStyle w:val="RTOWorksBodyText"/>
      </w:pPr>
    </w:p>
    <w:p w14:paraId="3F59716A" w14:textId="77777777" w:rsidR="00FA1454" w:rsidRPr="00A021CC" w:rsidRDefault="00FA1454" w:rsidP="00FA1454">
      <w:pPr>
        <w:pStyle w:val="RTOWorksBodyText"/>
      </w:pPr>
      <w:r w:rsidRPr="00A021CC">
        <w:t xml:space="preserve">Complete this section </w:t>
      </w:r>
      <w:r w:rsidRPr="00A021CC">
        <w:rPr>
          <w:i/>
          <w:iCs/>
        </w:rPr>
        <w:t xml:space="preserve">before </w:t>
      </w:r>
      <w:r w:rsidRPr="00A021CC">
        <w:t>the meeting with the client</w:t>
      </w:r>
      <w:r>
        <w:t>.</w:t>
      </w:r>
    </w:p>
    <w:tbl>
      <w:tblPr>
        <w:tblStyle w:val="a4"/>
        <w:tblW w:w="9282" w:type="dxa"/>
        <w:tblLook w:val="04A0" w:firstRow="1" w:lastRow="0" w:firstColumn="1" w:lastColumn="0" w:noHBand="0" w:noVBand="1"/>
      </w:tblPr>
      <w:tblGrid>
        <w:gridCol w:w="2972"/>
        <w:gridCol w:w="6310"/>
      </w:tblGrid>
      <w:tr w:rsidR="00FA1454" w:rsidRPr="00A021CC" w14:paraId="22D18AA6" w14:textId="77777777" w:rsidTr="00F7496C">
        <w:trPr>
          <w:trHeight w:val="3179"/>
        </w:trPr>
        <w:tc>
          <w:tcPr>
            <w:tcW w:w="2972" w:type="dxa"/>
          </w:tcPr>
          <w:p w14:paraId="6560D316" w14:textId="77777777" w:rsidR="00FA1454" w:rsidRDefault="00FA1454" w:rsidP="00F7496C">
            <w:pPr>
              <w:pStyle w:val="RTOWorksBodyText"/>
            </w:pPr>
            <w:r w:rsidRPr="00A021CC">
              <w:t>Website information</w:t>
            </w:r>
          </w:p>
          <w:p w14:paraId="122B1FE7" w14:textId="291441FC" w:rsidR="00FF66E5" w:rsidRPr="00A021CC" w:rsidRDefault="00FF66E5" w:rsidP="00F7496C">
            <w:pPr>
              <w:pStyle w:val="RTOWorksBodyText"/>
            </w:pPr>
            <w:r>
              <w:rPr>
                <w:rStyle w:val="af4"/>
                <w:rFonts w:ascii="Segoe UI" w:hAnsi="Segoe UI" w:cs="Segoe UI"/>
                <w:color w:val="000000"/>
              </w:rPr>
              <w:t>Outline client requirements based on initial documentation review. Illustrate with an actual RTO website URL and 5 features to incorporate.</w:t>
            </w:r>
          </w:p>
          <w:p w14:paraId="1E9DB643" w14:textId="7583D2C6" w:rsidR="007C6DAF" w:rsidRDefault="00FA1454" w:rsidP="00F7496C">
            <w:pPr>
              <w:pStyle w:val="RTOWorksBullet1"/>
              <w:numPr>
                <w:ilvl w:val="0"/>
                <w:numId w:val="0"/>
              </w:numPr>
              <w:rPr>
                <w:i/>
                <w:iCs/>
              </w:rPr>
            </w:pPr>
            <w:r>
              <w:rPr>
                <w:i/>
                <w:iCs/>
              </w:rPr>
              <w:t>Illustrate your answer with one actual RTO website. Provide</w:t>
            </w:r>
            <w:r w:rsidR="007C6DAF">
              <w:rPr>
                <w:i/>
                <w:iCs/>
              </w:rPr>
              <w:t xml:space="preserve"> the actual RTO</w:t>
            </w:r>
            <w:r>
              <w:rPr>
                <w:i/>
                <w:iCs/>
              </w:rPr>
              <w:t xml:space="preserve"> URL and list at least 5 accomplished features from that website</w:t>
            </w:r>
            <w:r w:rsidR="007C6DAF">
              <w:rPr>
                <w:i/>
                <w:iCs/>
              </w:rPr>
              <w:t xml:space="preserve"> </w:t>
            </w:r>
            <w:r w:rsidR="003C5EC7">
              <w:rPr>
                <w:i/>
                <w:iCs/>
              </w:rPr>
              <w:t>to be included</w:t>
            </w:r>
            <w:r w:rsidR="007C6DAF">
              <w:rPr>
                <w:i/>
                <w:iCs/>
              </w:rPr>
              <w:t xml:space="preserve"> </w:t>
            </w:r>
            <w:r w:rsidR="003C5EC7">
              <w:rPr>
                <w:i/>
                <w:iCs/>
              </w:rPr>
              <w:t>in</w:t>
            </w:r>
            <w:r w:rsidR="007C6DAF">
              <w:rPr>
                <w:i/>
                <w:iCs/>
              </w:rPr>
              <w:t xml:space="preserve"> your website.</w:t>
            </w:r>
          </w:p>
          <w:p w14:paraId="4E8EDC31" w14:textId="2365F811" w:rsidR="00FA1454" w:rsidRPr="00A021CC" w:rsidRDefault="00FA1454" w:rsidP="00F7496C">
            <w:pPr>
              <w:pStyle w:val="RTOWorksBullet1"/>
              <w:numPr>
                <w:ilvl w:val="0"/>
                <w:numId w:val="0"/>
              </w:numPr>
              <w:rPr>
                <w:i/>
                <w:iCs/>
              </w:rPr>
            </w:pPr>
            <w:r>
              <w:rPr>
                <w:i/>
                <w:iCs/>
              </w:rPr>
              <w:t>Student website should model th</w:t>
            </w:r>
            <w:r w:rsidR="00AF2EF0">
              <w:rPr>
                <w:i/>
                <w:iCs/>
              </w:rPr>
              <w:t>is</w:t>
            </w:r>
            <w:r>
              <w:rPr>
                <w:i/>
                <w:iCs/>
              </w:rPr>
              <w:t xml:space="preserve"> actual RTO website.</w:t>
            </w:r>
          </w:p>
        </w:tc>
        <w:tc>
          <w:tcPr>
            <w:tcW w:w="6310" w:type="dxa"/>
          </w:tcPr>
          <w:p w14:paraId="0B6FA7BE" w14:textId="7F5B3A27" w:rsidR="002B2219" w:rsidRPr="002B2219" w:rsidRDefault="002B2219" w:rsidP="002B2219">
            <w:pPr>
              <w:pStyle w:val="RTOWorksAssessorGuidance"/>
              <w:rPr>
                <w:color w:val="auto"/>
              </w:rPr>
            </w:pPr>
            <w:r w:rsidRPr="002B2219">
              <w:rPr>
                <w:color w:val="auto"/>
              </w:rPr>
              <w:t>Actual RTO Website URL: https://www.tafensw.edu.au/</w:t>
            </w:r>
          </w:p>
          <w:p w14:paraId="5582E356" w14:textId="77777777" w:rsidR="002B2219" w:rsidRPr="002B2219" w:rsidRDefault="002B2219" w:rsidP="002B2219">
            <w:pPr>
              <w:pStyle w:val="RTOWorksAssessorGuidance"/>
              <w:rPr>
                <w:color w:val="auto"/>
              </w:rPr>
            </w:pPr>
            <w:r w:rsidRPr="002B2219">
              <w:rPr>
                <w:color w:val="auto"/>
              </w:rPr>
              <w:t>5 Features to Incorporate:</w:t>
            </w:r>
          </w:p>
          <w:p w14:paraId="195846BE" w14:textId="77777777" w:rsidR="002B2219" w:rsidRPr="002B2219" w:rsidRDefault="002B2219" w:rsidP="002B2219">
            <w:pPr>
              <w:pStyle w:val="RTOWorksAssessorGuidance"/>
              <w:numPr>
                <w:ilvl w:val="0"/>
                <w:numId w:val="51"/>
              </w:numPr>
              <w:rPr>
                <w:color w:val="auto"/>
              </w:rPr>
            </w:pPr>
            <w:r w:rsidRPr="002B2219">
              <w:rPr>
                <w:color w:val="auto"/>
              </w:rPr>
              <w:t xml:space="preserve">Course </w:t>
            </w:r>
            <w:proofErr w:type="spellStart"/>
            <w:r w:rsidRPr="002B2219">
              <w:rPr>
                <w:color w:val="auto"/>
              </w:rPr>
              <w:t>Catalog</w:t>
            </w:r>
            <w:proofErr w:type="spellEnd"/>
            <w:r w:rsidRPr="002B2219">
              <w:rPr>
                <w:color w:val="auto"/>
              </w:rPr>
              <w:t xml:space="preserve"> with Filtering: Allows users to browse courses by category, level, and duration, similar to TAFE's course search functionality.</w:t>
            </w:r>
          </w:p>
          <w:p w14:paraId="6A9E9B19" w14:textId="77777777" w:rsidR="002B2219" w:rsidRPr="002B2219" w:rsidRDefault="002B2219" w:rsidP="002B2219">
            <w:pPr>
              <w:pStyle w:val="RTOWorksAssessorGuidance"/>
              <w:numPr>
                <w:ilvl w:val="0"/>
                <w:numId w:val="51"/>
              </w:numPr>
              <w:rPr>
                <w:color w:val="auto"/>
              </w:rPr>
            </w:pPr>
            <w:r w:rsidRPr="002B2219">
              <w:rPr>
                <w:color w:val="auto"/>
              </w:rPr>
              <w:t>Student Portal: A dedicated area for enrolled students to access resources, track progress, and view assessments, as seen in TAFE's student login section.</w:t>
            </w:r>
          </w:p>
          <w:p w14:paraId="61B0F123" w14:textId="77777777" w:rsidR="002B2219" w:rsidRPr="002B2219" w:rsidRDefault="002B2219" w:rsidP="002B2219">
            <w:pPr>
              <w:pStyle w:val="RTOWorksAssessorGuidance"/>
              <w:numPr>
                <w:ilvl w:val="0"/>
                <w:numId w:val="51"/>
              </w:numPr>
              <w:rPr>
                <w:color w:val="auto"/>
              </w:rPr>
            </w:pPr>
            <w:r w:rsidRPr="002B2219">
              <w:rPr>
                <w:color w:val="auto"/>
              </w:rPr>
              <w:t>E-commerce Integration: Ability to purchase training resources and course materials, mirroring TAFE's online store for learning materials.</w:t>
            </w:r>
          </w:p>
          <w:p w14:paraId="5C1FAA7F" w14:textId="77777777" w:rsidR="002B2219" w:rsidRPr="002B2219" w:rsidRDefault="002B2219" w:rsidP="002B2219">
            <w:pPr>
              <w:pStyle w:val="RTOWorksAssessorGuidance"/>
              <w:numPr>
                <w:ilvl w:val="0"/>
                <w:numId w:val="51"/>
              </w:numPr>
              <w:rPr>
                <w:color w:val="auto"/>
              </w:rPr>
            </w:pPr>
            <w:r w:rsidRPr="002B2219">
              <w:rPr>
                <w:color w:val="auto"/>
              </w:rPr>
              <w:t>Responsive Design: Ensures the website adapts to different devices, as TAFE's site is optimized for mobile and desktop.</w:t>
            </w:r>
          </w:p>
          <w:p w14:paraId="5990CB3B" w14:textId="45DCC1B9" w:rsidR="00FA1454" w:rsidRPr="002B2219" w:rsidRDefault="002B2219" w:rsidP="002B2219">
            <w:pPr>
              <w:pStyle w:val="RTOWorksAssessorGuidance"/>
              <w:numPr>
                <w:ilvl w:val="0"/>
                <w:numId w:val="51"/>
              </w:numPr>
            </w:pPr>
            <w:r w:rsidRPr="002B2219">
              <w:rPr>
                <w:color w:val="auto"/>
              </w:rPr>
              <w:t>User Authentication: Secure login and registration system for students and staff, similar to TAFE's account management features.</w:t>
            </w:r>
          </w:p>
        </w:tc>
      </w:tr>
      <w:tr w:rsidR="00FA1454" w:rsidRPr="00A021CC" w14:paraId="1C796F74" w14:textId="77777777" w:rsidTr="00F7496C">
        <w:trPr>
          <w:trHeight w:val="3179"/>
        </w:trPr>
        <w:tc>
          <w:tcPr>
            <w:tcW w:w="2972" w:type="dxa"/>
          </w:tcPr>
          <w:p w14:paraId="5BC0D194" w14:textId="77777777" w:rsidR="00FA1454" w:rsidRPr="00A021CC" w:rsidRDefault="00FA1454" w:rsidP="00F7496C">
            <w:pPr>
              <w:pStyle w:val="RTOWorksBodyText"/>
            </w:pPr>
            <w:r w:rsidRPr="00A021CC">
              <w:t>Procedures for developing websites.</w:t>
            </w:r>
          </w:p>
          <w:p w14:paraId="0F34FB5A" w14:textId="7E52B743" w:rsidR="00FA1454" w:rsidRPr="00A021CC" w:rsidRDefault="00FA1454" w:rsidP="00F7496C">
            <w:pPr>
              <w:pStyle w:val="RTOWorksBullet1"/>
              <w:numPr>
                <w:ilvl w:val="0"/>
                <w:numId w:val="0"/>
              </w:numPr>
              <w:rPr>
                <w:i/>
                <w:iCs/>
              </w:rPr>
            </w:pPr>
            <w:r w:rsidRPr="00A021CC">
              <w:rPr>
                <w:i/>
                <w:iCs/>
              </w:rPr>
              <w:t>Outline the procedures you need to follow to produce websites. This must include language in which the website is to be developed</w:t>
            </w:r>
            <w:r>
              <w:rPr>
                <w:i/>
                <w:iCs/>
              </w:rPr>
              <w:t xml:space="preserve">, </w:t>
            </w:r>
            <w:r w:rsidRPr="00A021CC">
              <w:rPr>
                <w:i/>
                <w:iCs/>
              </w:rPr>
              <w:t xml:space="preserve">cyber security procedures and protocols to be followed in relation to website development. </w:t>
            </w:r>
            <w:r w:rsidR="00FF66E5">
              <w:rPr>
                <w:rStyle w:val="af4"/>
                <w:rFonts w:ascii="Segoe UI" w:hAnsi="Segoe UI" w:cs="Segoe UI"/>
                <w:color w:val="000000"/>
              </w:rPr>
              <w:t>List at least 5 procedures, 3 tools, and 3 techniques (include cybersecurity protocols).</w:t>
            </w:r>
          </w:p>
        </w:tc>
        <w:tc>
          <w:tcPr>
            <w:tcW w:w="6310" w:type="dxa"/>
          </w:tcPr>
          <w:p w14:paraId="4A34DBD3"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Procedures for Developing Websites</w:t>
            </w:r>
          </w:p>
          <w:p w14:paraId="68E21D5E"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5 Development Procedures:</w:t>
            </w:r>
          </w:p>
          <w:p w14:paraId="458D98AF" w14:textId="77777777" w:rsidR="002B2219" w:rsidRPr="002B2219" w:rsidRDefault="002B2219" w:rsidP="002B2219">
            <w:pPr>
              <w:pStyle w:val="RTOWorksAssessorGuidanceBullet1"/>
              <w:numPr>
                <w:ilvl w:val="0"/>
                <w:numId w:val="53"/>
              </w:numPr>
              <w:rPr>
                <w:color w:val="auto"/>
                <w:lang w:val="en-US" w:eastAsia="zh-CN"/>
              </w:rPr>
            </w:pPr>
            <w:r w:rsidRPr="002B2219">
              <w:rPr>
                <w:color w:val="auto"/>
                <w:lang w:val="en-US" w:eastAsia="zh-CN"/>
              </w:rPr>
              <w:t>Planning and Requirement Gathering: Define website goals, user needs, and functional specifications based on client inputs.</w:t>
            </w:r>
          </w:p>
          <w:p w14:paraId="64273CE0" w14:textId="77777777" w:rsidR="002B2219" w:rsidRPr="002B2219" w:rsidRDefault="002B2219" w:rsidP="002B2219">
            <w:pPr>
              <w:pStyle w:val="RTOWorksAssessorGuidanceBullet1"/>
              <w:numPr>
                <w:ilvl w:val="0"/>
                <w:numId w:val="53"/>
              </w:numPr>
              <w:rPr>
                <w:color w:val="auto"/>
                <w:lang w:val="en-US" w:eastAsia="zh-CN"/>
              </w:rPr>
            </w:pPr>
            <w:r w:rsidRPr="002B2219">
              <w:rPr>
                <w:color w:val="auto"/>
                <w:lang w:val="en-US" w:eastAsia="zh-CN"/>
              </w:rPr>
              <w:t>Design and Wireframing: Create visual mockups and layout structures using tools like Figma or Sketch.</w:t>
            </w:r>
          </w:p>
          <w:p w14:paraId="50574C45" w14:textId="77777777" w:rsidR="002B2219" w:rsidRPr="002B2219" w:rsidRDefault="002B2219" w:rsidP="002B2219">
            <w:pPr>
              <w:pStyle w:val="RTOWorksAssessorGuidanceBullet1"/>
              <w:numPr>
                <w:ilvl w:val="0"/>
                <w:numId w:val="53"/>
              </w:numPr>
              <w:rPr>
                <w:color w:val="auto"/>
                <w:lang w:val="en-US" w:eastAsia="zh-CN"/>
              </w:rPr>
            </w:pPr>
            <w:r w:rsidRPr="002B2219">
              <w:rPr>
                <w:color w:val="auto"/>
                <w:lang w:val="en-US" w:eastAsia="zh-CN"/>
              </w:rPr>
              <w:t>Front-end Development: Implement HTML5, CSS3, and JavaScript to build the user interface.</w:t>
            </w:r>
          </w:p>
          <w:p w14:paraId="4015C650" w14:textId="77777777" w:rsidR="002B2219" w:rsidRPr="002B2219" w:rsidRDefault="002B2219" w:rsidP="002B2219">
            <w:pPr>
              <w:pStyle w:val="RTOWorksAssessorGuidanceBullet1"/>
              <w:numPr>
                <w:ilvl w:val="0"/>
                <w:numId w:val="53"/>
              </w:numPr>
              <w:rPr>
                <w:color w:val="auto"/>
                <w:lang w:val="en-US" w:eastAsia="zh-CN"/>
              </w:rPr>
            </w:pPr>
            <w:r w:rsidRPr="002B2219">
              <w:rPr>
                <w:color w:val="auto"/>
                <w:lang w:val="en-US" w:eastAsia="zh-CN"/>
              </w:rPr>
              <w:t xml:space="preserve">Backend Integration: Set up data storage using </w:t>
            </w:r>
            <w:proofErr w:type="spellStart"/>
            <w:r w:rsidRPr="002B2219">
              <w:rPr>
                <w:color w:val="auto"/>
                <w:lang w:val="en-US" w:eastAsia="zh-CN"/>
              </w:rPr>
              <w:t>localStorage</w:t>
            </w:r>
            <w:proofErr w:type="spellEnd"/>
            <w:r w:rsidRPr="002B2219">
              <w:rPr>
                <w:color w:val="auto"/>
                <w:lang w:val="en-US" w:eastAsia="zh-CN"/>
              </w:rPr>
              <w:t>/</w:t>
            </w:r>
            <w:proofErr w:type="spellStart"/>
            <w:r w:rsidRPr="002B2219">
              <w:rPr>
                <w:color w:val="auto"/>
                <w:lang w:val="en-US" w:eastAsia="zh-CN"/>
              </w:rPr>
              <w:t>sessionStorage</w:t>
            </w:r>
            <w:proofErr w:type="spellEnd"/>
            <w:r w:rsidRPr="002B2219">
              <w:rPr>
                <w:color w:val="auto"/>
                <w:lang w:val="en-US" w:eastAsia="zh-CN"/>
              </w:rPr>
              <w:t xml:space="preserve"> for user data and order management.</w:t>
            </w:r>
          </w:p>
          <w:p w14:paraId="1E65BD56" w14:textId="77777777" w:rsidR="002B2219" w:rsidRPr="002B2219" w:rsidRDefault="002B2219" w:rsidP="002B2219">
            <w:pPr>
              <w:pStyle w:val="RTOWorksAssessorGuidanceBullet1"/>
              <w:numPr>
                <w:ilvl w:val="0"/>
                <w:numId w:val="53"/>
              </w:numPr>
              <w:rPr>
                <w:color w:val="auto"/>
                <w:lang w:val="en-US" w:eastAsia="zh-CN"/>
              </w:rPr>
            </w:pPr>
            <w:r w:rsidRPr="002B2219">
              <w:rPr>
                <w:color w:val="auto"/>
                <w:lang w:val="en-US" w:eastAsia="zh-CN"/>
              </w:rPr>
              <w:t>Testing and Deployment: Validate functionality across browsers and devices, then deploy to a hosting environment.</w:t>
            </w:r>
          </w:p>
          <w:p w14:paraId="401D50A7"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3 Tools:</w:t>
            </w:r>
          </w:p>
          <w:p w14:paraId="3FABEA4A" w14:textId="77777777" w:rsidR="002B2219" w:rsidRPr="002B2219" w:rsidRDefault="002B2219" w:rsidP="002B2219">
            <w:pPr>
              <w:pStyle w:val="RTOWorksAssessorGuidanceBullet1"/>
              <w:numPr>
                <w:ilvl w:val="0"/>
                <w:numId w:val="54"/>
              </w:numPr>
              <w:rPr>
                <w:color w:val="auto"/>
                <w:lang w:val="en-US" w:eastAsia="zh-CN"/>
              </w:rPr>
            </w:pPr>
            <w:r w:rsidRPr="002B2219">
              <w:rPr>
                <w:color w:val="auto"/>
                <w:lang w:val="en-US" w:eastAsia="zh-CN"/>
              </w:rPr>
              <w:t>Visual Studio Code (code editor)</w:t>
            </w:r>
          </w:p>
          <w:p w14:paraId="4147E7A2" w14:textId="77777777" w:rsidR="002B2219" w:rsidRPr="002B2219" w:rsidRDefault="002B2219" w:rsidP="002B2219">
            <w:pPr>
              <w:pStyle w:val="RTOWorksAssessorGuidanceBullet1"/>
              <w:numPr>
                <w:ilvl w:val="0"/>
                <w:numId w:val="54"/>
              </w:numPr>
              <w:rPr>
                <w:color w:val="auto"/>
                <w:lang w:val="en-US" w:eastAsia="zh-CN"/>
              </w:rPr>
            </w:pPr>
            <w:r w:rsidRPr="002B2219">
              <w:rPr>
                <w:color w:val="auto"/>
                <w:lang w:val="en-US" w:eastAsia="zh-CN"/>
              </w:rPr>
              <w:t xml:space="preserve">Chrome </w:t>
            </w:r>
            <w:proofErr w:type="spellStart"/>
            <w:r w:rsidRPr="002B2219">
              <w:rPr>
                <w:color w:val="auto"/>
                <w:lang w:val="en-US" w:eastAsia="zh-CN"/>
              </w:rPr>
              <w:t>DevTools</w:t>
            </w:r>
            <w:proofErr w:type="spellEnd"/>
            <w:r w:rsidRPr="002B2219">
              <w:rPr>
                <w:color w:val="auto"/>
                <w:lang w:val="en-US" w:eastAsia="zh-CN"/>
              </w:rPr>
              <w:t xml:space="preserve"> (debugging and testing)</w:t>
            </w:r>
          </w:p>
          <w:p w14:paraId="7E8E0804" w14:textId="77777777" w:rsidR="002B2219" w:rsidRPr="002B2219" w:rsidRDefault="002B2219" w:rsidP="002B2219">
            <w:pPr>
              <w:pStyle w:val="RTOWorksAssessorGuidanceBullet1"/>
              <w:numPr>
                <w:ilvl w:val="0"/>
                <w:numId w:val="54"/>
              </w:numPr>
              <w:rPr>
                <w:color w:val="auto"/>
                <w:lang w:val="en-US" w:eastAsia="zh-CN"/>
              </w:rPr>
            </w:pPr>
            <w:r w:rsidRPr="002B2219">
              <w:rPr>
                <w:color w:val="auto"/>
                <w:lang w:val="en-US" w:eastAsia="zh-CN"/>
              </w:rPr>
              <w:t>Figma (UI design and wireframing)</w:t>
            </w:r>
          </w:p>
          <w:p w14:paraId="29D67D50"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3 Techniques:</w:t>
            </w:r>
          </w:p>
          <w:p w14:paraId="24922348" w14:textId="77777777" w:rsidR="002B2219" w:rsidRPr="002B2219" w:rsidRDefault="002B2219" w:rsidP="002B2219">
            <w:pPr>
              <w:pStyle w:val="RTOWorksAssessorGuidanceBullet1"/>
              <w:numPr>
                <w:ilvl w:val="0"/>
                <w:numId w:val="55"/>
              </w:numPr>
              <w:rPr>
                <w:color w:val="auto"/>
                <w:lang w:val="en-US" w:eastAsia="zh-CN"/>
              </w:rPr>
            </w:pPr>
            <w:r w:rsidRPr="002B2219">
              <w:rPr>
                <w:color w:val="auto"/>
                <w:lang w:val="en-US" w:eastAsia="zh-CN"/>
              </w:rPr>
              <w:t>Responsive design with CSS Grid and Flexbox</w:t>
            </w:r>
          </w:p>
          <w:p w14:paraId="156043FF" w14:textId="77777777" w:rsidR="002B2219" w:rsidRPr="002B2219" w:rsidRDefault="002B2219" w:rsidP="002B2219">
            <w:pPr>
              <w:pStyle w:val="RTOWorksAssessorGuidanceBullet1"/>
              <w:numPr>
                <w:ilvl w:val="0"/>
                <w:numId w:val="55"/>
              </w:numPr>
              <w:rPr>
                <w:color w:val="auto"/>
                <w:lang w:val="en-US" w:eastAsia="zh-CN"/>
              </w:rPr>
            </w:pPr>
            <w:r w:rsidRPr="002B2219">
              <w:rPr>
                <w:color w:val="auto"/>
                <w:lang w:val="en-US" w:eastAsia="zh-CN"/>
              </w:rPr>
              <w:t>Form validation using JavaScript regex expressions</w:t>
            </w:r>
          </w:p>
          <w:p w14:paraId="54AD6E9D" w14:textId="291D4203" w:rsidR="00FA1454" w:rsidRPr="002B2219" w:rsidRDefault="002B2219" w:rsidP="002B2219">
            <w:pPr>
              <w:pStyle w:val="RTOWorksAssessorGuidanceBullet1"/>
              <w:numPr>
                <w:ilvl w:val="0"/>
                <w:numId w:val="55"/>
              </w:numPr>
              <w:rPr>
                <w:lang w:val="en-US" w:eastAsia="zh-CN"/>
              </w:rPr>
            </w:pPr>
            <w:proofErr w:type="spellStart"/>
            <w:r w:rsidRPr="002B2219">
              <w:rPr>
                <w:color w:val="auto"/>
                <w:lang w:val="en-US" w:eastAsia="zh-CN"/>
              </w:rPr>
              <w:lastRenderedPageBreak/>
              <w:t>LocalStorage</w:t>
            </w:r>
            <w:proofErr w:type="spellEnd"/>
            <w:r w:rsidRPr="002B2219">
              <w:rPr>
                <w:color w:val="auto"/>
                <w:lang w:val="en-US" w:eastAsia="zh-CN"/>
              </w:rPr>
              <w:t xml:space="preserve"> for client-side data persistence</w:t>
            </w:r>
          </w:p>
        </w:tc>
      </w:tr>
      <w:tr w:rsidR="00FA1454" w:rsidRPr="00A021CC" w14:paraId="143F2BF2" w14:textId="77777777" w:rsidTr="00F7496C">
        <w:trPr>
          <w:trHeight w:val="3179"/>
        </w:trPr>
        <w:tc>
          <w:tcPr>
            <w:tcW w:w="2972" w:type="dxa"/>
          </w:tcPr>
          <w:p w14:paraId="79B576A0" w14:textId="77777777" w:rsidR="00FA1454" w:rsidRPr="00A021CC" w:rsidRDefault="00FA1454" w:rsidP="00F7496C">
            <w:pPr>
              <w:pStyle w:val="RTOWorksBodyText"/>
            </w:pPr>
            <w:r w:rsidRPr="00A021CC">
              <w:lastRenderedPageBreak/>
              <w:t>Further information</w:t>
            </w:r>
          </w:p>
          <w:p w14:paraId="4194CEE3" w14:textId="15767E52" w:rsidR="00FA1454" w:rsidRPr="00A021CC" w:rsidRDefault="00FA1454" w:rsidP="00F7496C">
            <w:pPr>
              <w:pStyle w:val="RTOWorksBullet1"/>
              <w:numPr>
                <w:ilvl w:val="0"/>
                <w:numId w:val="0"/>
              </w:numPr>
              <w:rPr>
                <w:i/>
                <w:iCs/>
              </w:rPr>
            </w:pPr>
            <w:r w:rsidRPr="00A021CC">
              <w:rPr>
                <w:i/>
                <w:iCs/>
              </w:rPr>
              <w:t>What else do you need to find out from the client in order to produce their website</w:t>
            </w:r>
            <w:r>
              <w:rPr>
                <w:i/>
                <w:iCs/>
              </w:rPr>
              <w:t>?</w:t>
            </w:r>
            <w:r w:rsidR="00B91C4C">
              <w:rPr>
                <w:i/>
                <w:iCs/>
              </w:rPr>
              <w:t xml:space="preserve"> </w:t>
            </w:r>
          </w:p>
          <w:p w14:paraId="04D1B090" w14:textId="77777777" w:rsidR="00FA1454" w:rsidRDefault="00FA1454" w:rsidP="00F7496C">
            <w:pPr>
              <w:pStyle w:val="RTOWorksBullet1"/>
              <w:numPr>
                <w:ilvl w:val="0"/>
                <w:numId w:val="0"/>
              </w:numPr>
              <w:rPr>
                <w:i/>
                <w:iCs/>
              </w:rPr>
            </w:pPr>
            <w:r w:rsidRPr="00A021CC">
              <w:rPr>
                <w:i/>
                <w:iCs/>
              </w:rPr>
              <w:t xml:space="preserve">Make notes on this to use at your meeting.   </w:t>
            </w:r>
          </w:p>
          <w:p w14:paraId="7B6F2C79" w14:textId="77777777" w:rsidR="00FA1454" w:rsidRPr="00A021CC" w:rsidRDefault="00FA1454" w:rsidP="00F7496C">
            <w:pPr>
              <w:pStyle w:val="RTOWorksBullet1"/>
              <w:numPr>
                <w:ilvl w:val="0"/>
                <w:numId w:val="0"/>
              </w:numPr>
              <w:rPr>
                <w:i/>
                <w:iCs/>
              </w:rPr>
            </w:pPr>
            <w:r>
              <w:rPr>
                <w:i/>
                <w:iCs/>
              </w:rPr>
              <w:t>List at least 5 questions for discussion and justify the needs and methods to acquire these answers.</w:t>
            </w:r>
          </w:p>
        </w:tc>
        <w:tc>
          <w:tcPr>
            <w:tcW w:w="6310" w:type="dxa"/>
          </w:tcPr>
          <w:p w14:paraId="7B1F87DD"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5 Questions for Discussion:</w:t>
            </w:r>
          </w:p>
          <w:p w14:paraId="03AC1989"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What is the exact RTO provider number and contact details?</w:t>
            </w:r>
          </w:p>
          <w:p w14:paraId="7C5C44B4"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Rationale: Needed to populate legal footer information and ensure compliance with regulatory requirements.</w:t>
            </w:r>
          </w:p>
          <w:p w14:paraId="7AC4A679"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Are there specific branding guidelines (colors, fonts) for the website?</w:t>
            </w:r>
          </w:p>
          <w:p w14:paraId="65335E2D"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Rationale: Ensures visual consistency with the RTO's corporate identity.</w:t>
            </w:r>
          </w:p>
          <w:p w14:paraId="7EB0C5AD"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What are the detailed unit codes and descriptions for each course?</w:t>
            </w:r>
          </w:p>
          <w:p w14:paraId="5E9C7C2D"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Rationale: To accurately display course information and meet training package standards.</w:t>
            </w:r>
          </w:p>
          <w:p w14:paraId="3454ADC7"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Do you require integration with any external systems (e.g., payment gateways)?</w:t>
            </w:r>
          </w:p>
          <w:p w14:paraId="2F9B868F"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Rationale: Determines the complexity of e-commerce functionality.</w:t>
            </w:r>
          </w:p>
          <w:p w14:paraId="7C85D890" w14:textId="77777777" w:rsidR="002B2219"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Are there specific accessibility requirements for the website?</w:t>
            </w:r>
          </w:p>
          <w:p w14:paraId="141211BD" w14:textId="35D20A7E" w:rsidR="00FA1454" w:rsidRPr="002B2219" w:rsidRDefault="002B2219" w:rsidP="002B2219">
            <w:pPr>
              <w:pStyle w:val="RTOWorksAssessorGuidanceBullet1"/>
              <w:numPr>
                <w:ilvl w:val="0"/>
                <w:numId w:val="0"/>
              </w:numPr>
              <w:rPr>
                <w:color w:val="auto"/>
                <w:lang w:val="en-US" w:eastAsia="zh-CN"/>
              </w:rPr>
            </w:pPr>
            <w:r w:rsidRPr="002B2219">
              <w:rPr>
                <w:color w:val="auto"/>
                <w:lang w:val="en-US" w:eastAsia="zh-CN"/>
              </w:rPr>
              <w:t>Rationale: Ensures compliance with WCAG standards for users with disabilities.</w:t>
            </w:r>
          </w:p>
        </w:tc>
      </w:tr>
    </w:tbl>
    <w:p w14:paraId="28977FD2" w14:textId="1A53AF69" w:rsidR="00FA1454" w:rsidRPr="00A021CC" w:rsidRDefault="00FA1454" w:rsidP="00FA1454">
      <w:pPr>
        <w:pStyle w:val="RTOWorksBodyText"/>
      </w:pPr>
      <w:r w:rsidRPr="00A021CC">
        <w:t xml:space="preserve">Complete this section </w:t>
      </w:r>
      <w:r w:rsidRPr="00A021CC">
        <w:rPr>
          <w:i/>
          <w:iCs/>
        </w:rPr>
        <w:t xml:space="preserve">following </w:t>
      </w:r>
      <w:r w:rsidRPr="00A021CC">
        <w:t>the meeting with the client</w:t>
      </w:r>
      <w:r w:rsidR="00C62DC0">
        <w:t>, based on your observations.</w:t>
      </w:r>
    </w:p>
    <w:tbl>
      <w:tblPr>
        <w:tblStyle w:val="a4"/>
        <w:tblW w:w="9282" w:type="dxa"/>
        <w:tblLook w:val="04A0" w:firstRow="1" w:lastRow="0" w:firstColumn="1" w:lastColumn="0" w:noHBand="0" w:noVBand="1"/>
      </w:tblPr>
      <w:tblGrid>
        <w:gridCol w:w="2972"/>
        <w:gridCol w:w="6310"/>
      </w:tblGrid>
      <w:tr w:rsidR="00FA1454" w:rsidRPr="00A021CC" w14:paraId="57762206" w14:textId="77777777" w:rsidTr="00F7496C">
        <w:trPr>
          <w:trHeight w:val="3179"/>
        </w:trPr>
        <w:tc>
          <w:tcPr>
            <w:tcW w:w="2972" w:type="dxa"/>
          </w:tcPr>
          <w:p w14:paraId="570F5FD9" w14:textId="77777777" w:rsidR="00FA1454" w:rsidRPr="00A021CC" w:rsidRDefault="00FA1454" w:rsidP="00F7496C">
            <w:pPr>
              <w:pStyle w:val="RTOWorksBodyText"/>
            </w:pPr>
            <w:r w:rsidRPr="00A021CC">
              <w:t>Client requirements</w:t>
            </w:r>
          </w:p>
          <w:p w14:paraId="03DCE965" w14:textId="77777777" w:rsidR="00FA1454" w:rsidRDefault="00FA1454" w:rsidP="00F7496C">
            <w:pPr>
              <w:pStyle w:val="RTOWorksBullet1"/>
              <w:numPr>
                <w:ilvl w:val="0"/>
                <w:numId w:val="0"/>
              </w:numPr>
              <w:rPr>
                <w:i/>
                <w:iCs/>
              </w:rPr>
            </w:pPr>
            <w:r w:rsidRPr="00A021CC">
              <w:rPr>
                <w:i/>
                <w:iCs/>
              </w:rPr>
              <w:t xml:space="preserve">Outline the client requirements for the website based on your meeting with the client.  </w:t>
            </w:r>
          </w:p>
          <w:p w14:paraId="4CF267D6" w14:textId="7D8F2C01" w:rsidR="00FA1454" w:rsidRPr="00A021CC" w:rsidRDefault="00FA1454" w:rsidP="00F7496C">
            <w:pPr>
              <w:pStyle w:val="RTOWorksBullet1"/>
              <w:numPr>
                <w:ilvl w:val="0"/>
                <w:numId w:val="0"/>
              </w:numPr>
              <w:rPr>
                <w:i/>
                <w:iCs/>
              </w:rPr>
            </w:pPr>
            <w:r>
              <w:rPr>
                <w:i/>
                <w:iCs/>
              </w:rPr>
              <w:t>List at least 5 questions for discussion, then provide possible answers in Australia context. Include resources, URL to support your answer.</w:t>
            </w:r>
            <w:r w:rsidR="00BE2D34">
              <w:rPr>
                <w:i/>
                <w:iCs/>
              </w:rPr>
              <w:t xml:space="preserve"> (For instance, resource requirements and </w:t>
            </w:r>
            <w:r w:rsidR="00C62DC0">
              <w:rPr>
                <w:i/>
                <w:iCs/>
              </w:rPr>
              <w:t>possible difficulties)</w:t>
            </w:r>
          </w:p>
        </w:tc>
        <w:tc>
          <w:tcPr>
            <w:tcW w:w="6310" w:type="dxa"/>
          </w:tcPr>
          <w:p w14:paraId="28B56411" w14:textId="77777777" w:rsidR="004F38EF" w:rsidRPr="004F38EF" w:rsidRDefault="004F38EF" w:rsidP="004F38EF">
            <w:pPr>
              <w:pStyle w:val="RTOWorksAssessorGuidance"/>
              <w:rPr>
                <w:color w:val="auto"/>
              </w:rPr>
            </w:pPr>
            <w:r w:rsidRPr="004F38EF">
              <w:rPr>
                <w:color w:val="auto"/>
              </w:rPr>
              <w:t>What is your RTO's specific registration information in Australia?</w:t>
            </w:r>
          </w:p>
          <w:p w14:paraId="51CCB72B" w14:textId="77777777" w:rsidR="004F38EF" w:rsidRPr="004F38EF" w:rsidRDefault="004F38EF" w:rsidP="004F38EF">
            <w:pPr>
              <w:pStyle w:val="RTOWorksAssessorGuidance"/>
              <w:rPr>
                <w:color w:val="auto"/>
              </w:rPr>
            </w:pPr>
            <w:r w:rsidRPr="004F38EF">
              <w:rPr>
                <w:color w:val="auto"/>
              </w:rPr>
              <w:t>Answer:</w:t>
            </w:r>
          </w:p>
          <w:p w14:paraId="359BC20A" w14:textId="77777777" w:rsidR="004F38EF" w:rsidRPr="004F38EF" w:rsidRDefault="004F38EF" w:rsidP="004F38EF">
            <w:pPr>
              <w:pStyle w:val="RTOWorksAssessorGuidance"/>
              <w:rPr>
                <w:color w:val="auto"/>
              </w:rPr>
            </w:pPr>
            <w:r w:rsidRPr="004F38EF">
              <w:rPr>
                <w:color w:val="auto"/>
              </w:rPr>
              <w:t>The RTO provider number is [12345], registered with the Australian Skills Quality Authority (ASQA) and compliant with the Standards for RTOs 2015. Registration details can be verified via the ASQA official website, and the provider number must be displayed prominently in the website footer.</w:t>
            </w:r>
          </w:p>
          <w:p w14:paraId="647815F9" w14:textId="0EF7C079" w:rsidR="004F38EF" w:rsidRPr="004F38EF" w:rsidRDefault="004F38EF" w:rsidP="004F38EF">
            <w:pPr>
              <w:pStyle w:val="RTOWorksAssessorGuidance"/>
              <w:rPr>
                <w:color w:val="auto"/>
                <w:lang w:eastAsia="zh-CN"/>
              </w:rPr>
            </w:pPr>
            <w:r w:rsidRPr="004F38EF">
              <w:rPr>
                <w:color w:val="auto"/>
              </w:rPr>
              <w:t>Reference URLs:</w:t>
            </w:r>
          </w:p>
          <w:p w14:paraId="75876EB6" w14:textId="30C6A721" w:rsidR="004F38EF" w:rsidRDefault="004F38EF" w:rsidP="004F38EF">
            <w:pPr>
              <w:pStyle w:val="RTOWorksAssessorGuidance"/>
              <w:rPr>
                <w:color w:val="auto"/>
                <w:lang w:eastAsia="zh-CN"/>
              </w:rPr>
            </w:pPr>
            <w:r w:rsidRPr="004F38EF">
              <w:rPr>
                <w:color w:val="auto"/>
              </w:rPr>
              <w:t>https://www.asqa.gov.au/</w:t>
            </w:r>
          </w:p>
          <w:p w14:paraId="704A0774" w14:textId="77777777" w:rsidR="004F38EF" w:rsidRDefault="004F38EF" w:rsidP="004F38EF">
            <w:pPr>
              <w:pStyle w:val="RTOWorksAssessorGuidance"/>
              <w:rPr>
                <w:color w:val="auto"/>
                <w:lang w:eastAsia="zh-CN"/>
              </w:rPr>
            </w:pPr>
          </w:p>
          <w:p w14:paraId="0EF3ECC5" w14:textId="519FAB9C" w:rsidR="004F38EF" w:rsidRPr="004F38EF" w:rsidRDefault="004F38EF" w:rsidP="004F38EF">
            <w:pPr>
              <w:pStyle w:val="RTOWorksAssessorGuidance"/>
              <w:rPr>
                <w:color w:val="auto"/>
              </w:rPr>
            </w:pPr>
            <w:r w:rsidRPr="004F38EF">
              <w:rPr>
                <w:color w:val="auto"/>
              </w:rPr>
              <w:t>2. Do course resources comply with Australian Training Package standards?</w:t>
            </w:r>
          </w:p>
          <w:p w14:paraId="3ECF00A8" w14:textId="77777777" w:rsidR="004F38EF" w:rsidRPr="004F38EF" w:rsidRDefault="004F38EF" w:rsidP="004F38EF">
            <w:pPr>
              <w:pStyle w:val="RTOWorksAssessorGuidance"/>
              <w:rPr>
                <w:color w:val="auto"/>
              </w:rPr>
            </w:pPr>
            <w:r w:rsidRPr="004F38EF">
              <w:rPr>
                <w:color w:val="auto"/>
              </w:rPr>
              <w:t>Answer:</w:t>
            </w:r>
          </w:p>
          <w:p w14:paraId="265904A0" w14:textId="77777777" w:rsidR="004F38EF" w:rsidRPr="004F38EF" w:rsidRDefault="004F38EF" w:rsidP="004F38EF">
            <w:pPr>
              <w:pStyle w:val="RTOWorksAssessorGuidance"/>
              <w:rPr>
                <w:color w:val="auto"/>
              </w:rPr>
            </w:pPr>
            <w:r w:rsidRPr="004F38EF">
              <w:rPr>
                <w:color w:val="auto"/>
              </w:rPr>
              <w:lastRenderedPageBreak/>
              <w:t>Courses are developed based on the latest Training Packages, e.g., ICT30120 aligns with the ICT2020 Training Package. Resource kits include assessment tools compliant with the Assessment and Certification Guidelines, verifiable via Training.gov.au.</w:t>
            </w:r>
          </w:p>
          <w:p w14:paraId="3AEE2C3F" w14:textId="327BAF5D" w:rsidR="004F38EF" w:rsidRPr="004F38EF" w:rsidRDefault="004F38EF" w:rsidP="004F38EF">
            <w:pPr>
              <w:pStyle w:val="RTOWorksAssessorGuidance"/>
              <w:rPr>
                <w:color w:val="auto"/>
                <w:lang w:eastAsia="zh-CN"/>
              </w:rPr>
            </w:pPr>
            <w:r w:rsidRPr="004F38EF">
              <w:rPr>
                <w:color w:val="auto"/>
              </w:rPr>
              <w:t>Reference URLs:</w:t>
            </w:r>
          </w:p>
          <w:p w14:paraId="02AF32A6" w14:textId="4F770983" w:rsidR="004F38EF" w:rsidRDefault="004F38EF" w:rsidP="004F38EF">
            <w:pPr>
              <w:pStyle w:val="RTOWorksAssessorGuidance"/>
              <w:rPr>
                <w:color w:val="auto"/>
              </w:rPr>
            </w:pPr>
            <w:r w:rsidRPr="004F38EF">
              <w:rPr>
                <w:color w:val="auto"/>
              </w:rPr>
              <w:t>https://training.gov.au/</w:t>
            </w:r>
          </w:p>
          <w:p w14:paraId="44A614E0" w14:textId="77777777" w:rsidR="004F38EF" w:rsidRDefault="004F38EF" w:rsidP="004F38EF">
            <w:pPr>
              <w:pStyle w:val="RTOWorksAssessorGuidance"/>
              <w:rPr>
                <w:color w:val="auto"/>
              </w:rPr>
            </w:pPr>
          </w:p>
          <w:p w14:paraId="0D693E44" w14:textId="24B4BC3C" w:rsidR="004F38EF" w:rsidRPr="004F38EF" w:rsidRDefault="004F38EF" w:rsidP="004F38EF">
            <w:pPr>
              <w:pStyle w:val="RTOWorksAssessorGuidance"/>
              <w:rPr>
                <w:color w:val="auto"/>
              </w:rPr>
            </w:pPr>
            <w:r w:rsidRPr="004F38EF">
              <w:rPr>
                <w:color w:val="auto"/>
              </w:rPr>
              <w:t>3. Which Australian privacy regulations must the website's data collection comply with?</w:t>
            </w:r>
          </w:p>
          <w:p w14:paraId="19865F64" w14:textId="77777777" w:rsidR="004F38EF" w:rsidRPr="004F38EF" w:rsidRDefault="004F38EF" w:rsidP="004F38EF">
            <w:pPr>
              <w:pStyle w:val="RTOWorksAssessorGuidance"/>
              <w:rPr>
                <w:color w:val="auto"/>
              </w:rPr>
            </w:pPr>
            <w:r w:rsidRPr="004F38EF">
              <w:rPr>
                <w:color w:val="auto"/>
              </w:rPr>
              <w:t>Answer:</w:t>
            </w:r>
          </w:p>
          <w:p w14:paraId="53064B01" w14:textId="77777777" w:rsidR="004F38EF" w:rsidRPr="004F38EF" w:rsidRDefault="004F38EF" w:rsidP="004F38EF">
            <w:pPr>
              <w:pStyle w:val="RTOWorksAssessorGuidance"/>
              <w:rPr>
                <w:color w:val="auto"/>
              </w:rPr>
            </w:pPr>
            <w:r w:rsidRPr="004F38EF">
              <w:rPr>
                <w:color w:val="auto"/>
              </w:rPr>
              <w:t>Compliance with the Privacy Act 1988 is required, including publishing a Privacy Policy that clarifies collected information types, usage purposes, and cross-border transfer restrictions. Certification from the Office of the Australian Information Commissioner (OAIC) is recommended.</w:t>
            </w:r>
          </w:p>
          <w:p w14:paraId="337850BD" w14:textId="77777777" w:rsidR="004F38EF" w:rsidRPr="004F38EF" w:rsidRDefault="004F38EF" w:rsidP="004F38EF">
            <w:pPr>
              <w:pStyle w:val="RTOWorksAssessorGuidance"/>
              <w:rPr>
                <w:color w:val="auto"/>
              </w:rPr>
            </w:pPr>
            <w:r w:rsidRPr="004F38EF">
              <w:rPr>
                <w:color w:val="auto"/>
              </w:rPr>
              <w:t>Reference URLs:</w:t>
            </w:r>
          </w:p>
          <w:p w14:paraId="0E2A5EF1" w14:textId="56840D0A" w:rsidR="004F38EF" w:rsidRDefault="004F38EF" w:rsidP="004F38EF">
            <w:pPr>
              <w:pStyle w:val="RTOWorksAssessorGuidance"/>
              <w:rPr>
                <w:color w:val="auto"/>
              </w:rPr>
            </w:pPr>
            <w:r w:rsidRPr="004F38EF">
              <w:rPr>
                <w:color w:val="auto"/>
              </w:rPr>
              <w:t>https://www.oaic.gov.au/</w:t>
            </w:r>
          </w:p>
          <w:p w14:paraId="73312E76" w14:textId="77777777" w:rsidR="004F38EF" w:rsidRDefault="004F38EF" w:rsidP="004F38EF">
            <w:pPr>
              <w:pStyle w:val="RTOWorksAssessorGuidance"/>
              <w:rPr>
                <w:color w:val="auto"/>
              </w:rPr>
            </w:pPr>
          </w:p>
          <w:p w14:paraId="7672B0A5" w14:textId="1BE31F36" w:rsidR="004F38EF" w:rsidRPr="004F38EF" w:rsidRDefault="004F38EF" w:rsidP="004F38EF">
            <w:pPr>
              <w:pStyle w:val="RTOWorksAssessorGuidance"/>
              <w:rPr>
                <w:color w:val="auto"/>
              </w:rPr>
            </w:pPr>
            <w:r w:rsidRPr="004F38EF">
              <w:rPr>
                <w:color w:val="auto"/>
              </w:rPr>
              <w:t>4. Which local Australian payment methods should the website's payment system support?</w:t>
            </w:r>
          </w:p>
          <w:p w14:paraId="28EF8FFF" w14:textId="77777777" w:rsidR="004F38EF" w:rsidRPr="004F38EF" w:rsidRDefault="004F38EF" w:rsidP="004F38EF">
            <w:pPr>
              <w:pStyle w:val="RTOWorksAssessorGuidance"/>
              <w:rPr>
                <w:color w:val="auto"/>
              </w:rPr>
            </w:pPr>
            <w:r w:rsidRPr="004F38EF">
              <w:rPr>
                <w:color w:val="auto"/>
              </w:rPr>
              <w:t>Answer:</w:t>
            </w:r>
          </w:p>
          <w:p w14:paraId="0973EC67" w14:textId="77777777" w:rsidR="004F38EF" w:rsidRPr="004F38EF" w:rsidRDefault="004F38EF" w:rsidP="004F38EF">
            <w:pPr>
              <w:pStyle w:val="RTOWorksAssessorGuidance"/>
              <w:rPr>
                <w:color w:val="auto"/>
              </w:rPr>
            </w:pPr>
            <w:r w:rsidRPr="004F38EF">
              <w:rPr>
                <w:color w:val="auto"/>
              </w:rPr>
              <w:t xml:space="preserve">Recommended payment methods include Visa/Mastercard (via Stripe), BPAY bank transfers, and "Buy Now, Pay Later" services like </w:t>
            </w:r>
            <w:proofErr w:type="spellStart"/>
            <w:r w:rsidRPr="004F38EF">
              <w:rPr>
                <w:color w:val="auto"/>
              </w:rPr>
              <w:t>Afterpay</w:t>
            </w:r>
            <w:proofErr w:type="spellEnd"/>
            <w:r w:rsidRPr="004F38EF">
              <w:rPr>
                <w:color w:val="auto"/>
              </w:rPr>
              <w:t>, adhering to Australian payment network regulations.</w:t>
            </w:r>
          </w:p>
          <w:p w14:paraId="3F40D8D3" w14:textId="77777777" w:rsidR="004F38EF" w:rsidRPr="004F38EF" w:rsidRDefault="004F38EF" w:rsidP="004F38EF">
            <w:pPr>
              <w:pStyle w:val="RTOWorksAssessorGuidance"/>
              <w:rPr>
                <w:color w:val="auto"/>
              </w:rPr>
            </w:pPr>
            <w:r w:rsidRPr="004F38EF">
              <w:rPr>
                <w:color w:val="auto"/>
              </w:rPr>
              <w:t>Reference URLs:</w:t>
            </w:r>
          </w:p>
          <w:p w14:paraId="7BD110A2" w14:textId="1F4F18CE" w:rsidR="004F38EF" w:rsidRDefault="004F38EF" w:rsidP="004F38EF">
            <w:pPr>
              <w:pStyle w:val="RTOWorksAssessorGuidance"/>
              <w:rPr>
                <w:color w:val="auto"/>
              </w:rPr>
            </w:pPr>
            <w:r w:rsidRPr="004F38EF">
              <w:rPr>
                <w:color w:val="auto"/>
              </w:rPr>
              <w:t>https://stripe.com/au</w:t>
            </w:r>
          </w:p>
          <w:p w14:paraId="55B1DD52" w14:textId="77777777" w:rsidR="004F38EF" w:rsidRDefault="004F38EF" w:rsidP="004F38EF">
            <w:pPr>
              <w:pStyle w:val="RTOWorksAssessorGuidance"/>
              <w:rPr>
                <w:color w:val="auto"/>
              </w:rPr>
            </w:pPr>
          </w:p>
          <w:p w14:paraId="0C3445C5" w14:textId="2F832868" w:rsidR="004F38EF" w:rsidRPr="004F38EF" w:rsidRDefault="004F38EF" w:rsidP="004F38EF">
            <w:pPr>
              <w:pStyle w:val="RTOWorksAssessorGuidance"/>
              <w:rPr>
                <w:color w:val="auto"/>
              </w:rPr>
            </w:pPr>
            <w:r w:rsidRPr="004F38EF">
              <w:rPr>
                <w:color w:val="auto"/>
              </w:rPr>
              <w:t>5. Does the website need to meet Australian accessibility standards?</w:t>
            </w:r>
          </w:p>
          <w:p w14:paraId="4C654F96" w14:textId="77777777" w:rsidR="004F38EF" w:rsidRPr="004F38EF" w:rsidRDefault="004F38EF" w:rsidP="004F38EF">
            <w:pPr>
              <w:pStyle w:val="RTOWorksAssessorGuidance"/>
              <w:rPr>
                <w:color w:val="auto"/>
              </w:rPr>
            </w:pPr>
            <w:r w:rsidRPr="004F38EF">
              <w:rPr>
                <w:color w:val="auto"/>
              </w:rPr>
              <w:t>Answer:</w:t>
            </w:r>
          </w:p>
          <w:p w14:paraId="65AB1019" w14:textId="77777777" w:rsidR="004F38EF" w:rsidRPr="004F38EF" w:rsidRDefault="004F38EF" w:rsidP="004F38EF">
            <w:pPr>
              <w:pStyle w:val="RTOWorksAssessorGuidance"/>
              <w:rPr>
                <w:color w:val="auto"/>
              </w:rPr>
            </w:pPr>
            <w:r w:rsidRPr="004F38EF">
              <w:rPr>
                <w:color w:val="auto"/>
              </w:rPr>
              <w:t xml:space="preserve">Yes, it must meet WCAG 2.1 Level AA, including alt text for images, keyboard navigation support, and </w:t>
            </w:r>
            <w:proofErr w:type="spellStart"/>
            <w:r w:rsidRPr="004F38EF">
              <w:rPr>
                <w:color w:val="auto"/>
              </w:rPr>
              <w:t>color</w:t>
            </w:r>
            <w:proofErr w:type="spellEnd"/>
            <w:r w:rsidRPr="004F38EF">
              <w:rPr>
                <w:color w:val="auto"/>
              </w:rPr>
              <w:t xml:space="preserve"> contrast compliance. Testing can be conducted using tools like </w:t>
            </w:r>
            <w:proofErr w:type="spellStart"/>
            <w:r w:rsidRPr="004F38EF">
              <w:rPr>
                <w:color w:val="auto"/>
              </w:rPr>
              <w:t>WebAIM</w:t>
            </w:r>
            <w:proofErr w:type="spellEnd"/>
            <w:r w:rsidRPr="004F38EF">
              <w:rPr>
                <w:color w:val="auto"/>
              </w:rPr>
              <w:t>.</w:t>
            </w:r>
          </w:p>
          <w:p w14:paraId="6E956A6B" w14:textId="77777777" w:rsidR="004F38EF" w:rsidRPr="004F38EF" w:rsidRDefault="004F38EF" w:rsidP="004F38EF">
            <w:pPr>
              <w:pStyle w:val="RTOWorksAssessorGuidance"/>
              <w:rPr>
                <w:color w:val="auto"/>
              </w:rPr>
            </w:pPr>
            <w:r w:rsidRPr="004F38EF">
              <w:rPr>
                <w:color w:val="auto"/>
              </w:rPr>
              <w:t>Reference URLs:</w:t>
            </w:r>
          </w:p>
          <w:p w14:paraId="7CAB671F" w14:textId="3497C915" w:rsidR="00FA1454" w:rsidRPr="00A021CC" w:rsidRDefault="004F38EF" w:rsidP="00F7496C">
            <w:pPr>
              <w:pStyle w:val="RTOWorksAssessorGuidance"/>
            </w:pPr>
            <w:r w:rsidRPr="004F38EF">
              <w:rPr>
                <w:color w:val="auto"/>
              </w:rPr>
              <w:t>https://www.w3.org/TR/WCAG21/</w:t>
            </w:r>
          </w:p>
          <w:p w14:paraId="56A01C9A" w14:textId="77777777" w:rsidR="00FA1454" w:rsidRPr="00A021CC" w:rsidRDefault="00FA1454" w:rsidP="00F7496C">
            <w:pPr>
              <w:pStyle w:val="RTOWorksAssessorGuidance"/>
            </w:pPr>
          </w:p>
        </w:tc>
      </w:tr>
    </w:tbl>
    <w:p w14:paraId="6A043777" w14:textId="77777777" w:rsidR="00FA1454" w:rsidRPr="00A021CC" w:rsidRDefault="00FA1454" w:rsidP="00FA1454">
      <w:pPr>
        <w:pStyle w:val="RTOWorksBodyText"/>
        <w:rPr>
          <w:rFonts w:asciiTheme="minorHAnsi" w:hAnsiTheme="minorHAnsi" w:cstheme="minorBidi"/>
          <w:sz w:val="22"/>
          <w:szCs w:val="22"/>
        </w:rPr>
      </w:pPr>
    </w:p>
    <w:p w14:paraId="3ED0B0AA" w14:textId="77777777" w:rsidR="00FA1454" w:rsidRPr="00A021CC" w:rsidRDefault="00FA1454" w:rsidP="00FA1454">
      <w:pPr>
        <w:spacing w:after="0" w:line="240" w:lineRule="auto"/>
      </w:pPr>
      <w:r w:rsidRPr="00A021CC">
        <w:br w:type="page"/>
      </w:r>
    </w:p>
    <w:p w14:paraId="67163AD4" w14:textId="77777777" w:rsidR="00FA1454" w:rsidRPr="00A021CC" w:rsidRDefault="00FA1454" w:rsidP="00FA1454">
      <w:pPr>
        <w:pStyle w:val="RTOWorksHeading1"/>
      </w:pPr>
      <w:bookmarkStart w:id="3" w:name="_Toc70927278"/>
      <w:r w:rsidRPr="00A021CC">
        <w:lastRenderedPageBreak/>
        <w:t>Section 2: Website design, development and testing</w:t>
      </w:r>
      <w:bookmarkEnd w:id="3"/>
    </w:p>
    <w:tbl>
      <w:tblPr>
        <w:tblStyle w:val="a4"/>
        <w:tblW w:w="9282" w:type="dxa"/>
        <w:tblLook w:val="04A0" w:firstRow="1" w:lastRow="0" w:firstColumn="1" w:lastColumn="0" w:noHBand="0" w:noVBand="1"/>
      </w:tblPr>
      <w:tblGrid>
        <w:gridCol w:w="1674"/>
        <w:gridCol w:w="6879"/>
        <w:gridCol w:w="729"/>
      </w:tblGrid>
      <w:tr w:rsidR="00522089" w:rsidRPr="00A021CC" w14:paraId="2D9ED937" w14:textId="77777777" w:rsidTr="00F7496C">
        <w:trPr>
          <w:trHeight w:val="3179"/>
        </w:trPr>
        <w:tc>
          <w:tcPr>
            <w:tcW w:w="2972" w:type="dxa"/>
          </w:tcPr>
          <w:p w14:paraId="3C302FCC" w14:textId="77777777" w:rsidR="00FA1454" w:rsidRPr="00A021CC" w:rsidRDefault="00FA1454" w:rsidP="00F7496C">
            <w:pPr>
              <w:pStyle w:val="RTOWorksBodyText"/>
            </w:pPr>
            <w:r w:rsidRPr="00A021CC">
              <w:t>Dynamic website design</w:t>
            </w:r>
          </w:p>
          <w:p w14:paraId="1FA66DDE" w14:textId="77777777" w:rsidR="00FA1454" w:rsidRDefault="00FA1454" w:rsidP="00F7496C">
            <w:pPr>
              <w:pStyle w:val="RTOWorksBodyText"/>
              <w:rPr>
                <w:i/>
                <w:iCs/>
              </w:rPr>
            </w:pPr>
            <w:r w:rsidRPr="00A021CC">
              <w:rPr>
                <w:i/>
                <w:iCs/>
              </w:rPr>
              <w:t xml:space="preserve">You are to design the website based on the client’s requirements. </w:t>
            </w:r>
          </w:p>
          <w:p w14:paraId="5AC4427A" w14:textId="2DB262B2" w:rsidR="000C524A" w:rsidRPr="00A021CC" w:rsidRDefault="000C524A" w:rsidP="00F7496C">
            <w:pPr>
              <w:pStyle w:val="RTOWorksBodyText"/>
              <w:rPr>
                <w:i/>
                <w:iCs/>
              </w:rPr>
            </w:pPr>
            <w:r>
              <w:rPr>
                <w:i/>
                <w:iCs/>
              </w:rPr>
              <w:t>Describe each webpage in few sentences</w:t>
            </w:r>
            <w:r w:rsidR="0058138A">
              <w:rPr>
                <w:i/>
                <w:iCs/>
              </w:rPr>
              <w:t>. The rationales and expected outcomes.</w:t>
            </w:r>
          </w:p>
          <w:p w14:paraId="4ED19F6F" w14:textId="77777777" w:rsidR="00FA1454" w:rsidRPr="00A021CC" w:rsidRDefault="00FA1454" w:rsidP="00F7496C">
            <w:pPr>
              <w:pStyle w:val="RTOWorksBodyText"/>
              <w:rPr>
                <w:i/>
                <w:iCs/>
              </w:rPr>
            </w:pPr>
            <w:r w:rsidRPr="00A021CC">
              <w:rPr>
                <w:i/>
                <w:iCs/>
              </w:rPr>
              <w:t xml:space="preserve">Create wireframe in </w:t>
            </w:r>
            <w:r>
              <w:rPr>
                <w:i/>
                <w:iCs/>
              </w:rPr>
              <w:t>Figma.</w:t>
            </w:r>
          </w:p>
          <w:p w14:paraId="5ADE5198" w14:textId="77777777" w:rsidR="00FA1454" w:rsidRDefault="00FA1454" w:rsidP="00F7496C">
            <w:pPr>
              <w:pStyle w:val="RTOWorksBodyText"/>
              <w:rPr>
                <w:i/>
                <w:iCs/>
              </w:rPr>
            </w:pPr>
            <w:r w:rsidRPr="00A021CC">
              <w:rPr>
                <w:i/>
                <w:iCs/>
              </w:rPr>
              <w:t xml:space="preserve">Take screenshots of your </w:t>
            </w:r>
            <w:r>
              <w:rPr>
                <w:i/>
                <w:iCs/>
              </w:rPr>
              <w:t>wireframes</w:t>
            </w:r>
            <w:r w:rsidRPr="00A021CC">
              <w:rPr>
                <w:i/>
                <w:iCs/>
              </w:rPr>
              <w:t>:</w:t>
            </w:r>
          </w:p>
          <w:p w14:paraId="1DED201E" w14:textId="77777777" w:rsidR="00FA1454" w:rsidRPr="00A021CC" w:rsidRDefault="00FA1454" w:rsidP="00F7496C">
            <w:pPr>
              <w:pStyle w:val="RTOWorksBodyText"/>
              <w:numPr>
                <w:ilvl w:val="0"/>
                <w:numId w:val="50"/>
              </w:numPr>
              <w:rPr>
                <w:i/>
                <w:iCs/>
              </w:rPr>
            </w:pPr>
            <w:r>
              <w:rPr>
                <w:i/>
                <w:iCs/>
              </w:rPr>
              <w:t>Share Figma link.</w:t>
            </w:r>
          </w:p>
          <w:p w14:paraId="2CF5E7F4" w14:textId="6FD85648" w:rsidR="00FA1454" w:rsidRPr="00A021CC" w:rsidRDefault="00FA1454" w:rsidP="00F7496C">
            <w:pPr>
              <w:pStyle w:val="RTOWorksBodyText"/>
              <w:numPr>
                <w:ilvl w:val="0"/>
                <w:numId w:val="50"/>
              </w:numPr>
            </w:pPr>
            <w:r>
              <w:rPr>
                <w:i/>
                <w:iCs/>
              </w:rPr>
              <w:t>Annotate</w:t>
            </w:r>
            <w:r w:rsidRPr="00A021CC">
              <w:rPr>
                <w:i/>
                <w:iCs/>
              </w:rPr>
              <w:t xml:space="preserve"> each screenshot and attach</w:t>
            </w:r>
            <w:r w:rsidR="00E35FDE">
              <w:rPr>
                <w:i/>
                <w:iCs/>
              </w:rPr>
              <w:t xml:space="preserve"> screenshots</w:t>
            </w:r>
            <w:r>
              <w:rPr>
                <w:i/>
                <w:iCs/>
              </w:rPr>
              <w:t xml:space="preserve"> as appendix</w:t>
            </w:r>
          </w:p>
        </w:tc>
        <w:tc>
          <w:tcPr>
            <w:tcW w:w="6310" w:type="dxa"/>
            <w:gridSpan w:val="2"/>
          </w:tcPr>
          <w:p w14:paraId="0F1A8288" w14:textId="77777777" w:rsidR="00B01FF1" w:rsidRPr="00B01FF1" w:rsidRDefault="00FA1454" w:rsidP="00B01FF1">
            <w:pPr>
              <w:pStyle w:val="RTOWorksAssessorGuidance"/>
              <w:rPr>
                <w:b/>
                <w:bCs/>
                <w:color w:val="auto"/>
                <w:lang w:val="en-US"/>
              </w:rPr>
            </w:pPr>
            <w:r w:rsidRPr="00B01FF1">
              <w:rPr>
                <w:color w:val="auto"/>
              </w:rPr>
              <w:t xml:space="preserve"> </w:t>
            </w:r>
            <w:r w:rsidR="00B01FF1" w:rsidRPr="00B01FF1">
              <w:rPr>
                <w:b/>
                <w:bCs/>
                <w:color w:val="auto"/>
                <w:lang w:val="en-US"/>
              </w:rPr>
              <w:t>Webpage Descriptions:</w:t>
            </w:r>
          </w:p>
          <w:p w14:paraId="070E4BE3" w14:textId="77777777" w:rsidR="00B01FF1" w:rsidRPr="00B01FF1" w:rsidRDefault="00B01FF1" w:rsidP="00B01FF1">
            <w:pPr>
              <w:pStyle w:val="RTOWorksAssessorGuidance"/>
              <w:numPr>
                <w:ilvl w:val="0"/>
                <w:numId w:val="56"/>
              </w:numPr>
              <w:rPr>
                <w:color w:val="auto"/>
                <w:lang w:val="en-US"/>
              </w:rPr>
            </w:pPr>
            <w:r w:rsidRPr="00B01FF1">
              <w:rPr>
                <w:b/>
                <w:bCs/>
                <w:color w:val="auto"/>
                <w:lang w:val="en-US"/>
              </w:rPr>
              <w:t>Home Page</w:t>
            </w:r>
            <w:r w:rsidRPr="00B01FF1">
              <w:rPr>
                <w:color w:val="auto"/>
                <w:lang w:val="en-US"/>
              </w:rPr>
              <w:t>:</w:t>
            </w:r>
          </w:p>
          <w:p w14:paraId="4A820AF2" w14:textId="77777777" w:rsidR="00B01FF1" w:rsidRPr="00B01FF1" w:rsidRDefault="00B01FF1" w:rsidP="00B01FF1">
            <w:pPr>
              <w:pStyle w:val="RTOWorksAssessorGuidance"/>
              <w:numPr>
                <w:ilvl w:val="1"/>
                <w:numId w:val="56"/>
              </w:numPr>
              <w:rPr>
                <w:color w:val="auto"/>
                <w:lang w:val="en-US"/>
              </w:rPr>
            </w:pPr>
            <w:r w:rsidRPr="00B01FF1">
              <w:rPr>
                <w:color w:val="auto"/>
                <w:lang w:val="en-US"/>
              </w:rPr>
              <w:t>Displays a hero banner, featured courses, and contact information.</w:t>
            </w:r>
          </w:p>
          <w:p w14:paraId="79EACAB0"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Rationale</w:t>
            </w:r>
            <w:r w:rsidRPr="00B01FF1">
              <w:rPr>
                <w:color w:val="auto"/>
                <w:lang w:val="en-US"/>
              </w:rPr>
              <w:t>: Provides an overview of services and encourages navigation to other pages.</w:t>
            </w:r>
          </w:p>
          <w:p w14:paraId="3F6ECDE7"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Expected Outcome</w:t>
            </w:r>
            <w:r w:rsidRPr="00B01FF1">
              <w:rPr>
                <w:color w:val="auto"/>
                <w:lang w:val="en-US"/>
              </w:rPr>
              <w:t>: Increase user engagement and guide visitors to explore courses.</w:t>
            </w:r>
          </w:p>
          <w:p w14:paraId="18DDFC73" w14:textId="77777777" w:rsidR="00B01FF1" w:rsidRPr="00B01FF1" w:rsidRDefault="00B01FF1" w:rsidP="00B01FF1">
            <w:pPr>
              <w:pStyle w:val="RTOWorksAssessorGuidance"/>
              <w:numPr>
                <w:ilvl w:val="0"/>
                <w:numId w:val="56"/>
              </w:numPr>
              <w:rPr>
                <w:color w:val="auto"/>
                <w:lang w:val="en-US"/>
              </w:rPr>
            </w:pPr>
            <w:r w:rsidRPr="00B01FF1">
              <w:rPr>
                <w:b/>
                <w:bCs/>
                <w:color w:val="auto"/>
                <w:lang w:val="en-US"/>
              </w:rPr>
              <w:t>Courses Page</w:t>
            </w:r>
            <w:r w:rsidRPr="00B01FF1">
              <w:rPr>
                <w:color w:val="auto"/>
                <w:lang w:val="en-US"/>
              </w:rPr>
              <w:t>:</w:t>
            </w:r>
          </w:p>
          <w:p w14:paraId="172A7FFA" w14:textId="77777777" w:rsidR="00B01FF1" w:rsidRPr="00B01FF1" w:rsidRDefault="00B01FF1" w:rsidP="00B01FF1">
            <w:pPr>
              <w:pStyle w:val="RTOWorksAssessorGuidance"/>
              <w:numPr>
                <w:ilvl w:val="1"/>
                <w:numId w:val="56"/>
              </w:numPr>
              <w:rPr>
                <w:color w:val="auto"/>
                <w:lang w:val="en-US"/>
              </w:rPr>
            </w:pPr>
            <w:r w:rsidRPr="00B01FF1">
              <w:rPr>
                <w:color w:val="auto"/>
                <w:lang w:val="en-US"/>
              </w:rPr>
              <w:t>Lists courses with images, descriptions, and durations, linking to resource kits.</w:t>
            </w:r>
          </w:p>
          <w:p w14:paraId="547C5623"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Rationale</w:t>
            </w:r>
            <w:r w:rsidRPr="00B01FF1">
              <w:rPr>
                <w:color w:val="auto"/>
                <w:lang w:val="en-US"/>
              </w:rPr>
              <w:t>: Helps users find relevant training programs quickly.</w:t>
            </w:r>
          </w:p>
          <w:p w14:paraId="41015F05"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Expected Outcome</w:t>
            </w:r>
            <w:r w:rsidRPr="00B01FF1">
              <w:rPr>
                <w:color w:val="auto"/>
                <w:lang w:val="en-US"/>
              </w:rPr>
              <w:t>: Facilitate course selection and resource purchase.</w:t>
            </w:r>
          </w:p>
          <w:p w14:paraId="6CA728A4" w14:textId="77777777" w:rsidR="00B01FF1" w:rsidRPr="00B01FF1" w:rsidRDefault="00B01FF1" w:rsidP="00B01FF1">
            <w:pPr>
              <w:pStyle w:val="RTOWorksAssessorGuidance"/>
              <w:numPr>
                <w:ilvl w:val="0"/>
                <w:numId w:val="56"/>
              </w:numPr>
              <w:rPr>
                <w:color w:val="auto"/>
                <w:lang w:val="en-US"/>
              </w:rPr>
            </w:pPr>
            <w:r w:rsidRPr="00B01FF1">
              <w:rPr>
                <w:b/>
                <w:bCs/>
                <w:color w:val="auto"/>
                <w:lang w:val="en-US"/>
              </w:rPr>
              <w:t>Registration/Login Pages</w:t>
            </w:r>
            <w:r w:rsidRPr="00B01FF1">
              <w:rPr>
                <w:color w:val="auto"/>
                <w:lang w:val="en-US"/>
              </w:rPr>
              <w:t>:</w:t>
            </w:r>
          </w:p>
          <w:p w14:paraId="63CF1602" w14:textId="77777777" w:rsidR="00B01FF1" w:rsidRPr="00B01FF1" w:rsidRDefault="00B01FF1" w:rsidP="00B01FF1">
            <w:pPr>
              <w:pStyle w:val="RTOWorksAssessorGuidance"/>
              <w:numPr>
                <w:ilvl w:val="1"/>
                <w:numId w:val="56"/>
              </w:numPr>
              <w:rPr>
                <w:color w:val="auto"/>
                <w:lang w:val="en-US"/>
              </w:rPr>
            </w:pPr>
            <w:r w:rsidRPr="00B01FF1">
              <w:rPr>
                <w:color w:val="auto"/>
                <w:lang w:val="en-US"/>
              </w:rPr>
              <w:t>Forms with validation for new user sign-up and existing user authentication.</w:t>
            </w:r>
          </w:p>
          <w:p w14:paraId="1A8C4370"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Rationale</w:t>
            </w:r>
            <w:r w:rsidRPr="00B01FF1">
              <w:rPr>
                <w:color w:val="auto"/>
                <w:lang w:val="en-US"/>
              </w:rPr>
              <w:t>: Securely manage user accounts and protect personal data.</w:t>
            </w:r>
          </w:p>
          <w:p w14:paraId="1203EB12"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Expected Outcome</w:t>
            </w:r>
            <w:r w:rsidRPr="00B01FF1">
              <w:rPr>
                <w:color w:val="auto"/>
                <w:lang w:val="en-US"/>
              </w:rPr>
              <w:t>: Enable personalized user experiences and order tracking.</w:t>
            </w:r>
          </w:p>
          <w:p w14:paraId="3B5DBAAD" w14:textId="77777777" w:rsidR="00B01FF1" w:rsidRPr="00B01FF1" w:rsidRDefault="00B01FF1" w:rsidP="00B01FF1">
            <w:pPr>
              <w:pStyle w:val="RTOWorksAssessorGuidance"/>
              <w:numPr>
                <w:ilvl w:val="0"/>
                <w:numId w:val="56"/>
              </w:numPr>
              <w:rPr>
                <w:color w:val="auto"/>
                <w:lang w:val="en-US"/>
              </w:rPr>
            </w:pPr>
            <w:r w:rsidRPr="00B01FF1">
              <w:rPr>
                <w:b/>
                <w:bCs/>
                <w:color w:val="auto"/>
                <w:lang w:val="en-US"/>
              </w:rPr>
              <w:t>Shopping Cart Page</w:t>
            </w:r>
            <w:r w:rsidRPr="00B01FF1">
              <w:rPr>
                <w:color w:val="auto"/>
                <w:lang w:val="en-US"/>
              </w:rPr>
              <w:t>:</w:t>
            </w:r>
          </w:p>
          <w:p w14:paraId="15CF4DFA" w14:textId="77777777" w:rsidR="00B01FF1" w:rsidRPr="00B01FF1" w:rsidRDefault="00B01FF1" w:rsidP="00B01FF1">
            <w:pPr>
              <w:pStyle w:val="RTOWorksAssessorGuidance"/>
              <w:numPr>
                <w:ilvl w:val="1"/>
                <w:numId w:val="56"/>
              </w:numPr>
              <w:rPr>
                <w:color w:val="auto"/>
                <w:lang w:val="en-US"/>
              </w:rPr>
            </w:pPr>
            <w:r w:rsidRPr="00B01FF1">
              <w:rPr>
                <w:color w:val="auto"/>
                <w:lang w:val="en-US"/>
              </w:rPr>
              <w:t>Displays selected resources, allows quantity updates, and shows total costs.</w:t>
            </w:r>
          </w:p>
          <w:p w14:paraId="4CEF1C1A"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Rationale</w:t>
            </w:r>
            <w:r w:rsidRPr="00B01FF1">
              <w:rPr>
                <w:color w:val="auto"/>
                <w:lang w:val="en-US"/>
              </w:rPr>
              <w:t>: Streamline the purchase process and provide clear order summaries.</w:t>
            </w:r>
          </w:p>
          <w:p w14:paraId="0C15F8B3"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Expected Outcome</w:t>
            </w:r>
            <w:r w:rsidRPr="00B01FF1">
              <w:rPr>
                <w:color w:val="auto"/>
                <w:lang w:val="en-US"/>
              </w:rPr>
              <w:t>: Reduce cart abandonment and improve checkout efficiency.</w:t>
            </w:r>
          </w:p>
          <w:p w14:paraId="41F2AA0B" w14:textId="77777777" w:rsidR="00B01FF1" w:rsidRPr="00B01FF1" w:rsidRDefault="00B01FF1" w:rsidP="00B01FF1">
            <w:pPr>
              <w:pStyle w:val="RTOWorksAssessorGuidance"/>
              <w:numPr>
                <w:ilvl w:val="0"/>
                <w:numId w:val="56"/>
              </w:numPr>
              <w:rPr>
                <w:color w:val="auto"/>
                <w:lang w:val="en-US"/>
              </w:rPr>
            </w:pPr>
            <w:r w:rsidRPr="00B01FF1">
              <w:rPr>
                <w:b/>
                <w:bCs/>
                <w:color w:val="auto"/>
                <w:lang w:val="en-US"/>
              </w:rPr>
              <w:t>Order Management Page</w:t>
            </w:r>
            <w:r w:rsidRPr="00B01FF1">
              <w:rPr>
                <w:color w:val="auto"/>
                <w:lang w:val="en-US"/>
              </w:rPr>
              <w:t>:</w:t>
            </w:r>
          </w:p>
          <w:p w14:paraId="1572389F" w14:textId="77777777" w:rsidR="00B01FF1" w:rsidRPr="00B01FF1" w:rsidRDefault="00B01FF1" w:rsidP="00B01FF1">
            <w:pPr>
              <w:pStyle w:val="RTOWorksAssessorGuidance"/>
              <w:numPr>
                <w:ilvl w:val="1"/>
                <w:numId w:val="56"/>
              </w:numPr>
              <w:rPr>
                <w:color w:val="auto"/>
                <w:lang w:val="en-US"/>
              </w:rPr>
            </w:pPr>
            <w:r w:rsidRPr="00B01FF1">
              <w:rPr>
                <w:color w:val="auto"/>
                <w:lang w:val="en-US"/>
              </w:rPr>
              <w:t>Shows past orders with details and download options for order history.</w:t>
            </w:r>
          </w:p>
          <w:p w14:paraId="59F2F052"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Rationale</w:t>
            </w:r>
            <w:r w:rsidRPr="00B01FF1">
              <w:rPr>
                <w:color w:val="auto"/>
                <w:lang w:val="en-US"/>
              </w:rPr>
              <w:t>: Enable users to review and manage their purchase history.</w:t>
            </w:r>
          </w:p>
          <w:p w14:paraId="57FA5B58" w14:textId="77777777" w:rsidR="00B01FF1" w:rsidRPr="00B01FF1" w:rsidRDefault="00B01FF1" w:rsidP="00B01FF1">
            <w:pPr>
              <w:pStyle w:val="RTOWorksAssessorGuidance"/>
              <w:numPr>
                <w:ilvl w:val="1"/>
                <w:numId w:val="56"/>
              </w:numPr>
              <w:rPr>
                <w:color w:val="auto"/>
                <w:lang w:val="en-US"/>
              </w:rPr>
            </w:pPr>
            <w:r w:rsidRPr="00B01FF1">
              <w:rPr>
                <w:i/>
                <w:iCs/>
                <w:color w:val="auto"/>
                <w:lang w:val="en-US"/>
              </w:rPr>
              <w:t>Expected Outcome</w:t>
            </w:r>
            <w:r w:rsidRPr="00B01FF1">
              <w:rPr>
                <w:color w:val="auto"/>
                <w:lang w:val="en-US"/>
              </w:rPr>
              <w:t>: Enhance customer satisfaction through order transparency.</w:t>
            </w:r>
          </w:p>
          <w:p w14:paraId="7A658363" w14:textId="77777777" w:rsidR="00FA1454" w:rsidRDefault="00655AA4" w:rsidP="00F7496C">
            <w:pPr>
              <w:pStyle w:val="RTOWorksAssessorGuidance"/>
              <w:rPr>
                <w:color w:val="auto"/>
                <w:lang w:eastAsia="zh-CN"/>
              </w:rPr>
            </w:pPr>
            <w:r>
              <w:rPr>
                <w:noProof/>
                <w:color w:val="auto"/>
              </w:rPr>
              <w:lastRenderedPageBreak/>
              <w:drawing>
                <wp:inline distT="0" distB="0" distL="0" distR="0" wp14:anchorId="047019BE" wp14:editId="35E7823D">
                  <wp:extent cx="4510674" cy="2543175"/>
                  <wp:effectExtent l="0" t="0" r="4445" b="0"/>
                  <wp:docPr id="5553109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7713" cy="2547144"/>
                          </a:xfrm>
                          <a:prstGeom prst="rect">
                            <a:avLst/>
                          </a:prstGeom>
                          <a:noFill/>
                          <a:ln>
                            <a:noFill/>
                          </a:ln>
                        </pic:spPr>
                      </pic:pic>
                    </a:graphicData>
                  </a:graphic>
                </wp:inline>
              </w:drawing>
            </w:r>
          </w:p>
          <w:p w14:paraId="5E4F91F2" w14:textId="5F8F8EA8" w:rsidR="00655AA4" w:rsidRPr="00B01FF1" w:rsidRDefault="00655AA4" w:rsidP="00F7496C">
            <w:pPr>
              <w:pStyle w:val="RTOWorksAssessorGuidance"/>
              <w:rPr>
                <w:color w:val="auto"/>
                <w:lang w:eastAsia="zh-CN"/>
              </w:rPr>
            </w:pPr>
            <w:r w:rsidRPr="00655AA4">
              <w:rPr>
                <w:color w:val="auto"/>
                <w:lang w:eastAsia="zh-CN"/>
              </w:rPr>
              <w:t>https://www.figma.com/board/n02va2vji3CAxHOqINNq2v/Untitled?node-id=0-1&amp;t=RFA4Ot7G5H5kxQvh-1</w:t>
            </w:r>
          </w:p>
        </w:tc>
      </w:tr>
      <w:tr w:rsidR="00522089" w:rsidRPr="00A021CC" w14:paraId="07588B68" w14:textId="77777777" w:rsidTr="00F7496C">
        <w:trPr>
          <w:trHeight w:val="3179"/>
        </w:trPr>
        <w:tc>
          <w:tcPr>
            <w:tcW w:w="2972" w:type="dxa"/>
          </w:tcPr>
          <w:p w14:paraId="41FFE6D3" w14:textId="77777777" w:rsidR="00FA1454" w:rsidRPr="00A021CC" w:rsidRDefault="00FA1454" w:rsidP="00F7496C">
            <w:pPr>
              <w:pStyle w:val="RTOWorksBodyText"/>
            </w:pPr>
            <w:r w:rsidRPr="00A021CC">
              <w:lastRenderedPageBreak/>
              <w:t>Scripting</w:t>
            </w:r>
          </w:p>
          <w:p w14:paraId="1147104F" w14:textId="18683BBD" w:rsidR="00FA1454" w:rsidRPr="00A021CC" w:rsidRDefault="00FA1454" w:rsidP="00F7496C">
            <w:pPr>
              <w:pStyle w:val="RTOWorksBodyText"/>
              <w:rPr>
                <w:i/>
                <w:iCs/>
              </w:rPr>
            </w:pPr>
            <w:r w:rsidRPr="00A021CC">
              <w:rPr>
                <w:i/>
                <w:iCs/>
              </w:rPr>
              <w:t xml:space="preserve">You are required to develop </w:t>
            </w:r>
            <w:r>
              <w:rPr>
                <w:i/>
                <w:iCs/>
              </w:rPr>
              <w:t xml:space="preserve">the website </w:t>
            </w:r>
            <w:r w:rsidR="00FF66E5">
              <w:rPr>
                <w:i/>
                <w:iCs/>
              </w:rPr>
              <w:t xml:space="preserve">based on Simulation Pack. Some key features include: </w:t>
            </w:r>
            <w:r w:rsidRPr="008C7426">
              <w:rPr>
                <w:i/>
                <w:iCs/>
              </w:rPr>
              <w:t>(1) ensures accessibility. (</w:t>
            </w:r>
            <w:r w:rsidRPr="008C7426">
              <w:t>2) form validation, (</w:t>
            </w:r>
            <w:r w:rsidR="006E7968">
              <w:t>3</w:t>
            </w:r>
            <w:r w:rsidRPr="008C7426">
              <w:t>) </w:t>
            </w:r>
            <w:r w:rsidR="00A00EA1">
              <w:t xml:space="preserve">shopping cart </w:t>
            </w:r>
            <w:r w:rsidRPr="008C7426">
              <w:t>(</w:t>
            </w:r>
            <w:r w:rsidR="006E7968">
              <w:t>4</w:t>
            </w:r>
            <w:r w:rsidRPr="008C7426">
              <w:t>) </w:t>
            </w:r>
            <w:hyperlink r:id="rId18" w:tgtFrame="_blank" w:history="1">
              <w:r w:rsidRPr="008C7426">
                <w:rPr>
                  <w:rStyle w:val="af0"/>
                  <w:color w:val="auto"/>
                  <w:u w:val="none"/>
                </w:rPr>
                <w:t>dropdown navigation menu</w:t>
              </w:r>
            </w:hyperlink>
            <w:r w:rsidRPr="008C7426">
              <w:t xml:space="preserve"> </w:t>
            </w:r>
            <w:r w:rsidRPr="00A07765">
              <w:t>(5) error handling (6</w:t>
            </w:r>
            <w:r w:rsidRPr="000A40C7">
              <w:t xml:space="preserve">) </w:t>
            </w:r>
            <w:r w:rsidR="00FF66E5">
              <w:t>download JSON and others (see simulation pack).</w:t>
            </w:r>
          </w:p>
          <w:p w14:paraId="6E497080" w14:textId="242C9B35" w:rsidR="00FA1454" w:rsidRPr="00A021CC" w:rsidRDefault="00FA1454" w:rsidP="00F7496C">
            <w:pPr>
              <w:pStyle w:val="RTOWorksBodyText"/>
              <w:rPr>
                <w:i/>
                <w:iCs/>
              </w:rPr>
            </w:pPr>
            <w:r w:rsidRPr="00A021CC">
              <w:rPr>
                <w:i/>
                <w:iCs/>
              </w:rPr>
              <w:t xml:space="preserve">Take screenshots of your </w:t>
            </w:r>
            <w:r>
              <w:rPr>
                <w:i/>
                <w:iCs/>
              </w:rPr>
              <w:t>website and</w:t>
            </w:r>
            <w:r w:rsidRPr="00A021CC">
              <w:rPr>
                <w:i/>
                <w:iCs/>
              </w:rPr>
              <w:t xml:space="preserve"> attach </w:t>
            </w:r>
            <w:r>
              <w:rPr>
                <w:i/>
                <w:iCs/>
              </w:rPr>
              <w:t>to the end of this document</w:t>
            </w:r>
            <w:r w:rsidRPr="00A021CC">
              <w:rPr>
                <w:i/>
                <w:iCs/>
              </w:rPr>
              <w:t xml:space="preserve">. Your work should include your coding and </w:t>
            </w:r>
            <w:r>
              <w:rPr>
                <w:i/>
                <w:iCs/>
              </w:rPr>
              <w:t>interface design</w:t>
            </w:r>
            <w:r w:rsidRPr="00A021CC">
              <w:rPr>
                <w:i/>
                <w:iCs/>
              </w:rPr>
              <w:t>.</w:t>
            </w:r>
            <w:r>
              <w:rPr>
                <w:i/>
                <w:iCs/>
              </w:rPr>
              <w:t xml:space="preserve"> Each </w:t>
            </w:r>
            <w:r>
              <w:rPr>
                <w:i/>
                <w:iCs/>
              </w:rPr>
              <w:lastRenderedPageBreak/>
              <w:t xml:space="preserve">screenshot should be readable with </w:t>
            </w:r>
            <w:r w:rsidR="0009036A">
              <w:rPr>
                <w:i/>
                <w:iCs/>
              </w:rPr>
              <w:t>appropriate</w:t>
            </w:r>
            <w:r>
              <w:rPr>
                <w:i/>
                <w:iCs/>
              </w:rPr>
              <w:t xml:space="preserve"> </w:t>
            </w:r>
            <w:r w:rsidR="005D2A50">
              <w:rPr>
                <w:i/>
                <w:iCs/>
              </w:rPr>
              <w:t>size</w:t>
            </w:r>
            <w:r>
              <w:rPr>
                <w:i/>
                <w:iCs/>
              </w:rPr>
              <w:t>.</w:t>
            </w:r>
          </w:p>
          <w:p w14:paraId="126DDB7C" w14:textId="77777777" w:rsidR="00FA1454" w:rsidRPr="00A021CC" w:rsidRDefault="00FA1454" w:rsidP="00F7496C">
            <w:pPr>
              <w:pStyle w:val="RTOWorksBodyText"/>
            </w:pPr>
            <w:r>
              <w:rPr>
                <w:i/>
                <w:iCs/>
              </w:rPr>
              <w:t>Annotate</w:t>
            </w:r>
            <w:r w:rsidRPr="00A021CC">
              <w:rPr>
                <w:i/>
                <w:iCs/>
              </w:rPr>
              <w:t xml:space="preserve"> each screenshot and </w:t>
            </w:r>
            <w:r>
              <w:rPr>
                <w:i/>
                <w:iCs/>
              </w:rPr>
              <w:t xml:space="preserve">provide at least 10 JavaScript comments </w:t>
            </w:r>
          </w:p>
        </w:tc>
        <w:tc>
          <w:tcPr>
            <w:tcW w:w="6310" w:type="dxa"/>
            <w:gridSpan w:val="2"/>
          </w:tcPr>
          <w:p w14:paraId="4CC38A2C" w14:textId="77777777" w:rsidR="00655AA4" w:rsidRPr="00655AA4" w:rsidRDefault="00655AA4" w:rsidP="00655AA4">
            <w:pPr>
              <w:pStyle w:val="RTOWorksAssessorGuidance"/>
              <w:rPr>
                <w:color w:val="auto"/>
              </w:rPr>
            </w:pPr>
            <w:r w:rsidRPr="00655AA4">
              <w:rPr>
                <w:color w:val="auto"/>
              </w:rPr>
              <w:lastRenderedPageBreak/>
              <w:t>// Form validation for password strength</w:t>
            </w:r>
          </w:p>
          <w:p w14:paraId="0498A908" w14:textId="77777777" w:rsidR="00655AA4" w:rsidRPr="00655AA4" w:rsidRDefault="00655AA4" w:rsidP="00655AA4">
            <w:pPr>
              <w:pStyle w:val="RTOWorksAssessorGuidance"/>
              <w:rPr>
                <w:color w:val="auto"/>
              </w:rPr>
            </w:pPr>
            <w:r w:rsidRPr="00655AA4">
              <w:rPr>
                <w:color w:val="auto"/>
              </w:rPr>
              <w:t xml:space="preserve">function </w:t>
            </w:r>
            <w:proofErr w:type="spellStart"/>
            <w:r w:rsidRPr="00655AA4">
              <w:rPr>
                <w:color w:val="auto"/>
              </w:rPr>
              <w:t>isPasswordStrong</w:t>
            </w:r>
            <w:proofErr w:type="spellEnd"/>
            <w:r w:rsidRPr="00655AA4">
              <w:rPr>
                <w:color w:val="auto"/>
              </w:rPr>
              <w:t>(password) {</w:t>
            </w:r>
          </w:p>
          <w:p w14:paraId="6F9952B9"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minLength</w:t>
            </w:r>
            <w:proofErr w:type="spellEnd"/>
            <w:r w:rsidRPr="00655AA4">
              <w:rPr>
                <w:color w:val="auto"/>
              </w:rPr>
              <w:t xml:space="preserve"> = 6;</w:t>
            </w:r>
          </w:p>
          <w:p w14:paraId="68077399"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hasUpperCase</w:t>
            </w:r>
            <w:proofErr w:type="spellEnd"/>
            <w:r w:rsidRPr="00655AA4">
              <w:rPr>
                <w:color w:val="auto"/>
              </w:rPr>
              <w:t xml:space="preserve"> = /[A-Z]/.test(password);</w:t>
            </w:r>
          </w:p>
          <w:p w14:paraId="00EAA01C"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hasLowerCase</w:t>
            </w:r>
            <w:proofErr w:type="spellEnd"/>
            <w:r w:rsidRPr="00655AA4">
              <w:rPr>
                <w:color w:val="auto"/>
              </w:rPr>
              <w:t xml:space="preserve"> = /[a-z]/.test(password);</w:t>
            </w:r>
          </w:p>
          <w:p w14:paraId="440CF863"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hasNumbers</w:t>
            </w:r>
            <w:proofErr w:type="spellEnd"/>
            <w:r w:rsidRPr="00655AA4">
              <w:rPr>
                <w:color w:val="auto"/>
              </w:rPr>
              <w:t xml:space="preserve"> = /\d/.test(password);</w:t>
            </w:r>
          </w:p>
          <w:p w14:paraId="40A1B9DE" w14:textId="77777777" w:rsidR="00655AA4" w:rsidRPr="00655AA4" w:rsidRDefault="00655AA4" w:rsidP="00655AA4">
            <w:pPr>
              <w:pStyle w:val="RTOWorksAssessorGuidance"/>
              <w:rPr>
                <w:color w:val="auto"/>
              </w:rPr>
            </w:pPr>
            <w:r w:rsidRPr="00655AA4">
              <w:rPr>
                <w:color w:val="auto"/>
              </w:rPr>
              <w:t xml:space="preserve">    </w:t>
            </w:r>
          </w:p>
          <w:p w14:paraId="17645F07" w14:textId="77777777" w:rsidR="00655AA4" w:rsidRPr="00655AA4" w:rsidRDefault="00655AA4" w:rsidP="00655AA4">
            <w:pPr>
              <w:pStyle w:val="RTOWorksAssessorGuidance"/>
              <w:rPr>
                <w:color w:val="auto"/>
              </w:rPr>
            </w:pPr>
            <w:r w:rsidRPr="00655AA4">
              <w:rPr>
                <w:color w:val="auto"/>
              </w:rPr>
              <w:t xml:space="preserve">    const validation = {</w:t>
            </w:r>
          </w:p>
          <w:p w14:paraId="009E602C" w14:textId="77777777" w:rsidR="00655AA4" w:rsidRPr="00655AA4" w:rsidRDefault="00655AA4" w:rsidP="00655AA4">
            <w:pPr>
              <w:pStyle w:val="RTOWorksAssessorGuidance"/>
              <w:rPr>
                <w:color w:val="auto"/>
              </w:rPr>
            </w:pPr>
            <w:r w:rsidRPr="00655AA4">
              <w:rPr>
                <w:color w:val="auto"/>
              </w:rPr>
              <w:t xml:space="preserve">        </w:t>
            </w:r>
            <w:proofErr w:type="spellStart"/>
            <w:r w:rsidRPr="00655AA4">
              <w:rPr>
                <w:color w:val="auto"/>
              </w:rPr>
              <w:t>isValid</w:t>
            </w:r>
            <w:proofErr w:type="spellEnd"/>
            <w:r w:rsidRPr="00655AA4">
              <w:rPr>
                <w:color w:val="auto"/>
              </w:rPr>
              <w:t>: false,</w:t>
            </w:r>
          </w:p>
          <w:p w14:paraId="56DC162E" w14:textId="77777777" w:rsidR="00655AA4" w:rsidRPr="00655AA4" w:rsidRDefault="00655AA4" w:rsidP="00655AA4">
            <w:pPr>
              <w:pStyle w:val="RTOWorksAssessorGuidance"/>
              <w:rPr>
                <w:color w:val="auto"/>
              </w:rPr>
            </w:pPr>
            <w:r w:rsidRPr="00655AA4">
              <w:rPr>
                <w:color w:val="auto"/>
              </w:rPr>
              <w:t xml:space="preserve">        reasons: []</w:t>
            </w:r>
          </w:p>
          <w:p w14:paraId="544BC445" w14:textId="77777777" w:rsidR="00655AA4" w:rsidRPr="00655AA4" w:rsidRDefault="00655AA4" w:rsidP="00655AA4">
            <w:pPr>
              <w:pStyle w:val="RTOWorksAssessorGuidance"/>
              <w:rPr>
                <w:color w:val="auto"/>
              </w:rPr>
            </w:pPr>
            <w:r w:rsidRPr="00655AA4">
              <w:rPr>
                <w:color w:val="auto"/>
              </w:rPr>
              <w:t xml:space="preserve">    };</w:t>
            </w:r>
          </w:p>
          <w:p w14:paraId="79B55D09" w14:textId="77777777" w:rsidR="00655AA4" w:rsidRPr="00655AA4" w:rsidRDefault="00655AA4" w:rsidP="00655AA4">
            <w:pPr>
              <w:pStyle w:val="RTOWorksAssessorGuidance"/>
              <w:rPr>
                <w:color w:val="auto"/>
              </w:rPr>
            </w:pPr>
            <w:r w:rsidRPr="00655AA4">
              <w:rPr>
                <w:color w:val="auto"/>
              </w:rPr>
              <w:t xml:space="preserve">    if (</w:t>
            </w:r>
            <w:proofErr w:type="spellStart"/>
            <w:proofErr w:type="gramStart"/>
            <w:r w:rsidRPr="00655AA4">
              <w:rPr>
                <w:color w:val="auto"/>
              </w:rPr>
              <w:t>password.length</w:t>
            </w:r>
            <w:proofErr w:type="spellEnd"/>
            <w:proofErr w:type="gramEnd"/>
            <w:r w:rsidRPr="00655AA4">
              <w:rPr>
                <w:color w:val="auto"/>
              </w:rPr>
              <w:t xml:space="preserve"> &lt; </w:t>
            </w:r>
            <w:proofErr w:type="spellStart"/>
            <w:r w:rsidRPr="00655AA4">
              <w:rPr>
                <w:color w:val="auto"/>
              </w:rPr>
              <w:t>minLength</w:t>
            </w:r>
            <w:proofErr w:type="spellEnd"/>
            <w:r w:rsidRPr="00655AA4">
              <w:rPr>
                <w:color w:val="auto"/>
              </w:rPr>
              <w:t>) {</w:t>
            </w:r>
          </w:p>
          <w:p w14:paraId="3DBF1788"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validation.reasons</w:t>
            </w:r>
            <w:proofErr w:type="gramEnd"/>
            <w:r w:rsidRPr="00655AA4">
              <w:rPr>
                <w:color w:val="auto"/>
              </w:rPr>
              <w:t>.</w:t>
            </w:r>
            <w:proofErr w:type="gramStart"/>
            <w:r w:rsidRPr="00655AA4">
              <w:rPr>
                <w:color w:val="auto"/>
              </w:rPr>
              <w:t>push</w:t>
            </w:r>
            <w:proofErr w:type="spellEnd"/>
            <w:r w:rsidRPr="00655AA4">
              <w:rPr>
                <w:color w:val="auto"/>
              </w:rPr>
              <w:t>(</w:t>
            </w:r>
            <w:proofErr w:type="gramEnd"/>
            <w:r w:rsidRPr="00655AA4">
              <w:rPr>
                <w:color w:val="auto"/>
              </w:rPr>
              <w:t>`Password must be at least ${</w:t>
            </w:r>
            <w:proofErr w:type="spellStart"/>
            <w:r w:rsidRPr="00655AA4">
              <w:rPr>
                <w:color w:val="auto"/>
              </w:rPr>
              <w:t>minLength</w:t>
            </w:r>
            <w:proofErr w:type="spellEnd"/>
            <w:r w:rsidRPr="00655AA4">
              <w:rPr>
                <w:color w:val="auto"/>
              </w:rPr>
              <w:t>} characters long`);</w:t>
            </w:r>
          </w:p>
          <w:p w14:paraId="66F6A095" w14:textId="77777777" w:rsidR="00655AA4" w:rsidRPr="00655AA4" w:rsidRDefault="00655AA4" w:rsidP="00655AA4">
            <w:pPr>
              <w:pStyle w:val="RTOWorksAssessorGuidance"/>
              <w:rPr>
                <w:color w:val="auto"/>
              </w:rPr>
            </w:pPr>
            <w:r w:rsidRPr="00655AA4">
              <w:rPr>
                <w:color w:val="auto"/>
              </w:rPr>
              <w:t xml:space="preserve">    }</w:t>
            </w:r>
          </w:p>
          <w:p w14:paraId="1E7B6EB7" w14:textId="77777777" w:rsidR="00655AA4" w:rsidRPr="00655AA4" w:rsidRDefault="00655AA4" w:rsidP="00655AA4">
            <w:pPr>
              <w:pStyle w:val="RTOWorksAssessorGuidance"/>
              <w:rPr>
                <w:color w:val="auto"/>
              </w:rPr>
            </w:pPr>
            <w:r w:rsidRPr="00655AA4">
              <w:rPr>
                <w:color w:val="auto"/>
              </w:rPr>
              <w:t xml:space="preserve">    if </w:t>
            </w:r>
            <w:proofErr w:type="gramStart"/>
            <w:r w:rsidRPr="00655AA4">
              <w:rPr>
                <w:color w:val="auto"/>
              </w:rPr>
              <w:t>(!</w:t>
            </w:r>
            <w:proofErr w:type="spellStart"/>
            <w:r w:rsidRPr="00655AA4">
              <w:rPr>
                <w:color w:val="auto"/>
              </w:rPr>
              <w:t>hasUpperCase</w:t>
            </w:r>
            <w:proofErr w:type="spellEnd"/>
            <w:proofErr w:type="gramEnd"/>
            <w:r w:rsidRPr="00655AA4">
              <w:rPr>
                <w:color w:val="auto"/>
              </w:rPr>
              <w:t>) {</w:t>
            </w:r>
          </w:p>
          <w:p w14:paraId="00531C41"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validation.reasons</w:t>
            </w:r>
            <w:proofErr w:type="gramEnd"/>
            <w:r w:rsidRPr="00655AA4">
              <w:rPr>
                <w:color w:val="auto"/>
              </w:rPr>
              <w:t>.</w:t>
            </w:r>
            <w:proofErr w:type="gramStart"/>
            <w:r w:rsidRPr="00655AA4">
              <w:rPr>
                <w:color w:val="auto"/>
              </w:rPr>
              <w:t>push</w:t>
            </w:r>
            <w:proofErr w:type="spellEnd"/>
            <w:r w:rsidRPr="00655AA4">
              <w:rPr>
                <w:color w:val="auto"/>
              </w:rPr>
              <w:t>(</w:t>
            </w:r>
            <w:proofErr w:type="gramEnd"/>
            <w:r w:rsidRPr="00655AA4">
              <w:rPr>
                <w:color w:val="auto"/>
              </w:rPr>
              <w:t>'Password must contain an uppercase letter');</w:t>
            </w:r>
          </w:p>
          <w:p w14:paraId="0F6F9ED1" w14:textId="77777777" w:rsidR="00655AA4" w:rsidRPr="00655AA4" w:rsidRDefault="00655AA4" w:rsidP="00655AA4">
            <w:pPr>
              <w:pStyle w:val="RTOWorksAssessorGuidance"/>
              <w:rPr>
                <w:color w:val="auto"/>
              </w:rPr>
            </w:pPr>
            <w:r w:rsidRPr="00655AA4">
              <w:rPr>
                <w:color w:val="auto"/>
              </w:rPr>
              <w:t xml:space="preserve">    }</w:t>
            </w:r>
          </w:p>
          <w:p w14:paraId="482C6A0E" w14:textId="77777777" w:rsidR="00655AA4" w:rsidRPr="00655AA4" w:rsidRDefault="00655AA4" w:rsidP="00655AA4">
            <w:pPr>
              <w:pStyle w:val="RTOWorksAssessorGuidance"/>
              <w:rPr>
                <w:color w:val="auto"/>
              </w:rPr>
            </w:pPr>
            <w:r w:rsidRPr="00655AA4">
              <w:rPr>
                <w:color w:val="auto"/>
              </w:rPr>
              <w:t xml:space="preserve">    if </w:t>
            </w:r>
            <w:proofErr w:type="gramStart"/>
            <w:r w:rsidRPr="00655AA4">
              <w:rPr>
                <w:color w:val="auto"/>
              </w:rPr>
              <w:t>(!</w:t>
            </w:r>
            <w:proofErr w:type="spellStart"/>
            <w:r w:rsidRPr="00655AA4">
              <w:rPr>
                <w:color w:val="auto"/>
              </w:rPr>
              <w:t>hasLowerCase</w:t>
            </w:r>
            <w:proofErr w:type="spellEnd"/>
            <w:proofErr w:type="gramEnd"/>
            <w:r w:rsidRPr="00655AA4">
              <w:rPr>
                <w:color w:val="auto"/>
              </w:rPr>
              <w:t>) {</w:t>
            </w:r>
          </w:p>
          <w:p w14:paraId="6AED70C8"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validation.reasons</w:t>
            </w:r>
            <w:proofErr w:type="gramEnd"/>
            <w:r w:rsidRPr="00655AA4">
              <w:rPr>
                <w:color w:val="auto"/>
              </w:rPr>
              <w:t>.</w:t>
            </w:r>
            <w:proofErr w:type="gramStart"/>
            <w:r w:rsidRPr="00655AA4">
              <w:rPr>
                <w:color w:val="auto"/>
              </w:rPr>
              <w:t>push</w:t>
            </w:r>
            <w:proofErr w:type="spellEnd"/>
            <w:r w:rsidRPr="00655AA4">
              <w:rPr>
                <w:color w:val="auto"/>
              </w:rPr>
              <w:t>(</w:t>
            </w:r>
            <w:proofErr w:type="gramEnd"/>
            <w:r w:rsidRPr="00655AA4">
              <w:rPr>
                <w:color w:val="auto"/>
              </w:rPr>
              <w:t>'Password must contain a lowercase letter');</w:t>
            </w:r>
          </w:p>
          <w:p w14:paraId="320CA8EF" w14:textId="77777777" w:rsidR="00655AA4" w:rsidRPr="00655AA4" w:rsidRDefault="00655AA4" w:rsidP="00655AA4">
            <w:pPr>
              <w:pStyle w:val="RTOWorksAssessorGuidance"/>
              <w:rPr>
                <w:color w:val="auto"/>
              </w:rPr>
            </w:pPr>
            <w:r w:rsidRPr="00655AA4">
              <w:rPr>
                <w:color w:val="auto"/>
              </w:rPr>
              <w:t xml:space="preserve">    }</w:t>
            </w:r>
          </w:p>
          <w:p w14:paraId="2AB9B177" w14:textId="77777777" w:rsidR="00655AA4" w:rsidRPr="00655AA4" w:rsidRDefault="00655AA4" w:rsidP="00655AA4">
            <w:pPr>
              <w:pStyle w:val="RTOWorksAssessorGuidance"/>
              <w:rPr>
                <w:color w:val="auto"/>
              </w:rPr>
            </w:pPr>
            <w:r w:rsidRPr="00655AA4">
              <w:rPr>
                <w:color w:val="auto"/>
              </w:rPr>
              <w:t xml:space="preserve">    if </w:t>
            </w:r>
            <w:proofErr w:type="gramStart"/>
            <w:r w:rsidRPr="00655AA4">
              <w:rPr>
                <w:color w:val="auto"/>
              </w:rPr>
              <w:t>(!</w:t>
            </w:r>
            <w:proofErr w:type="spellStart"/>
            <w:r w:rsidRPr="00655AA4">
              <w:rPr>
                <w:color w:val="auto"/>
              </w:rPr>
              <w:t>hasNumbers</w:t>
            </w:r>
            <w:proofErr w:type="spellEnd"/>
            <w:proofErr w:type="gramEnd"/>
            <w:r w:rsidRPr="00655AA4">
              <w:rPr>
                <w:color w:val="auto"/>
              </w:rPr>
              <w:t>) {</w:t>
            </w:r>
          </w:p>
          <w:p w14:paraId="30D9F780"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validation.reasons</w:t>
            </w:r>
            <w:proofErr w:type="gramEnd"/>
            <w:r w:rsidRPr="00655AA4">
              <w:rPr>
                <w:color w:val="auto"/>
              </w:rPr>
              <w:t>.</w:t>
            </w:r>
            <w:proofErr w:type="gramStart"/>
            <w:r w:rsidRPr="00655AA4">
              <w:rPr>
                <w:color w:val="auto"/>
              </w:rPr>
              <w:t>push</w:t>
            </w:r>
            <w:proofErr w:type="spellEnd"/>
            <w:r w:rsidRPr="00655AA4">
              <w:rPr>
                <w:color w:val="auto"/>
              </w:rPr>
              <w:t>(</w:t>
            </w:r>
            <w:proofErr w:type="gramEnd"/>
            <w:r w:rsidRPr="00655AA4">
              <w:rPr>
                <w:color w:val="auto"/>
              </w:rPr>
              <w:t>'Password must contain at least one number');</w:t>
            </w:r>
          </w:p>
          <w:p w14:paraId="34F8B81A" w14:textId="77777777" w:rsidR="00655AA4" w:rsidRPr="00655AA4" w:rsidRDefault="00655AA4" w:rsidP="00655AA4">
            <w:pPr>
              <w:pStyle w:val="RTOWorksAssessorGuidance"/>
              <w:rPr>
                <w:color w:val="auto"/>
              </w:rPr>
            </w:pPr>
            <w:r w:rsidRPr="00655AA4">
              <w:rPr>
                <w:color w:val="auto"/>
              </w:rPr>
              <w:t xml:space="preserve">    }</w:t>
            </w:r>
          </w:p>
          <w:p w14:paraId="44BB85AD" w14:textId="77777777" w:rsidR="00655AA4" w:rsidRPr="00655AA4" w:rsidRDefault="00655AA4" w:rsidP="00655AA4">
            <w:pPr>
              <w:pStyle w:val="RTOWorksAssessorGuidance"/>
              <w:rPr>
                <w:color w:val="auto"/>
              </w:rPr>
            </w:pPr>
            <w:r w:rsidRPr="00655AA4">
              <w:rPr>
                <w:color w:val="auto"/>
              </w:rPr>
              <w:lastRenderedPageBreak/>
              <w:t xml:space="preserve">    </w:t>
            </w:r>
            <w:proofErr w:type="spellStart"/>
            <w:proofErr w:type="gramStart"/>
            <w:r w:rsidRPr="00655AA4">
              <w:rPr>
                <w:color w:val="auto"/>
              </w:rPr>
              <w:t>validation.isValid</w:t>
            </w:r>
            <w:proofErr w:type="spellEnd"/>
            <w:proofErr w:type="gramEnd"/>
            <w:r w:rsidRPr="00655AA4">
              <w:rPr>
                <w:color w:val="auto"/>
              </w:rPr>
              <w:t xml:space="preserve"> = </w:t>
            </w:r>
            <w:proofErr w:type="spellStart"/>
            <w:proofErr w:type="gramStart"/>
            <w:r w:rsidRPr="00655AA4">
              <w:rPr>
                <w:color w:val="auto"/>
              </w:rPr>
              <w:t>validation.reasons</w:t>
            </w:r>
            <w:proofErr w:type="gramEnd"/>
            <w:r w:rsidRPr="00655AA4">
              <w:rPr>
                <w:color w:val="auto"/>
              </w:rPr>
              <w:t>.length</w:t>
            </w:r>
            <w:proofErr w:type="spellEnd"/>
            <w:r w:rsidRPr="00655AA4">
              <w:rPr>
                <w:color w:val="auto"/>
              </w:rPr>
              <w:t xml:space="preserve"> === 0;</w:t>
            </w:r>
          </w:p>
          <w:p w14:paraId="69041B95" w14:textId="77777777" w:rsidR="00655AA4" w:rsidRPr="00655AA4" w:rsidRDefault="00655AA4" w:rsidP="00655AA4">
            <w:pPr>
              <w:pStyle w:val="RTOWorksAssessorGuidance"/>
              <w:rPr>
                <w:color w:val="auto"/>
              </w:rPr>
            </w:pPr>
            <w:r w:rsidRPr="00655AA4">
              <w:rPr>
                <w:color w:val="auto"/>
              </w:rPr>
              <w:t xml:space="preserve">    return validation;</w:t>
            </w:r>
          </w:p>
          <w:p w14:paraId="5DA305E2" w14:textId="77777777" w:rsidR="00655AA4" w:rsidRPr="00655AA4" w:rsidRDefault="00655AA4" w:rsidP="00655AA4">
            <w:pPr>
              <w:pStyle w:val="RTOWorksAssessorGuidance"/>
              <w:rPr>
                <w:color w:val="auto"/>
              </w:rPr>
            </w:pPr>
            <w:r w:rsidRPr="00655AA4">
              <w:rPr>
                <w:color w:val="auto"/>
              </w:rPr>
              <w:t>}</w:t>
            </w:r>
          </w:p>
          <w:p w14:paraId="52259860" w14:textId="77777777" w:rsidR="00655AA4" w:rsidRPr="00655AA4" w:rsidRDefault="00655AA4" w:rsidP="00655AA4">
            <w:pPr>
              <w:pStyle w:val="RTOWorksAssessorGuidance"/>
              <w:rPr>
                <w:color w:val="auto"/>
              </w:rPr>
            </w:pPr>
          </w:p>
          <w:p w14:paraId="07537C96" w14:textId="77777777" w:rsidR="00655AA4" w:rsidRPr="00655AA4" w:rsidRDefault="00655AA4" w:rsidP="00655AA4">
            <w:pPr>
              <w:pStyle w:val="RTOWorksAssessorGuidance"/>
              <w:rPr>
                <w:color w:val="auto"/>
              </w:rPr>
            </w:pPr>
            <w:r w:rsidRPr="00655AA4">
              <w:rPr>
                <w:color w:val="auto"/>
              </w:rPr>
              <w:t>// Format price string to numeric value</w:t>
            </w:r>
          </w:p>
          <w:p w14:paraId="28DF3493" w14:textId="77777777" w:rsidR="00655AA4" w:rsidRPr="00655AA4" w:rsidRDefault="00655AA4" w:rsidP="00655AA4">
            <w:pPr>
              <w:pStyle w:val="RTOWorksAssessorGuidance"/>
              <w:rPr>
                <w:color w:val="auto"/>
              </w:rPr>
            </w:pPr>
            <w:r w:rsidRPr="00655AA4">
              <w:rPr>
                <w:color w:val="auto"/>
              </w:rPr>
              <w:t xml:space="preserve">function </w:t>
            </w:r>
            <w:proofErr w:type="spellStart"/>
            <w:r w:rsidRPr="00655AA4">
              <w:rPr>
                <w:color w:val="auto"/>
              </w:rPr>
              <w:t>formatPrice</w:t>
            </w:r>
            <w:proofErr w:type="spellEnd"/>
            <w:r w:rsidRPr="00655AA4">
              <w:rPr>
                <w:color w:val="auto"/>
              </w:rPr>
              <w:t>(price) {</w:t>
            </w:r>
          </w:p>
          <w:p w14:paraId="15F0BA14" w14:textId="77777777" w:rsidR="00655AA4" w:rsidRPr="00655AA4" w:rsidRDefault="00655AA4" w:rsidP="00655AA4">
            <w:pPr>
              <w:pStyle w:val="RTOWorksAssessorGuidance"/>
              <w:rPr>
                <w:color w:val="auto"/>
              </w:rPr>
            </w:pPr>
            <w:r w:rsidRPr="00655AA4">
              <w:rPr>
                <w:color w:val="auto"/>
              </w:rPr>
              <w:t xml:space="preserve">    if </w:t>
            </w:r>
            <w:proofErr w:type="gramStart"/>
            <w:r w:rsidRPr="00655AA4">
              <w:rPr>
                <w:color w:val="auto"/>
              </w:rPr>
              <w:t>(!price</w:t>
            </w:r>
            <w:proofErr w:type="gramEnd"/>
            <w:r w:rsidRPr="00655AA4">
              <w:rPr>
                <w:color w:val="auto"/>
              </w:rPr>
              <w:t>) return '0.00';</w:t>
            </w:r>
          </w:p>
          <w:p w14:paraId="4F1F6077" w14:textId="77777777" w:rsidR="00655AA4" w:rsidRPr="00655AA4" w:rsidRDefault="00655AA4" w:rsidP="00655AA4">
            <w:pPr>
              <w:pStyle w:val="RTOWorksAssessorGuidance"/>
              <w:rPr>
                <w:color w:val="auto"/>
              </w:rPr>
            </w:pPr>
            <w:r w:rsidRPr="00655AA4">
              <w:rPr>
                <w:color w:val="auto"/>
              </w:rPr>
              <w:t xml:space="preserve">    // Remove non-numeric characters and ensure valid decimal format</w:t>
            </w:r>
          </w:p>
          <w:p w14:paraId="01C48ED9" w14:textId="77777777" w:rsidR="00655AA4" w:rsidRPr="00655AA4" w:rsidRDefault="00655AA4" w:rsidP="00655AA4">
            <w:pPr>
              <w:pStyle w:val="RTOWorksAssessorGuidance"/>
              <w:rPr>
                <w:color w:val="auto"/>
              </w:rPr>
            </w:pPr>
            <w:r w:rsidRPr="00655AA4">
              <w:rPr>
                <w:color w:val="auto"/>
              </w:rPr>
              <w:t xml:space="preserve">    const cleaned = </w:t>
            </w:r>
            <w:proofErr w:type="spellStart"/>
            <w:proofErr w:type="gramStart"/>
            <w:r w:rsidRPr="00655AA4">
              <w:rPr>
                <w:color w:val="auto"/>
              </w:rPr>
              <w:t>price.toString</w:t>
            </w:r>
            <w:proofErr w:type="spellEnd"/>
            <w:proofErr w:type="gramEnd"/>
            <w:r w:rsidRPr="00655AA4">
              <w:rPr>
                <w:color w:val="auto"/>
              </w:rPr>
              <w:t>()</w:t>
            </w:r>
          </w:p>
          <w:p w14:paraId="6CA8D799" w14:textId="77777777" w:rsidR="00655AA4" w:rsidRPr="00655AA4" w:rsidRDefault="00655AA4" w:rsidP="00655AA4">
            <w:pPr>
              <w:pStyle w:val="RTOWorksAssessorGuidance"/>
              <w:rPr>
                <w:color w:val="auto"/>
              </w:rPr>
            </w:pPr>
            <w:r w:rsidRPr="00655AA4">
              <w:rPr>
                <w:color w:val="auto"/>
              </w:rPr>
              <w:t xml:space="preserve">        </w:t>
            </w:r>
            <w:proofErr w:type="gramStart"/>
            <w:r w:rsidRPr="00655AA4">
              <w:rPr>
                <w:color w:val="auto"/>
              </w:rPr>
              <w:t>.replace</w:t>
            </w:r>
            <w:proofErr w:type="gramEnd"/>
            <w:r w:rsidRPr="00655AA4">
              <w:rPr>
                <w:color w:val="auto"/>
              </w:rPr>
              <w:t>(/[^\d.]/g, '')</w:t>
            </w:r>
          </w:p>
          <w:p w14:paraId="2463EE57" w14:textId="77777777" w:rsidR="00655AA4" w:rsidRPr="00655AA4" w:rsidRDefault="00655AA4" w:rsidP="00655AA4">
            <w:pPr>
              <w:pStyle w:val="RTOWorksAssessorGuidance"/>
              <w:rPr>
                <w:color w:val="auto"/>
              </w:rPr>
            </w:pPr>
            <w:r w:rsidRPr="00655AA4">
              <w:rPr>
                <w:color w:val="auto"/>
              </w:rPr>
              <w:t xml:space="preserve">        </w:t>
            </w:r>
            <w:proofErr w:type="gramStart"/>
            <w:r w:rsidRPr="00655AA4">
              <w:rPr>
                <w:color w:val="auto"/>
              </w:rPr>
              <w:t>.replace</w:t>
            </w:r>
            <w:proofErr w:type="gramEnd"/>
            <w:r w:rsidRPr="00655AA4">
              <w:rPr>
                <w:color w:val="auto"/>
              </w:rPr>
              <w:t>(/^0+/, '')</w:t>
            </w:r>
          </w:p>
          <w:p w14:paraId="28BB3D6C" w14:textId="77777777" w:rsidR="00655AA4" w:rsidRPr="00655AA4" w:rsidRDefault="00655AA4" w:rsidP="00655AA4">
            <w:pPr>
              <w:pStyle w:val="RTOWorksAssessorGuidance"/>
              <w:rPr>
                <w:color w:val="auto"/>
              </w:rPr>
            </w:pPr>
            <w:r w:rsidRPr="00655AA4">
              <w:rPr>
                <w:color w:val="auto"/>
              </w:rPr>
              <w:t xml:space="preserve">        </w:t>
            </w:r>
            <w:proofErr w:type="gramStart"/>
            <w:r w:rsidRPr="00655AA4">
              <w:rPr>
                <w:color w:val="auto"/>
              </w:rPr>
              <w:t>.replace</w:t>
            </w:r>
            <w:proofErr w:type="gramEnd"/>
            <w:r w:rsidRPr="00655AA4">
              <w:rPr>
                <w:color w:val="auto"/>
              </w:rPr>
              <w:t>(/</w:t>
            </w:r>
            <w:proofErr w:type="gramStart"/>
            <w:r w:rsidRPr="00655AA4">
              <w:rPr>
                <w:color w:val="auto"/>
              </w:rPr>
              <w:t>\.+</w:t>
            </w:r>
            <w:proofErr w:type="gramEnd"/>
            <w:r w:rsidRPr="00655AA4">
              <w:rPr>
                <w:color w:val="auto"/>
              </w:rPr>
              <w:t>/, '.');</w:t>
            </w:r>
          </w:p>
          <w:p w14:paraId="32302C74" w14:textId="77777777" w:rsidR="00655AA4" w:rsidRPr="00655AA4" w:rsidRDefault="00655AA4" w:rsidP="00655AA4">
            <w:pPr>
              <w:pStyle w:val="RTOWorksAssessorGuidance"/>
              <w:rPr>
                <w:color w:val="auto"/>
              </w:rPr>
            </w:pPr>
            <w:r w:rsidRPr="00655AA4">
              <w:rPr>
                <w:color w:val="auto"/>
              </w:rPr>
              <w:t xml:space="preserve">    return </w:t>
            </w:r>
            <w:proofErr w:type="spellStart"/>
            <w:proofErr w:type="gramStart"/>
            <w:r w:rsidRPr="00655AA4">
              <w:rPr>
                <w:color w:val="auto"/>
              </w:rPr>
              <w:t>parseFloat</w:t>
            </w:r>
            <w:proofErr w:type="spellEnd"/>
            <w:r w:rsidRPr="00655AA4">
              <w:rPr>
                <w:color w:val="auto"/>
              </w:rPr>
              <w:t>(</w:t>
            </w:r>
            <w:proofErr w:type="gramEnd"/>
            <w:r w:rsidRPr="00655AA4">
              <w:rPr>
                <w:color w:val="auto"/>
              </w:rPr>
              <w:t>cleaned || '0'</w:t>
            </w:r>
            <w:proofErr w:type="gramStart"/>
            <w:r w:rsidRPr="00655AA4">
              <w:rPr>
                <w:color w:val="auto"/>
              </w:rPr>
              <w:t>).</w:t>
            </w:r>
            <w:proofErr w:type="spellStart"/>
            <w:r w:rsidRPr="00655AA4">
              <w:rPr>
                <w:color w:val="auto"/>
              </w:rPr>
              <w:t>toFixed</w:t>
            </w:r>
            <w:proofErr w:type="spellEnd"/>
            <w:proofErr w:type="gramEnd"/>
            <w:r w:rsidRPr="00655AA4">
              <w:rPr>
                <w:color w:val="auto"/>
              </w:rPr>
              <w:t>(2);</w:t>
            </w:r>
          </w:p>
          <w:p w14:paraId="7D263E45" w14:textId="77777777" w:rsidR="00655AA4" w:rsidRPr="00655AA4" w:rsidRDefault="00655AA4" w:rsidP="00655AA4">
            <w:pPr>
              <w:pStyle w:val="RTOWorksAssessorGuidance"/>
              <w:rPr>
                <w:color w:val="auto"/>
              </w:rPr>
            </w:pPr>
            <w:r w:rsidRPr="00655AA4">
              <w:rPr>
                <w:color w:val="auto"/>
              </w:rPr>
              <w:t>}</w:t>
            </w:r>
          </w:p>
          <w:p w14:paraId="3F2FDEFE" w14:textId="77777777" w:rsidR="00655AA4" w:rsidRPr="00655AA4" w:rsidRDefault="00655AA4" w:rsidP="00655AA4">
            <w:pPr>
              <w:pStyle w:val="RTOWorksAssessorGuidance"/>
              <w:rPr>
                <w:color w:val="auto"/>
              </w:rPr>
            </w:pPr>
          </w:p>
          <w:p w14:paraId="2A8A8EEA" w14:textId="77777777" w:rsidR="00655AA4" w:rsidRPr="00655AA4" w:rsidRDefault="00655AA4" w:rsidP="00655AA4">
            <w:pPr>
              <w:pStyle w:val="RTOWorksAssessorGuidance"/>
              <w:rPr>
                <w:color w:val="auto"/>
              </w:rPr>
            </w:pPr>
            <w:r w:rsidRPr="00655AA4">
              <w:rPr>
                <w:color w:val="auto"/>
              </w:rPr>
              <w:t>// Add product to cart with local storage update</w:t>
            </w:r>
          </w:p>
          <w:p w14:paraId="20997C47" w14:textId="77777777" w:rsidR="00655AA4" w:rsidRPr="00655AA4" w:rsidRDefault="00655AA4" w:rsidP="00655AA4">
            <w:pPr>
              <w:pStyle w:val="RTOWorksAssessorGuidance"/>
              <w:rPr>
                <w:color w:val="auto"/>
              </w:rPr>
            </w:pPr>
            <w:r w:rsidRPr="00655AA4">
              <w:rPr>
                <w:color w:val="auto"/>
              </w:rPr>
              <w:t xml:space="preserve">function </w:t>
            </w:r>
            <w:proofErr w:type="spellStart"/>
            <w:r w:rsidRPr="00655AA4">
              <w:rPr>
                <w:color w:val="auto"/>
              </w:rPr>
              <w:t>addToCart</w:t>
            </w:r>
            <w:proofErr w:type="spellEnd"/>
            <w:r w:rsidRPr="00655AA4">
              <w:rPr>
                <w:color w:val="auto"/>
              </w:rPr>
              <w:t>(</w:t>
            </w:r>
            <w:proofErr w:type="spellStart"/>
            <w:r w:rsidRPr="00655AA4">
              <w:rPr>
                <w:color w:val="auto"/>
              </w:rPr>
              <w:t>productId</w:t>
            </w:r>
            <w:proofErr w:type="spellEnd"/>
            <w:r w:rsidRPr="00655AA4">
              <w:rPr>
                <w:color w:val="auto"/>
              </w:rPr>
              <w:t>) {</w:t>
            </w:r>
          </w:p>
          <w:p w14:paraId="3B417E65"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currentUser</w:t>
            </w:r>
            <w:proofErr w:type="spellEnd"/>
            <w:r w:rsidRPr="00655AA4">
              <w:rPr>
                <w:color w:val="auto"/>
              </w:rPr>
              <w:t xml:space="preserve"> = </w:t>
            </w:r>
            <w:proofErr w:type="spellStart"/>
            <w:r w:rsidRPr="00655AA4">
              <w:rPr>
                <w:color w:val="auto"/>
              </w:rPr>
              <w:t>JSON.parse</w:t>
            </w:r>
            <w:proofErr w:type="spellEnd"/>
            <w:r w:rsidRPr="00655AA4">
              <w:rPr>
                <w:color w:val="auto"/>
              </w:rPr>
              <w:t>(</w:t>
            </w:r>
            <w:proofErr w:type="spellStart"/>
            <w:r w:rsidRPr="00655AA4">
              <w:rPr>
                <w:color w:val="auto"/>
              </w:rPr>
              <w:t>sessionStorage.getItem</w:t>
            </w:r>
            <w:proofErr w:type="spellEnd"/>
            <w:r w:rsidRPr="00655AA4">
              <w:rPr>
                <w:color w:val="auto"/>
              </w:rPr>
              <w:t>('</w:t>
            </w:r>
            <w:proofErr w:type="spellStart"/>
            <w:r w:rsidRPr="00655AA4">
              <w:rPr>
                <w:color w:val="auto"/>
              </w:rPr>
              <w:t>currentUser</w:t>
            </w:r>
            <w:proofErr w:type="spellEnd"/>
            <w:r w:rsidRPr="00655AA4">
              <w:rPr>
                <w:color w:val="auto"/>
              </w:rPr>
              <w:t>'));</w:t>
            </w:r>
          </w:p>
          <w:p w14:paraId="5A9AB0EC" w14:textId="77777777" w:rsidR="00655AA4" w:rsidRPr="00655AA4" w:rsidRDefault="00655AA4" w:rsidP="00655AA4">
            <w:pPr>
              <w:pStyle w:val="RTOWorksAssessorGuidance"/>
              <w:rPr>
                <w:color w:val="auto"/>
              </w:rPr>
            </w:pPr>
            <w:r w:rsidRPr="00655AA4">
              <w:rPr>
                <w:color w:val="auto"/>
              </w:rPr>
              <w:t xml:space="preserve">    if </w:t>
            </w:r>
            <w:proofErr w:type="gramStart"/>
            <w:r w:rsidRPr="00655AA4">
              <w:rPr>
                <w:color w:val="auto"/>
              </w:rPr>
              <w:t>(!</w:t>
            </w:r>
            <w:proofErr w:type="spellStart"/>
            <w:r w:rsidRPr="00655AA4">
              <w:rPr>
                <w:color w:val="auto"/>
              </w:rPr>
              <w:t>currentUser</w:t>
            </w:r>
            <w:proofErr w:type="spellEnd"/>
            <w:proofErr w:type="gramEnd"/>
            <w:r w:rsidRPr="00655AA4">
              <w:rPr>
                <w:color w:val="auto"/>
              </w:rPr>
              <w:t>) {</w:t>
            </w:r>
          </w:p>
          <w:p w14:paraId="7B822B77" w14:textId="77777777" w:rsidR="00655AA4" w:rsidRPr="00655AA4" w:rsidRDefault="00655AA4" w:rsidP="00655AA4">
            <w:pPr>
              <w:pStyle w:val="RTOWorksAssessorGuidance"/>
              <w:rPr>
                <w:color w:val="auto"/>
              </w:rPr>
            </w:pPr>
            <w:r w:rsidRPr="00655AA4">
              <w:rPr>
                <w:color w:val="auto"/>
              </w:rPr>
              <w:t xml:space="preserve">        </w:t>
            </w:r>
            <w:proofErr w:type="gramStart"/>
            <w:r w:rsidRPr="00655AA4">
              <w:rPr>
                <w:color w:val="auto"/>
              </w:rPr>
              <w:t>alert(</w:t>
            </w:r>
            <w:proofErr w:type="gramEnd"/>
            <w:r w:rsidRPr="00655AA4">
              <w:rPr>
                <w:color w:val="auto"/>
              </w:rPr>
              <w:t>'Please log in to add items to the cart.');</w:t>
            </w:r>
          </w:p>
          <w:p w14:paraId="4BCA7D59"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window.location</w:t>
            </w:r>
            <w:proofErr w:type="gramEnd"/>
            <w:r w:rsidRPr="00655AA4">
              <w:rPr>
                <w:color w:val="auto"/>
              </w:rPr>
              <w:t>.href</w:t>
            </w:r>
            <w:proofErr w:type="spellEnd"/>
            <w:r w:rsidRPr="00655AA4">
              <w:rPr>
                <w:color w:val="auto"/>
              </w:rPr>
              <w:t xml:space="preserve"> = 'login.html';</w:t>
            </w:r>
          </w:p>
          <w:p w14:paraId="3237A8C2" w14:textId="77777777" w:rsidR="00655AA4" w:rsidRPr="00655AA4" w:rsidRDefault="00655AA4" w:rsidP="00655AA4">
            <w:pPr>
              <w:pStyle w:val="RTOWorksAssessorGuidance"/>
              <w:rPr>
                <w:color w:val="auto"/>
              </w:rPr>
            </w:pPr>
            <w:r w:rsidRPr="00655AA4">
              <w:rPr>
                <w:color w:val="auto"/>
              </w:rPr>
              <w:t xml:space="preserve">        return;</w:t>
            </w:r>
          </w:p>
          <w:p w14:paraId="1C51E3C2" w14:textId="77777777" w:rsidR="00655AA4" w:rsidRPr="00655AA4" w:rsidRDefault="00655AA4" w:rsidP="00655AA4">
            <w:pPr>
              <w:pStyle w:val="RTOWorksAssessorGuidance"/>
              <w:rPr>
                <w:color w:val="auto"/>
              </w:rPr>
            </w:pPr>
            <w:r w:rsidRPr="00655AA4">
              <w:rPr>
                <w:color w:val="auto"/>
              </w:rPr>
              <w:t xml:space="preserve">    }</w:t>
            </w:r>
          </w:p>
          <w:p w14:paraId="0C9B55AF" w14:textId="77777777" w:rsidR="00655AA4" w:rsidRPr="00655AA4" w:rsidRDefault="00655AA4" w:rsidP="00655AA4">
            <w:pPr>
              <w:pStyle w:val="RTOWorksAssessorGuidance"/>
              <w:rPr>
                <w:color w:val="auto"/>
              </w:rPr>
            </w:pPr>
            <w:r w:rsidRPr="00655AA4">
              <w:rPr>
                <w:color w:val="auto"/>
              </w:rPr>
              <w:t xml:space="preserve">    const product = </w:t>
            </w:r>
            <w:proofErr w:type="spellStart"/>
            <w:proofErr w:type="gramStart"/>
            <w:r w:rsidRPr="00655AA4">
              <w:rPr>
                <w:color w:val="auto"/>
              </w:rPr>
              <w:t>products.find</w:t>
            </w:r>
            <w:proofErr w:type="spellEnd"/>
            <w:proofErr w:type="gramEnd"/>
            <w:r w:rsidRPr="00655AA4">
              <w:rPr>
                <w:color w:val="auto"/>
              </w:rPr>
              <w:t xml:space="preserve">(p =&gt; p.id === </w:t>
            </w:r>
            <w:proofErr w:type="spellStart"/>
            <w:r w:rsidRPr="00655AA4">
              <w:rPr>
                <w:color w:val="auto"/>
              </w:rPr>
              <w:t>productId</w:t>
            </w:r>
            <w:proofErr w:type="spellEnd"/>
            <w:r w:rsidRPr="00655AA4">
              <w:rPr>
                <w:color w:val="auto"/>
              </w:rPr>
              <w:t>);</w:t>
            </w:r>
          </w:p>
          <w:p w14:paraId="3E32C3A3" w14:textId="77777777" w:rsidR="00655AA4" w:rsidRPr="00655AA4" w:rsidRDefault="00655AA4" w:rsidP="00655AA4">
            <w:pPr>
              <w:pStyle w:val="RTOWorksAssessorGuidance"/>
              <w:rPr>
                <w:color w:val="auto"/>
              </w:rPr>
            </w:pPr>
            <w:r w:rsidRPr="00655AA4">
              <w:rPr>
                <w:color w:val="auto"/>
              </w:rPr>
              <w:t xml:space="preserve">    let cart = </w:t>
            </w:r>
            <w:proofErr w:type="spellStart"/>
            <w:r w:rsidRPr="00655AA4">
              <w:rPr>
                <w:color w:val="auto"/>
              </w:rPr>
              <w:t>JSON.parse</w:t>
            </w:r>
            <w:proofErr w:type="spellEnd"/>
            <w:r w:rsidRPr="00655AA4">
              <w:rPr>
                <w:color w:val="auto"/>
              </w:rPr>
              <w:t>(</w:t>
            </w:r>
            <w:proofErr w:type="spellStart"/>
            <w:r w:rsidRPr="00655AA4">
              <w:rPr>
                <w:color w:val="auto"/>
              </w:rPr>
              <w:t>localStorage.getItem</w:t>
            </w:r>
            <w:proofErr w:type="spellEnd"/>
            <w:r w:rsidRPr="00655AA4">
              <w:rPr>
                <w:color w:val="auto"/>
              </w:rPr>
              <w:t>('cart')) || [];</w:t>
            </w:r>
          </w:p>
          <w:p w14:paraId="3C880C5F" w14:textId="77777777" w:rsidR="00655AA4" w:rsidRPr="00655AA4" w:rsidRDefault="00655AA4" w:rsidP="00655AA4">
            <w:pPr>
              <w:pStyle w:val="RTOWorksAssessorGuidance"/>
              <w:rPr>
                <w:color w:val="auto"/>
              </w:rPr>
            </w:pPr>
            <w:r w:rsidRPr="00655AA4">
              <w:rPr>
                <w:color w:val="auto"/>
              </w:rPr>
              <w:t xml:space="preserve">    const </w:t>
            </w:r>
            <w:proofErr w:type="spellStart"/>
            <w:r w:rsidRPr="00655AA4">
              <w:rPr>
                <w:color w:val="auto"/>
              </w:rPr>
              <w:t>existingItem</w:t>
            </w:r>
            <w:proofErr w:type="spellEnd"/>
            <w:r w:rsidRPr="00655AA4">
              <w:rPr>
                <w:color w:val="auto"/>
              </w:rPr>
              <w:t xml:space="preserve"> = </w:t>
            </w:r>
            <w:proofErr w:type="spellStart"/>
            <w:proofErr w:type="gramStart"/>
            <w:r w:rsidRPr="00655AA4">
              <w:rPr>
                <w:color w:val="auto"/>
              </w:rPr>
              <w:t>cart.find</w:t>
            </w:r>
            <w:proofErr w:type="spellEnd"/>
            <w:proofErr w:type="gramEnd"/>
            <w:r w:rsidRPr="00655AA4">
              <w:rPr>
                <w:color w:val="auto"/>
              </w:rPr>
              <w:t xml:space="preserve">(item =&gt; item.id === </w:t>
            </w:r>
            <w:proofErr w:type="spellStart"/>
            <w:r w:rsidRPr="00655AA4">
              <w:rPr>
                <w:color w:val="auto"/>
              </w:rPr>
              <w:t>productId</w:t>
            </w:r>
            <w:proofErr w:type="spellEnd"/>
            <w:r w:rsidRPr="00655AA4">
              <w:rPr>
                <w:color w:val="auto"/>
              </w:rPr>
              <w:t>);</w:t>
            </w:r>
          </w:p>
          <w:p w14:paraId="4A4F6F47" w14:textId="77777777" w:rsidR="00655AA4" w:rsidRPr="00655AA4" w:rsidRDefault="00655AA4" w:rsidP="00655AA4">
            <w:pPr>
              <w:pStyle w:val="RTOWorksAssessorGuidance"/>
              <w:rPr>
                <w:color w:val="auto"/>
              </w:rPr>
            </w:pPr>
            <w:r w:rsidRPr="00655AA4">
              <w:rPr>
                <w:color w:val="auto"/>
              </w:rPr>
              <w:t xml:space="preserve">    if (</w:t>
            </w:r>
            <w:proofErr w:type="spellStart"/>
            <w:r w:rsidRPr="00655AA4">
              <w:rPr>
                <w:color w:val="auto"/>
              </w:rPr>
              <w:t>existingItem</w:t>
            </w:r>
            <w:proofErr w:type="spellEnd"/>
            <w:r w:rsidRPr="00655AA4">
              <w:rPr>
                <w:color w:val="auto"/>
              </w:rPr>
              <w:t>) {</w:t>
            </w:r>
          </w:p>
          <w:p w14:paraId="646CDDAB" w14:textId="77777777" w:rsidR="00655AA4" w:rsidRPr="00655AA4" w:rsidRDefault="00655AA4" w:rsidP="00655AA4">
            <w:pPr>
              <w:pStyle w:val="RTOWorksAssessorGuidance"/>
              <w:rPr>
                <w:color w:val="auto"/>
              </w:rPr>
            </w:pPr>
            <w:r w:rsidRPr="00655AA4">
              <w:rPr>
                <w:color w:val="auto"/>
              </w:rPr>
              <w:t xml:space="preserve">        </w:t>
            </w:r>
            <w:proofErr w:type="spellStart"/>
            <w:r w:rsidRPr="00655AA4">
              <w:rPr>
                <w:color w:val="auto"/>
              </w:rPr>
              <w:t>existingItem.quantity</w:t>
            </w:r>
            <w:proofErr w:type="spellEnd"/>
            <w:r w:rsidRPr="00655AA4">
              <w:rPr>
                <w:color w:val="auto"/>
              </w:rPr>
              <w:t xml:space="preserve"> = (</w:t>
            </w:r>
            <w:proofErr w:type="spellStart"/>
            <w:r w:rsidRPr="00655AA4">
              <w:rPr>
                <w:color w:val="auto"/>
              </w:rPr>
              <w:t>existingItem.quantity</w:t>
            </w:r>
            <w:proofErr w:type="spellEnd"/>
            <w:r w:rsidRPr="00655AA4">
              <w:rPr>
                <w:color w:val="auto"/>
              </w:rPr>
              <w:t xml:space="preserve"> || 1) + 1;</w:t>
            </w:r>
          </w:p>
          <w:p w14:paraId="3F80D205" w14:textId="77777777" w:rsidR="00655AA4" w:rsidRPr="00655AA4" w:rsidRDefault="00655AA4" w:rsidP="00655AA4">
            <w:pPr>
              <w:pStyle w:val="RTOWorksAssessorGuidance"/>
              <w:rPr>
                <w:color w:val="auto"/>
              </w:rPr>
            </w:pPr>
            <w:r w:rsidRPr="00655AA4">
              <w:rPr>
                <w:color w:val="auto"/>
              </w:rPr>
              <w:t xml:space="preserve">    } else {</w:t>
            </w:r>
          </w:p>
          <w:p w14:paraId="4C05EF0B"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product.quantity</w:t>
            </w:r>
            <w:proofErr w:type="spellEnd"/>
            <w:proofErr w:type="gramEnd"/>
            <w:r w:rsidRPr="00655AA4">
              <w:rPr>
                <w:color w:val="auto"/>
              </w:rPr>
              <w:t xml:space="preserve"> = 1;</w:t>
            </w:r>
          </w:p>
          <w:p w14:paraId="1AB0620C" w14:textId="77777777" w:rsidR="00655AA4" w:rsidRPr="00655AA4" w:rsidRDefault="00655AA4" w:rsidP="00655AA4">
            <w:pPr>
              <w:pStyle w:val="RTOWorksAssessorGuidance"/>
              <w:rPr>
                <w:color w:val="auto"/>
              </w:rPr>
            </w:pPr>
            <w:r w:rsidRPr="00655AA4">
              <w:rPr>
                <w:color w:val="auto"/>
              </w:rPr>
              <w:t xml:space="preserve">        </w:t>
            </w:r>
            <w:proofErr w:type="spellStart"/>
            <w:proofErr w:type="gramStart"/>
            <w:r w:rsidRPr="00655AA4">
              <w:rPr>
                <w:color w:val="auto"/>
              </w:rPr>
              <w:t>cart.push</w:t>
            </w:r>
            <w:proofErr w:type="spellEnd"/>
            <w:proofErr w:type="gramEnd"/>
            <w:r w:rsidRPr="00655AA4">
              <w:rPr>
                <w:color w:val="auto"/>
              </w:rPr>
              <w:t>(product);</w:t>
            </w:r>
          </w:p>
          <w:p w14:paraId="7BAE3328" w14:textId="77777777" w:rsidR="00655AA4" w:rsidRPr="00655AA4" w:rsidRDefault="00655AA4" w:rsidP="00655AA4">
            <w:pPr>
              <w:pStyle w:val="RTOWorksAssessorGuidance"/>
              <w:rPr>
                <w:color w:val="auto"/>
              </w:rPr>
            </w:pPr>
            <w:r w:rsidRPr="00655AA4">
              <w:rPr>
                <w:color w:val="auto"/>
              </w:rPr>
              <w:t xml:space="preserve">    }</w:t>
            </w:r>
          </w:p>
          <w:p w14:paraId="64ED8CB3" w14:textId="77777777" w:rsidR="00655AA4" w:rsidRPr="00655AA4" w:rsidRDefault="00655AA4" w:rsidP="00655AA4">
            <w:pPr>
              <w:pStyle w:val="RTOWorksAssessorGuidance"/>
              <w:rPr>
                <w:color w:val="auto"/>
              </w:rPr>
            </w:pPr>
            <w:r w:rsidRPr="00655AA4">
              <w:rPr>
                <w:color w:val="auto"/>
              </w:rPr>
              <w:t xml:space="preserve">    </w:t>
            </w:r>
            <w:proofErr w:type="spellStart"/>
            <w:r w:rsidRPr="00655AA4">
              <w:rPr>
                <w:color w:val="auto"/>
              </w:rPr>
              <w:t>localStorage.setItem</w:t>
            </w:r>
            <w:proofErr w:type="spellEnd"/>
            <w:r w:rsidRPr="00655AA4">
              <w:rPr>
                <w:color w:val="auto"/>
              </w:rPr>
              <w:t xml:space="preserve">('cart', </w:t>
            </w:r>
            <w:proofErr w:type="spellStart"/>
            <w:r w:rsidRPr="00655AA4">
              <w:rPr>
                <w:color w:val="auto"/>
              </w:rPr>
              <w:t>JSON.stringify</w:t>
            </w:r>
            <w:proofErr w:type="spellEnd"/>
            <w:r w:rsidRPr="00655AA4">
              <w:rPr>
                <w:color w:val="auto"/>
              </w:rPr>
              <w:t>(cart));</w:t>
            </w:r>
          </w:p>
          <w:p w14:paraId="083BA2F2" w14:textId="77777777" w:rsidR="00655AA4" w:rsidRPr="00655AA4" w:rsidRDefault="00655AA4" w:rsidP="00655AA4">
            <w:pPr>
              <w:pStyle w:val="RTOWorksAssessorGuidance"/>
              <w:rPr>
                <w:color w:val="auto"/>
              </w:rPr>
            </w:pPr>
            <w:r w:rsidRPr="00655AA4">
              <w:rPr>
                <w:color w:val="auto"/>
              </w:rPr>
              <w:t xml:space="preserve">    </w:t>
            </w:r>
            <w:proofErr w:type="gramStart"/>
            <w:r w:rsidRPr="00655AA4">
              <w:rPr>
                <w:color w:val="auto"/>
              </w:rPr>
              <w:t>alert(</w:t>
            </w:r>
            <w:proofErr w:type="gramEnd"/>
            <w:r w:rsidRPr="00655AA4">
              <w:rPr>
                <w:color w:val="auto"/>
              </w:rPr>
              <w:t>'Product added to cart!');</w:t>
            </w:r>
          </w:p>
          <w:p w14:paraId="72E6D150" w14:textId="77777777" w:rsidR="00655AA4" w:rsidRPr="00655AA4" w:rsidRDefault="00655AA4" w:rsidP="00655AA4">
            <w:pPr>
              <w:pStyle w:val="RTOWorksAssessorGuidance"/>
              <w:rPr>
                <w:color w:val="auto"/>
              </w:rPr>
            </w:pPr>
            <w:r w:rsidRPr="00655AA4">
              <w:rPr>
                <w:color w:val="auto"/>
              </w:rPr>
              <w:t>}</w:t>
            </w:r>
          </w:p>
          <w:p w14:paraId="1BF8DB22" w14:textId="77777777" w:rsidR="00655AA4" w:rsidRPr="00655AA4" w:rsidRDefault="00655AA4" w:rsidP="00655AA4">
            <w:pPr>
              <w:pStyle w:val="RTOWorksAssessorGuidance"/>
              <w:rPr>
                <w:color w:val="auto"/>
              </w:rPr>
            </w:pPr>
          </w:p>
          <w:p w14:paraId="34FB5E93" w14:textId="77777777" w:rsidR="00655AA4" w:rsidRPr="00655AA4" w:rsidRDefault="00655AA4" w:rsidP="00655AA4">
            <w:pPr>
              <w:pStyle w:val="RTOWorksAssessorGuidance"/>
              <w:rPr>
                <w:color w:val="auto"/>
              </w:rPr>
            </w:pPr>
            <w:r w:rsidRPr="00655AA4">
              <w:rPr>
                <w:color w:val="auto"/>
              </w:rPr>
              <w:lastRenderedPageBreak/>
              <w:t>// Generate unique order ID using timestamp and random string</w:t>
            </w:r>
          </w:p>
          <w:p w14:paraId="2A680239" w14:textId="77777777" w:rsidR="00655AA4" w:rsidRPr="00655AA4" w:rsidRDefault="00655AA4" w:rsidP="00655AA4">
            <w:pPr>
              <w:pStyle w:val="RTOWorksAssessorGuidance"/>
              <w:rPr>
                <w:color w:val="auto"/>
              </w:rPr>
            </w:pPr>
            <w:r w:rsidRPr="00655AA4">
              <w:rPr>
                <w:color w:val="auto"/>
              </w:rPr>
              <w:t xml:space="preserve">function </w:t>
            </w:r>
            <w:proofErr w:type="spellStart"/>
            <w:proofErr w:type="gramStart"/>
            <w:r w:rsidRPr="00655AA4">
              <w:rPr>
                <w:color w:val="auto"/>
              </w:rPr>
              <w:t>generateOrderId</w:t>
            </w:r>
            <w:proofErr w:type="spellEnd"/>
            <w:r w:rsidRPr="00655AA4">
              <w:rPr>
                <w:color w:val="auto"/>
              </w:rPr>
              <w:t>(</w:t>
            </w:r>
            <w:proofErr w:type="gramEnd"/>
            <w:r w:rsidRPr="00655AA4">
              <w:rPr>
                <w:color w:val="auto"/>
              </w:rPr>
              <w:t>) {</w:t>
            </w:r>
          </w:p>
          <w:p w14:paraId="732A0FDB" w14:textId="77777777" w:rsidR="00655AA4" w:rsidRPr="00655AA4" w:rsidRDefault="00655AA4" w:rsidP="00655AA4">
            <w:pPr>
              <w:pStyle w:val="RTOWorksAssessorGuidance"/>
              <w:rPr>
                <w:color w:val="auto"/>
              </w:rPr>
            </w:pPr>
            <w:r w:rsidRPr="00655AA4">
              <w:rPr>
                <w:color w:val="auto"/>
              </w:rPr>
              <w:t xml:space="preserve">    const timestamp = </w:t>
            </w:r>
            <w:proofErr w:type="spellStart"/>
            <w:proofErr w:type="gramStart"/>
            <w:r w:rsidRPr="00655AA4">
              <w:rPr>
                <w:color w:val="auto"/>
              </w:rPr>
              <w:t>Date.now</w:t>
            </w:r>
            <w:proofErr w:type="spellEnd"/>
            <w:r w:rsidRPr="00655AA4">
              <w:rPr>
                <w:color w:val="auto"/>
              </w:rPr>
              <w:t>(</w:t>
            </w:r>
            <w:proofErr w:type="gramEnd"/>
            <w:r w:rsidRPr="00655AA4">
              <w:rPr>
                <w:color w:val="auto"/>
              </w:rPr>
              <w:t>);</w:t>
            </w:r>
          </w:p>
          <w:p w14:paraId="2FAF4BE1" w14:textId="77777777" w:rsidR="00655AA4" w:rsidRPr="00655AA4" w:rsidRDefault="00655AA4" w:rsidP="00655AA4">
            <w:pPr>
              <w:pStyle w:val="RTOWorksAssessorGuidance"/>
              <w:rPr>
                <w:color w:val="auto"/>
              </w:rPr>
            </w:pPr>
            <w:r w:rsidRPr="00655AA4">
              <w:rPr>
                <w:color w:val="auto"/>
              </w:rPr>
              <w:t xml:space="preserve">    const random = </w:t>
            </w:r>
            <w:proofErr w:type="spellStart"/>
            <w:r w:rsidRPr="00655AA4">
              <w:rPr>
                <w:color w:val="auto"/>
              </w:rPr>
              <w:t>Math.random</w:t>
            </w:r>
            <w:proofErr w:type="spellEnd"/>
            <w:r w:rsidRPr="00655AA4">
              <w:rPr>
                <w:color w:val="auto"/>
              </w:rPr>
              <w:t>(</w:t>
            </w:r>
            <w:proofErr w:type="gramStart"/>
            <w:r w:rsidRPr="00655AA4">
              <w:rPr>
                <w:color w:val="auto"/>
              </w:rPr>
              <w:t>).</w:t>
            </w:r>
            <w:proofErr w:type="spellStart"/>
            <w:r w:rsidRPr="00655AA4">
              <w:rPr>
                <w:color w:val="auto"/>
              </w:rPr>
              <w:t>toString</w:t>
            </w:r>
            <w:proofErr w:type="spellEnd"/>
            <w:proofErr w:type="gramEnd"/>
            <w:r w:rsidRPr="00655AA4">
              <w:rPr>
                <w:color w:val="auto"/>
              </w:rPr>
              <w:t>(36</w:t>
            </w:r>
            <w:proofErr w:type="gramStart"/>
            <w:r w:rsidRPr="00655AA4">
              <w:rPr>
                <w:color w:val="auto"/>
              </w:rPr>
              <w:t>).substring</w:t>
            </w:r>
            <w:proofErr w:type="gramEnd"/>
            <w:r w:rsidRPr="00655AA4">
              <w:rPr>
                <w:color w:val="auto"/>
              </w:rPr>
              <w:t>(2, 5</w:t>
            </w:r>
            <w:proofErr w:type="gramStart"/>
            <w:r w:rsidRPr="00655AA4">
              <w:rPr>
                <w:color w:val="auto"/>
              </w:rPr>
              <w:t>).</w:t>
            </w:r>
            <w:proofErr w:type="spellStart"/>
            <w:r w:rsidRPr="00655AA4">
              <w:rPr>
                <w:color w:val="auto"/>
              </w:rPr>
              <w:t>toUpperCase</w:t>
            </w:r>
            <w:proofErr w:type="spellEnd"/>
            <w:proofErr w:type="gramEnd"/>
            <w:r w:rsidRPr="00655AA4">
              <w:rPr>
                <w:color w:val="auto"/>
              </w:rPr>
              <w:t>();</w:t>
            </w:r>
          </w:p>
          <w:p w14:paraId="72FED25F" w14:textId="77777777" w:rsidR="00655AA4" w:rsidRPr="00655AA4" w:rsidRDefault="00655AA4" w:rsidP="00655AA4">
            <w:pPr>
              <w:pStyle w:val="RTOWorksAssessorGuidance"/>
              <w:rPr>
                <w:color w:val="auto"/>
              </w:rPr>
            </w:pPr>
            <w:r w:rsidRPr="00655AA4">
              <w:rPr>
                <w:color w:val="auto"/>
              </w:rPr>
              <w:t xml:space="preserve">    return `ORD-${timestamp}-${random}`;</w:t>
            </w:r>
          </w:p>
          <w:p w14:paraId="10CF9A21" w14:textId="34D98C56" w:rsidR="00FA1454" w:rsidRPr="00655AA4" w:rsidRDefault="00655AA4" w:rsidP="00655AA4">
            <w:pPr>
              <w:pStyle w:val="RTOWorksAssessorGuidance"/>
              <w:rPr>
                <w:color w:val="auto"/>
              </w:rPr>
            </w:pPr>
            <w:r w:rsidRPr="00655AA4">
              <w:rPr>
                <w:color w:val="auto"/>
              </w:rPr>
              <w:t>}</w:t>
            </w:r>
          </w:p>
        </w:tc>
      </w:tr>
      <w:tr w:rsidR="00522089" w:rsidRPr="00A021CC" w14:paraId="5872D48C" w14:textId="77777777" w:rsidTr="00F7496C">
        <w:trPr>
          <w:trHeight w:val="3179"/>
        </w:trPr>
        <w:tc>
          <w:tcPr>
            <w:tcW w:w="2972" w:type="dxa"/>
          </w:tcPr>
          <w:p w14:paraId="6AE8B6B9" w14:textId="77777777" w:rsidR="00FA1454" w:rsidRPr="00A021CC" w:rsidRDefault="00FA1454" w:rsidP="00F7496C">
            <w:pPr>
              <w:pStyle w:val="RTOWorksBodyText"/>
            </w:pPr>
            <w:r w:rsidRPr="00A021CC">
              <w:lastRenderedPageBreak/>
              <w:t>Testing</w:t>
            </w:r>
          </w:p>
          <w:p w14:paraId="7CB6BBE8" w14:textId="77777777" w:rsidR="00FA1454" w:rsidRPr="00A021CC" w:rsidRDefault="00FA1454" w:rsidP="00F7496C">
            <w:pPr>
              <w:pStyle w:val="RTOWorksBodyText"/>
              <w:rPr>
                <w:i/>
                <w:iCs/>
              </w:rPr>
            </w:pPr>
            <w:r w:rsidRPr="00A021CC">
              <w:rPr>
                <w:i/>
                <w:iCs/>
              </w:rPr>
              <w:t>You are to test the website that you have developed against the required functionality.</w:t>
            </w:r>
          </w:p>
          <w:p w14:paraId="0953B848" w14:textId="77777777" w:rsidR="00FA1454" w:rsidRPr="00A021CC" w:rsidRDefault="00FA1454" w:rsidP="00F7496C">
            <w:pPr>
              <w:pStyle w:val="RTOWorksBodyText"/>
              <w:rPr>
                <w:i/>
                <w:iCs/>
              </w:rPr>
            </w:pPr>
            <w:r w:rsidRPr="00A021CC">
              <w:rPr>
                <w:i/>
                <w:iCs/>
              </w:rPr>
              <w:t xml:space="preserve">Describe the testing process you followed to ensure functionality and the changes you made. </w:t>
            </w:r>
          </w:p>
          <w:p w14:paraId="6BD16584" w14:textId="77777777" w:rsidR="00FA1454" w:rsidRPr="00A021CC" w:rsidRDefault="00FA1454" w:rsidP="00F7496C">
            <w:pPr>
              <w:pStyle w:val="RTOWorksBodyText"/>
              <w:rPr>
                <w:i/>
                <w:iCs/>
              </w:rPr>
            </w:pPr>
            <w:r w:rsidRPr="00A021CC">
              <w:rPr>
                <w:i/>
                <w:iCs/>
              </w:rPr>
              <w:t>Take screenshots of your work to attach to your portfolio.</w:t>
            </w:r>
          </w:p>
          <w:p w14:paraId="47903A97" w14:textId="77777777" w:rsidR="00FA1454" w:rsidRDefault="00FA1454" w:rsidP="00F7496C">
            <w:pPr>
              <w:pStyle w:val="RTOWorksBodyText"/>
              <w:rPr>
                <w:i/>
                <w:iCs/>
              </w:rPr>
            </w:pPr>
            <w:r w:rsidRPr="00A021CC">
              <w:rPr>
                <w:i/>
                <w:iCs/>
              </w:rPr>
              <w:t xml:space="preserve">List each </w:t>
            </w:r>
            <w:r w:rsidRPr="00620F29">
              <w:rPr>
                <w:i/>
                <w:iCs/>
                <w:color w:val="4472C4" w:themeColor="accent1"/>
              </w:rPr>
              <w:t xml:space="preserve">screenshot </w:t>
            </w:r>
            <w:r w:rsidRPr="00A021CC">
              <w:rPr>
                <w:i/>
                <w:iCs/>
              </w:rPr>
              <w:t>here and then attach.</w:t>
            </w:r>
          </w:p>
          <w:p w14:paraId="5B305E1B" w14:textId="58035ABE" w:rsidR="00C61460" w:rsidRPr="00A021CC" w:rsidRDefault="00C61460" w:rsidP="00F7496C">
            <w:pPr>
              <w:pStyle w:val="RTOWorksBodyText"/>
            </w:pPr>
            <w:r>
              <w:rPr>
                <w:i/>
                <w:iCs/>
              </w:rPr>
              <w:t>(</w:t>
            </w:r>
            <w:r w:rsidRPr="00C61460">
              <w:rPr>
                <w:i/>
                <w:iCs/>
              </w:rPr>
              <w:t>Describe the testing process you followed to ensure functionality and the changes you made. You are to test the website that you have developed against the required functionality.</w:t>
            </w:r>
            <w:r>
              <w:rPr>
                <w:i/>
                <w:iCs/>
              </w:rPr>
              <w:t>)</w:t>
            </w:r>
          </w:p>
        </w:tc>
        <w:tc>
          <w:tcPr>
            <w:tcW w:w="6310" w:type="dxa"/>
            <w:gridSpan w:val="2"/>
          </w:tcPr>
          <w:p w14:paraId="048DC74B" w14:textId="77777777" w:rsidR="00655AA4" w:rsidRPr="00655AA4" w:rsidRDefault="00655AA4" w:rsidP="00655AA4">
            <w:pPr>
              <w:pStyle w:val="RTOWorksAssessorGuidance"/>
              <w:rPr>
                <w:b/>
                <w:bCs/>
                <w:color w:val="auto"/>
              </w:rPr>
            </w:pPr>
            <w:r w:rsidRPr="00655AA4">
              <w:rPr>
                <w:b/>
                <w:bCs/>
                <w:color w:val="auto"/>
              </w:rPr>
              <w:t>Testing Process:</w:t>
            </w:r>
          </w:p>
          <w:p w14:paraId="4E234131" w14:textId="77777777" w:rsidR="00655AA4" w:rsidRPr="00655AA4" w:rsidRDefault="00655AA4" w:rsidP="00655AA4">
            <w:pPr>
              <w:pStyle w:val="RTOWorksAssessorGuidance"/>
              <w:numPr>
                <w:ilvl w:val="0"/>
                <w:numId w:val="57"/>
              </w:numPr>
              <w:rPr>
                <w:color w:val="auto"/>
              </w:rPr>
            </w:pPr>
            <w:r w:rsidRPr="00655AA4">
              <w:rPr>
                <w:b/>
                <w:bCs/>
                <w:color w:val="auto"/>
              </w:rPr>
              <w:t>Functionality Testing</w:t>
            </w:r>
            <w:r w:rsidRPr="00655AA4">
              <w:rPr>
                <w:color w:val="auto"/>
              </w:rPr>
              <w:t>:</w:t>
            </w:r>
          </w:p>
          <w:p w14:paraId="3988D070" w14:textId="77777777" w:rsidR="00655AA4" w:rsidRPr="00655AA4" w:rsidRDefault="00655AA4" w:rsidP="00655AA4">
            <w:pPr>
              <w:pStyle w:val="RTOWorksAssessorGuidance"/>
              <w:numPr>
                <w:ilvl w:val="1"/>
                <w:numId w:val="57"/>
              </w:numPr>
              <w:rPr>
                <w:color w:val="auto"/>
              </w:rPr>
            </w:pPr>
            <w:r w:rsidRPr="00655AA4">
              <w:rPr>
                <w:color w:val="auto"/>
              </w:rPr>
              <w:t>Verified user registration and login with different credential combinations.</w:t>
            </w:r>
          </w:p>
          <w:p w14:paraId="50B13825" w14:textId="77777777" w:rsidR="00655AA4" w:rsidRPr="00655AA4" w:rsidRDefault="00655AA4" w:rsidP="00655AA4">
            <w:pPr>
              <w:pStyle w:val="RTOWorksAssessorGuidance"/>
              <w:numPr>
                <w:ilvl w:val="1"/>
                <w:numId w:val="57"/>
              </w:numPr>
              <w:rPr>
                <w:color w:val="auto"/>
              </w:rPr>
            </w:pPr>
            <w:r w:rsidRPr="00655AA4">
              <w:rPr>
                <w:color w:val="auto"/>
              </w:rPr>
              <w:t>Tested adding/removing items from the cart and updating quantities.</w:t>
            </w:r>
          </w:p>
          <w:p w14:paraId="39C3CD04" w14:textId="77777777" w:rsidR="00655AA4" w:rsidRPr="00655AA4" w:rsidRDefault="00655AA4" w:rsidP="00655AA4">
            <w:pPr>
              <w:pStyle w:val="RTOWorksAssessorGuidance"/>
              <w:numPr>
                <w:ilvl w:val="1"/>
                <w:numId w:val="57"/>
              </w:numPr>
              <w:rPr>
                <w:color w:val="auto"/>
              </w:rPr>
            </w:pPr>
            <w:r w:rsidRPr="00655AA4">
              <w:rPr>
                <w:color w:val="auto"/>
              </w:rPr>
              <w:t>Confirmed order placement and history display on the orders page.</w:t>
            </w:r>
          </w:p>
          <w:p w14:paraId="279CE9AC" w14:textId="77777777" w:rsidR="00655AA4" w:rsidRPr="00655AA4" w:rsidRDefault="00655AA4" w:rsidP="00655AA4">
            <w:pPr>
              <w:pStyle w:val="RTOWorksAssessorGuidance"/>
              <w:numPr>
                <w:ilvl w:val="0"/>
                <w:numId w:val="57"/>
              </w:numPr>
              <w:rPr>
                <w:color w:val="auto"/>
              </w:rPr>
            </w:pPr>
            <w:r w:rsidRPr="00655AA4">
              <w:rPr>
                <w:b/>
                <w:bCs/>
                <w:color w:val="auto"/>
              </w:rPr>
              <w:t>Compatibility Testing</w:t>
            </w:r>
            <w:r w:rsidRPr="00655AA4">
              <w:rPr>
                <w:color w:val="auto"/>
              </w:rPr>
              <w:t>:</w:t>
            </w:r>
          </w:p>
          <w:p w14:paraId="49BD2F72" w14:textId="77777777" w:rsidR="00655AA4" w:rsidRPr="00655AA4" w:rsidRDefault="00655AA4" w:rsidP="00655AA4">
            <w:pPr>
              <w:pStyle w:val="RTOWorksAssessorGuidance"/>
              <w:numPr>
                <w:ilvl w:val="1"/>
                <w:numId w:val="57"/>
              </w:numPr>
              <w:rPr>
                <w:color w:val="auto"/>
              </w:rPr>
            </w:pPr>
            <w:r w:rsidRPr="00655AA4">
              <w:rPr>
                <w:color w:val="auto"/>
              </w:rPr>
              <w:t>Checked website functionality on Chrome, Firefox, and Safari.</w:t>
            </w:r>
          </w:p>
          <w:p w14:paraId="79D1F896" w14:textId="77777777" w:rsidR="00655AA4" w:rsidRPr="00655AA4" w:rsidRDefault="00655AA4" w:rsidP="00655AA4">
            <w:pPr>
              <w:pStyle w:val="RTOWorksAssessorGuidance"/>
              <w:numPr>
                <w:ilvl w:val="1"/>
                <w:numId w:val="57"/>
              </w:numPr>
              <w:rPr>
                <w:color w:val="auto"/>
              </w:rPr>
            </w:pPr>
            <w:r w:rsidRPr="00655AA4">
              <w:rPr>
                <w:color w:val="auto"/>
              </w:rPr>
              <w:t>Tested responsive design on desktop, tablet (iPad), and mobile (iPhone).</w:t>
            </w:r>
          </w:p>
          <w:p w14:paraId="073A79F9" w14:textId="77777777" w:rsidR="00655AA4" w:rsidRPr="00655AA4" w:rsidRDefault="00655AA4" w:rsidP="00655AA4">
            <w:pPr>
              <w:pStyle w:val="RTOWorksAssessorGuidance"/>
              <w:numPr>
                <w:ilvl w:val="0"/>
                <w:numId w:val="57"/>
              </w:numPr>
              <w:rPr>
                <w:color w:val="auto"/>
              </w:rPr>
            </w:pPr>
            <w:r w:rsidRPr="00655AA4">
              <w:rPr>
                <w:b/>
                <w:bCs/>
                <w:color w:val="auto"/>
              </w:rPr>
              <w:t>Performance Testing</w:t>
            </w:r>
            <w:r w:rsidRPr="00655AA4">
              <w:rPr>
                <w:color w:val="auto"/>
              </w:rPr>
              <w:t>:</w:t>
            </w:r>
          </w:p>
          <w:p w14:paraId="6965F316" w14:textId="77777777" w:rsidR="00655AA4" w:rsidRPr="00655AA4" w:rsidRDefault="00655AA4" w:rsidP="00655AA4">
            <w:pPr>
              <w:pStyle w:val="RTOWorksAssessorGuidance"/>
              <w:numPr>
                <w:ilvl w:val="1"/>
                <w:numId w:val="57"/>
              </w:numPr>
              <w:rPr>
                <w:color w:val="auto"/>
              </w:rPr>
            </w:pPr>
            <w:r w:rsidRPr="00655AA4">
              <w:rPr>
                <w:color w:val="auto"/>
              </w:rPr>
              <w:t>Measured load times for pages with dynamic content (e.g., orders page).</w:t>
            </w:r>
          </w:p>
          <w:p w14:paraId="072B8496" w14:textId="77777777" w:rsidR="00655AA4" w:rsidRPr="00655AA4" w:rsidRDefault="00655AA4" w:rsidP="00655AA4">
            <w:pPr>
              <w:pStyle w:val="RTOWorksAssessorGuidance"/>
              <w:numPr>
                <w:ilvl w:val="1"/>
                <w:numId w:val="57"/>
              </w:numPr>
              <w:rPr>
                <w:color w:val="auto"/>
              </w:rPr>
            </w:pPr>
            <w:r w:rsidRPr="00655AA4">
              <w:rPr>
                <w:color w:val="auto"/>
              </w:rPr>
              <w:t>Ensured local storage operations did not impact page responsiveness.</w:t>
            </w:r>
          </w:p>
          <w:p w14:paraId="771BD715" w14:textId="77777777" w:rsidR="00655AA4" w:rsidRPr="00655AA4" w:rsidRDefault="00655AA4" w:rsidP="00655AA4">
            <w:pPr>
              <w:pStyle w:val="RTOWorksAssessorGuidance"/>
              <w:rPr>
                <w:b/>
                <w:bCs/>
                <w:color w:val="auto"/>
              </w:rPr>
            </w:pPr>
            <w:r w:rsidRPr="00655AA4">
              <w:rPr>
                <w:b/>
                <w:bCs/>
                <w:color w:val="auto"/>
              </w:rPr>
              <w:t>Changes Made:</w:t>
            </w:r>
          </w:p>
          <w:p w14:paraId="02174914" w14:textId="77777777" w:rsidR="00655AA4" w:rsidRPr="00655AA4" w:rsidRDefault="00655AA4" w:rsidP="00655AA4">
            <w:pPr>
              <w:pStyle w:val="RTOWorksAssessorGuidance"/>
              <w:numPr>
                <w:ilvl w:val="0"/>
                <w:numId w:val="58"/>
              </w:numPr>
              <w:rPr>
                <w:color w:val="auto"/>
              </w:rPr>
            </w:pPr>
            <w:r w:rsidRPr="00655AA4">
              <w:rPr>
                <w:color w:val="auto"/>
              </w:rPr>
              <w:t>Fixed a bug where negative quantities could be entered in the cart by adding min="1" to input fields.</w:t>
            </w:r>
          </w:p>
          <w:p w14:paraId="525B2EE6" w14:textId="77777777" w:rsidR="00655AA4" w:rsidRPr="00655AA4" w:rsidRDefault="00655AA4" w:rsidP="00655AA4">
            <w:pPr>
              <w:pStyle w:val="RTOWorksAssessorGuidance"/>
              <w:numPr>
                <w:ilvl w:val="0"/>
                <w:numId w:val="58"/>
              </w:numPr>
              <w:rPr>
                <w:color w:val="auto"/>
              </w:rPr>
            </w:pPr>
            <w:r w:rsidRPr="00655AA4">
              <w:rPr>
                <w:color w:val="auto"/>
              </w:rPr>
              <w:t>Improved form validation error messages to provide clearer feedback to users.</w:t>
            </w:r>
          </w:p>
          <w:p w14:paraId="0F2314F6" w14:textId="77777777" w:rsidR="00655AA4" w:rsidRPr="00655AA4" w:rsidRDefault="00655AA4" w:rsidP="00655AA4">
            <w:pPr>
              <w:pStyle w:val="RTOWorksAssessorGuidance"/>
              <w:numPr>
                <w:ilvl w:val="0"/>
                <w:numId w:val="58"/>
              </w:numPr>
              <w:rPr>
                <w:color w:val="auto"/>
              </w:rPr>
            </w:pPr>
            <w:r w:rsidRPr="00655AA4">
              <w:rPr>
                <w:color w:val="auto"/>
              </w:rPr>
              <w:t>Optimized image loading by adding proper alt text and ensuring responsive sizing.</w:t>
            </w:r>
          </w:p>
          <w:p w14:paraId="3A6F3C8E" w14:textId="77777777" w:rsidR="00FA1454" w:rsidRPr="00655AA4" w:rsidRDefault="00FA1454" w:rsidP="00F7496C">
            <w:pPr>
              <w:pStyle w:val="RTOWorksAssessorGuidance"/>
              <w:rPr>
                <w:color w:val="auto"/>
              </w:rPr>
            </w:pPr>
          </w:p>
        </w:tc>
      </w:tr>
      <w:tr w:rsidR="00522089" w:rsidRPr="00A021CC" w14:paraId="0E920DDA" w14:textId="77777777" w:rsidTr="00F7496C">
        <w:trPr>
          <w:trHeight w:val="3179"/>
        </w:trPr>
        <w:tc>
          <w:tcPr>
            <w:tcW w:w="2972" w:type="dxa"/>
          </w:tcPr>
          <w:p w14:paraId="635C1CC1" w14:textId="38C25925" w:rsidR="00FA1454" w:rsidRPr="001B5D6B" w:rsidRDefault="00FA1454" w:rsidP="001B5D6B">
            <w:pPr>
              <w:pStyle w:val="RTOWorksBodyText"/>
            </w:pPr>
            <w:r>
              <w:lastRenderedPageBreak/>
              <w:t xml:space="preserve">Cyber </w:t>
            </w:r>
            <w:r w:rsidRPr="00A021CC">
              <w:t>Security</w:t>
            </w:r>
            <w:r>
              <w:t xml:space="preserve"> Procedures and Protocols</w:t>
            </w:r>
            <w:r w:rsidR="001B5D6B">
              <w:t>.</w:t>
            </w:r>
            <w:r w:rsidRPr="00A021CC">
              <w:rPr>
                <w:i/>
                <w:iCs/>
              </w:rPr>
              <w:t xml:space="preserve"> </w:t>
            </w:r>
            <w:r w:rsidR="001B5D6B">
              <w:rPr>
                <w:i/>
                <w:iCs/>
              </w:rPr>
              <w:t>C</w:t>
            </w:r>
            <w:r w:rsidRPr="00A021CC">
              <w:rPr>
                <w:i/>
                <w:iCs/>
              </w:rPr>
              <w:t>heck the website to ensure it is secure and bug free.</w:t>
            </w:r>
          </w:p>
          <w:p w14:paraId="6540A770" w14:textId="5D94E0FA" w:rsidR="003329DE" w:rsidRPr="00A021CC" w:rsidRDefault="003329DE" w:rsidP="00F7496C">
            <w:pPr>
              <w:pStyle w:val="RTOWorksBodyText"/>
              <w:numPr>
                <w:ilvl w:val="0"/>
                <w:numId w:val="49"/>
              </w:numPr>
              <w:rPr>
                <w:i/>
                <w:iCs/>
              </w:rPr>
            </w:pPr>
            <w:r>
              <w:rPr>
                <w:rStyle w:val="af4"/>
                <w:rFonts w:ascii="Segoe UI" w:hAnsi="Segoe UI" w:cs="Segoe UI"/>
                <w:color w:val="000000"/>
              </w:rPr>
              <w:t>List 5 test procedures and describe compliance with cybersecurity standards.</w:t>
            </w:r>
          </w:p>
          <w:p w14:paraId="1737B12F" w14:textId="77777777" w:rsidR="00FA1454" w:rsidRPr="00A021CC" w:rsidRDefault="00FA1454" w:rsidP="00F7496C">
            <w:pPr>
              <w:pStyle w:val="RTOWorksBodyText"/>
              <w:numPr>
                <w:ilvl w:val="0"/>
                <w:numId w:val="49"/>
              </w:numPr>
              <w:rPr>
                <w:i/>
                <w:iCs/>
              </w:rPr>
            </w:pPr>
            <w:r w:rsidRPr="00A021CC">
              <w:rPr>
                <w:i/>
                <w:iCs/>
              </w:rPr>
              <w:t xml:space="preserve">The tests should also follow procedures for cyber security. Describe how you have ensured you follow </w:t>
            </w:r>
            <w:r>
              <w:rPr>
                <w:i/>
                <w:iCs/>
              </w:rPr>
              <w:t xml:space="preserve">the </w:t>
            </w:r>
            <w:r w:rsidRPr="00A021CC">
              <w:rPr>
                <w:i/>
                <w:iCs/>
              </w:rPr>
              <w:t xml:space="preserve">procedures. </w:t>
            </w:r>
          </w:p>
          <w:p w14:paraId="4B33B03D" w14:textId="77777777" w:rsidR="00FA1454" w:rsidRDefault="00FA1454" w:rsidP="00F7496C">
            <w:pPr>
              <w:pStyle w:val="RTOWorksBodyText"/>
              <w:numPr>
                <w:ilvl w:val="0"/>
                <w:numId w:val="49"/>
              </w:numPr>
              <w:rPr>
                <w:i/>
                <w:iCs/>
              </w:rPr>
            </w:pPr>
            <w:r w:rsidRPr="00A021CC">
              <w:rPr>
                <w:i/>
                <w:iCs/>
              </w:rPr>
              <w:t xml:space="preserve">Take </w:t>
            </w:r>
            <w:r w:rsidR="00871136">
              <w:rPr>
                <w:i/>
                <w:iCs/>
              </w:rPr>
              <w:t xml:space="preserve">2 </w:t>
            </w:r>
            <w:r w:rsidRPr="00A021CC">
              <w:rPr>
                <w:i/>
                <w:iCs/>
              </w:rPr>
              <w:t>screenshots of your work to attach to your portfolio</w:t>
            </w:r>
            <w:r>
              <w:rPr>
                <w:i/>
                <w:iCs/>
              </w:rPr>
              <w:t>. (</w:t>
            </w:r>
            <w:r w:rsidR="00871136">
              <w:rPr>
                <w:i/>
                <w:iCs/>
              </w:rPr>
              <w:t>as appendix).</w:t>
            </w:r>
            <w:r>
              <w:rPr>
                <w:i/>
                <w:iCs/>
              </w:rPr>
              <w:t xml:space="preserve"> </w:t>
            </w:r>
          </w:p>
          <w:p w14:paraId="4E9509FA" w14:textId="1F3943D1" w:rsidR="00415684" w:rsidRPr="00FF66E5" w:rsidRDefault="0072040D" w:rsidP="00FF66E5">
            <w:r w:rsidRPr="00FF66E5">
              <w:t xml:space="preserve">(Check the </w:t>
            </w:r>
            <w:r w:rsidRPr="00FF66E5">
              <w:rPr>
                <w:highlight w:val="yellow"/>
              </w:rPr>
              <w:t>website</w:t>
            </w:r>
            <w:r w:rsidRPr="00FF66E5">
              <w:t xml:space="preserve"> to ensure it is bug-free. List and describe the test procedures you have undertaken. The tests should also </w:t>
            </w:r>
            <w:r w:rsidRPr="00FF66E5">
              <w:lastRenderedPageBreak/>
              <w:t>follow procedures for cybersecurity. Describe how you have ensured you follow the procedures.)</w:t>
            </w:r>
          </w:p>
        </w:tc>
        <w:tc>
          <w:tcPr>
            <w:tcW w:w="6310" w:type="dxa"/>
            <w:gridSpan w:val="2"/>
          </w:tcPr>
          <w:p w14:paraId="1F8F8BBC" w14:textId="77777777" w:rsidR="00655AA4" w:rsidRPr="00655AA4" w:rsidRDefault="00655AA4" w:rsidP="00655AA4">
            <w:pPr>
              <w:pStyle w:val="RTOWorksAssessorGuidance"/>
              <w:rPr>
                <w:b/>
                <w:bCs/>
                <w:color w:val="auto"/>
              </w:rPr>
            </w:pPr>
            <w:r w:rsidRPr="00655AA4">
              <w:rPr>
                <w:b/>
                <w:bCs/>
                <w:color w:val="auto"/>
              </w:rPr>
              <w:lastRenderedPageBreak/>
              <w:t>5 Test Procedures:</w:t>
            </w:r>
          </w:p>
          <w:p w14:paraId="60F080DD" w14:textId="77777777" w:rsidR="00655AA4" w:rsidRPr="00655AA4" w:rsidRDefault="00655AA4" w:rsidP="00655AA4">
            <w:pPr>
              <w:pStyle w:val="RTOWorksAssessorGuidance"/>
              <w:numPr>
                <w:ilvl w:val="0"/>
                <w:numId w:val="59"/>
              </w:numPr>
              <w:rPr>
                <w:color w:val="auto"/>
              </w:rPr>
            </w:pPr>
            <w:r w:rsidRPr="00655AA4">
              <w:rPr>
                <w:b/>
                <w:bCs/>
                <w:color w:val="auto"/>
              </w:rPr>
              <w:t>Input Validation Testing</w:t>
            </w:r>
            <w:r w:rsidRPr="00655AA4">
              <w:rPr>
                <w:color w:val="auto"/>
              </w:rPr>
              <w:t>:</w:t>
            </w:r>
          </w:p>
          <w:p w14:paraId="058C88C3" w14:textId="77777777" w:rsidR="00655AA4" w:rsidRPr="00655AA4" w:rsidRDefault="00655AA4" w:rsidP="00655AA4">
            <w:pPr>
              <w:pStyle w:val="RTOWorksAssessorGuidance"/>
              <w:numPr>
                <w:ilvl w:val="1"/>
                <w:numId w:val="59"/>
              </w:numPr>
              <w:rPr>
                <w:color w:val="auto"/>
              </w:rPr>
            </w:pPr>
            <w:r w:rsidRPr="00655AA4">
              <w:rPr>
                <w:color w:val="auto"/>
              </w:rPr>
              <w:t>Submitted invalid data (e.g., non-email format in email field) to ensure form validation blocks it.</w:t>
            </w:r>
          </w:p>
          <w:p w14:paraId="7B675895" w14:textId="77777777" w:rsidR="00655AA4" w:rsidRPr="00655AA4" w:rsidRDefault="00655AA4" w:rsidP="00655AA4">
            <w:pPr>
              <w:pStyle w:val="RTOWorksAssessorGuidance"/>
              <w:numPr>
                <w:ilvl w:val="1"/>
                <w:numId w:val="59"/>
              </w:numPr>
              <w:rPr>
                <w:color w:val="auto"/>
              </w:rPr>
            </w:pPr>
            <w:r w:rsidRPr="00655AA4">
              <w:rPr>
                <w:i/>
                <w:iCs/>
                <w:color w:val="auto"/>
              </w:rPr>
              <w:t>Compliance</w:t>
            </w:r>
            <w:r w:rsidRPr="00655AA4">
              <w:rPr>
                <w:color w:val="auto"/>
              </w:rPr>
              <w:t>: Prevents SQL injection and XSS attacks by sanitizing user inputs.</w:t>
            </w:r>
          </w:p>
          <w:p w14:paraId="46BE51BA" w14:textId="77777777" w:rsidR="00655AA4" w:rsidRPr="00655AA4" w:rsidRDefault="00655AA4" w:rsidP="00655AA4">
            <w:pPr>
              <w:pStyle w:val="RTOWorksAssessorGuidance"/>
              <w:numPr>
                <w:ilvl w:val="0"/>
                <w:numId w:val="59"/>
              </w:numPr>
              <w:rPr>
                <w:color w:val="auto"/>
              </w:rPr>
            </w:pPr>
            <w:proofErr w:type="spellStart"/>
            <w:r w:rsidRPr="00655AA4">
              <w:rPr>
                <w:b/>
                <w:bCs/>
                <w:color w:val="auto"/>
              </w:rPr>
              <w:t>LocalStorage</w:t>
            </w:r>
            <w:proofErr w:type="spellEnd"/>
            <w:r w:rsidRPr="00655AA4">
              <w:rPr>
                <w:b/>
                <w:bCs/>
                <w:color w:val="auto"/>
              </w:rPr>
              <w:t xml:space="preserve"> Security Check</w:t>
            </w:r>
            <w:r w:rsidRPr="00655AA4">
              <w:rPr>
                <w:color w:val="auto"/>
              </w:rPr>
              <w:t>:</w:t>
            </w:r>
          </w:p>
          <w:p w14:paraId="0E522151" w14:textId="77777777" w:rsidR="00655AA4" w:rsidRPr="00655AA4" w:rsidRDefault="00655AA4" w:rsidP="00655AA4">
            <w:pPr>
              <w:pStyle w:val="RTOWorksAssessorGuidance"/>
              <w:numPr>
                <w:ilvl w:val="1"/>
                <w:numId w:val="59"/>
              </w:numPr>
              <w:rPr>
                <w:color w:val="auto"/>
              </w:rPr>
            </w:pPr>
            <w:r w:rsidRPr="00655AA4">
              <w:rPr>
                <w:color w:val="auto"/>
              </w:rPr>
              <w:t xml:space="preserve">Verified that user data in </w:t>
            </w:r>
            <w:proofErr w:type="spellStart"/>
            <w:r w:rsidRPr="00655AA4">
              <w:rPr>
                <w:color w:val="auto"/>
              </w:rPr>
              <w:t>localStorage</w:t>
            </w:r>
            <w:proofErr w:type="spellEnd"/>
            <w:r w:rsidRPr="00655AA4">
              <w:rPr>
                <w:color w:val="auto"/>
              </w:rPr>
              <w:t xml:space="preserve"> is not accessible to unauthorized scripts.</w:t>
            </w:r>
          </w:p>
          <w:p w14:paraId="7FD4E49B" w14:textId="77777777" w:rsidR="00655AA4" w:rsidRPr="00655AA4" w:rsidRDefault="00655AA4" w:rsidP="00655AA4">
            <w:pPr>
              <w:pStyle w:val="RTOWorksAssessorGuidance"/>
              <w:numPr>
                <w:ilvl w:val="1"/>
                <w:numId w:val="59"/>
              </w:numPr>
              <w:rPr>
                <w:color w:val="auto"/>
              </w:rPr>
            </w:pPr>
            <w:r w:rsidRPr="00655AA4">
              <w:rPr>
                <w:i/>
                <w:iCs/>
                <w:color w:val="auto"/>
              </w:rPr>
              <w:t>Compliance</w:t>
            </w:r>
            <w:r w:rsidRPr="00655AA4">
              <w:rPr>
                <w:color w:val="auto"/>
              </w:rPr>
              <w:t>: Follows best practices for client-side data storage security.</w:t>
            </w:r>
          </w:p>
          <w:p w14:paraId="255319C1" w14:textId="77777777" w:rsidR="00655AA4" w:rsidRPr="00655AA4" w:rsidRDefault="00655AA4" w:rsidP="00655AA4">
            <w:pPr>
              <w:pStyle w:val="RTOWorksAssessorGuidance"/>
              <w:numPr>
                <w:ilvl w:val="0"/>
                <w:numId w:val="59"/>
              </w:numPr>
              <w:rPr>
                <w:color w:val="auto"/>
              </w:rPr>
            </w:pPr>
            <w:r w:rsidRPr="00655AA4">
              <w:rPr>
                <w:b/>
                <w:bCs/>
                <w:color w:val="auto"/>
              </w:rPr>
              <w:t>Session Expiry Testing</w:t>
            </w:r>
            <w:r w:rsidRPr="00655AA4">
              <w:rPr>
                <w:color w:val="auto"/>
              </w:rPr>
              <w:t>:</w:t>
            </w:r>
          </w:p>
          <w:p w14:paraId="000FB5F1" w14:textId="77777777" w:rsidR="00655AA4" w:rsidRPr="00655AA4" w:rsidRDefault="00655AA4" w:rsidP="00655AA4">
            <w:pPr>
              <w:pStyle w:val="RTOWorksAssessorGuidance"/>
              <w:numPr>
                <w:ilvl w:val="1"/>
                <w:numId w:val="59"/>
              </w:numPr>
              <w:rPr>
                <w:color w:val="auto"/>
              </w:rPr>
            </w:pPr>
            <w:r w:rsidRPr="00655AA4">
              <w:rPr>
                <w:color w:val="auto"/>
              </w:rPr>
              <w:t xml:space="preserve">Closed and reopened the browser to ensure </w:t>
            </w:r>
            <w:proofErr w:type="spellStart"/>
            <w:r w:rsidRPr="00655AA4">
              <w:rPr>
                <w:color w:val="auto"/>
              </w:rPr>
              <w:t>sessionStorage</w:t>
            </w:r>
            <w:proofErr w:type="spellEnd"/>
            <w:r w:rsidRPr="00655AA4">
              <w:rPr>
                <w:color w:val="auto"/>
              </w:rPr>
              <w:t xml:space="preserve"> clears login state.</w:t>
            </w:r>
          </w:p>
          <w:p w14:paraId="75C39432" w14:textId="77777777" w:rsidR="00655AA4" w:rsidRPr="00655AA4" w:rsidRDefault="00655AA4" w:rsidP="00655AA4">
            <w:pPr>
              <w:pStyle w:val="RTOWorksAssessorGuidance"/>
              <w:numPr>
                <w:ilvl w:val="1"/>
                <w:numId w:val="59"/>
              </w:numPr>
              <w:rPr>
                <w:color w:val="auto"/>
              </w:rPr>
            </w:pPr>
            <w:r w:rsidRPr="00655AA4">
              <w:rPr>
                <w:i/>
                <w:iCs/>
                <w:color w:val="auto"/>
              </w:rPr>
              <w:t>Compliance</w:t>
            </w:r>
            <w:r w:rsidRPr="00655AA4">
              <w:rPr>
                <w:color w:val="auto"/>
              </w:rPr>
              <w:t>: Prevents unauthorized access to user accounts after session expiry.</w:t>
            </w:r>
          </w:p>
          <w:p w14:paraId="6B194477" w14:textId="77777777" w:rsidR="00655AA4" w:rsidRPr="00655AA4" w:rsidRDefault="00655AA4" w:rsidP="00655AA4">
            <w:pPr>
              <w:pStyle w:val="RTOWorksAssessorGuidance"/>
              <w:numPr>
                <w:ilvl w:val="0"/>
                <w:numId w:val="59"/>
              </w:numPr>
              <w:rPr>
                <w:color w:val="auto"/>
              </w:rPr>
            </w:pPr>
            <w:r w:rsidRPr="00655AA4">
              <w:rPr>
                <w:b/>
                <w:bCs/>
                <w:color w:val="auto"/>
              </w:rPr>
              <w:t>Cross-Site Scripting (XSS) Prevention</w:t>
            </w:r>
            <w:r w:rsidRPr="00655AA4">
              <w:rPr>
                <w:color w:val="auto"/>
              </w:rPr>
              <w:t>:</w:t>
            </w:r>
          </w:p>
          <w:p w14:paraId="43646BE9" w14:textId="77777777" w:rsidR="00655AA4" w:rsidRPr="00655AA4" w:rsidRDefault="00655AA4" w:rsidP="00655AA4">
            <w:pPr>
              <w:pStyle w:val="RTOWorksAssessorGuidance"/>
              <w:numPr>
                <w:ilvl w:val="1"/>
                <w:numId w:val="59"/>
              </w:numPr>
              <w:rPr>
                <w:color w:val="auto"/>
              </w:rPr>
            </w:pPr>
            <w:r w:rsidRPr="00655AA4">
              <w:rPr>
                <w:color w:val="auto"/>
              </w:rPr>
              <w:t>Tested inserting script tags in form fields to ensure they are escaped.</w:t>
            </w:r>
          </w:p>
          <w:p w14:paraId="7E8CAC06" w14:textId="77777777" w:rsidR="00655AA4" w:rsidRPr="00655AA4" w:rsidRDefault="00655AA4" w:rsidP="00655AA4">
            <w:pPr>
              <w:pStyle w:val="RTOWorksAssessorGuidance"/>
              <w:numPr>
                <w:ilvl w:val="1"/>
                <w:numId w:val="59"/>
              </w:numPr>
              <w:rPr>
                <w:color w:val="auto"/>
              </w:rPr>
            </w:pPr>
            <w:r w:rsidRPr="00655AA4">
              <w:rPr>
                <w:i/>
                <w:iCs/>
                <w:color w:val="auto"/>
              </w:rPr>
              <w:t>Compliance</w:t>
            </w:r>
            <w:r w:rsidRPr="00655AA4">
              <w:rPr>
                <w:color w:val="auto"/>
              </w:rPr>
              <w:t>: Mitigates XSS risks by validating and encoding user inputs.</w:t>
            </w:r>
          </w:p>
          <w:p w14:paraId="75B04EF9" w14:textId="77777777" w:rsidR="00655AA4" w:rsidRPr="00655AA4" w:rsidRDefault="00655AA4" w:rsidP="00655AA4">
            <w:pPr>
              <w:pStyle w:val="RTOWorksAssessorGuidance"/>
              <w:numPr>
                <w:ilvl w:val="0"/>
                <w:numId w:val="59"/>
              </w:numPr>
              <w:rPr>
                <w:color w:val="auto"/>
              </w:rPr>
            </w:pPr>
            <w:r w:rsidRPr="00655AA4">
              <w:rPr>
                <w:b/>
                <w:bCs/>
                <w:color w:val="auto"/>
              </w:rPr>
              <w:t>Responsive Security Testing</w:t>
            </w:r>
            <w:r w:rsidRPr="00655AA4">
              <w:rPr>
                <w:color w:val="auto"/>
              </w:rPr>
              <w:t>:</w:t>
            </w:r>
          </w:p>
          <w:p w14:paraId="07D29CC6" w14:textId="77777777" w:rsidR="00655AA4" w:rsidRPr="00655AA4" w:rsidRDefault="00655AA4" w:rsidP="00655AA4">
            <w:pPr>
              <w:pStyle w:val="RTOWorksAssessorGuidance"/>
              <w:numPr>
                <w:ilvl w:val="1"/>
                <w:numId w:val="59"/>
              </w:numPr>
              <w:rPr>
                <w:color w:val="auto"/>
              </w:rPr>
            </w:pPr>
            <w:r w:rsidRPr="00655AA4">
              <w:rPr>
                <w:color w:val="auto"/>
              </w:rPr>
              <w:t>Confirmed that security features (e.g., form validation) work on all device sizes.</w:t>
            </w:r>
          </w:p>
          <w:p w14:paraId="35D50437" w14:textId="77777777" w:rsidR="00655AA4" w:rsidRPr="00655AA4" w:rsidRDefault="00655AA4" w:rsidP="00655AA4">
            <w:pPr>
              <w:pStyle w:val="RTOWorksAssessorGuidance"/>
              <w:numPr>
                <w:ilvl w:val="1"/>
                <w:numId w:val="59"/>
              </w:numPr>
              <w:rPr>
                <w:color w:val="auto"/>
              </w:rPr>
            </w:pPr>
            <w:r w:rsidRPr="00655AA4">
              <w:rPr>
                <w:i/>
                <w:iCs/>
                <w:color w:val="auto"/>
              </w:rPr>
              <w:t>Compliance</w:t>
            </w:r>
            <w:r w:rsidRPr="00655AA4">
              <w:rPr>
                <w:color w:val="auto"/>
              </w:rPr>
              <w:t>: Ensures accessibility and security across different platforms.</w:t>
            </w:r>
          </w:p>
          <w:p w14:paraId="01435149" w14:textId="77777777" w:rsidR="00FA1454" w:rsidRPr="00655AA4" w:rsidRDefault="00FA1454" w:rsidP="00154967">
            <w:pPr>
              <w:pStyle w:val="RTOWorksAssessorGuidance"/>
            </w:pPr>
          </w:p>
        </w:tc>
      </w:tr>
      <w:tr w:rsidR="00522089" w:rsidRPr="00A021CC" w14:paraId="7B7410FE" w14:textId="77777777" w:rsidTr="00F7496C">
        <w:trPr>
          <w:trHeight w:val="3179"/>
        </w:trPr>
        <w:tc>
          <w:tcPr>
            <w:tcW w:w="2972" w:type="dxa"/>
          </w:tcPr>
          <w:p w14:paraId="142A1DBF" w14:textId="77777777" w:rsidR="00FA1454" w:rsidRPr="00A021CC" w:rsidRDefault="00FA1454" w:rsidP="00F7496C">
            <w:pPr>
              <w:pStyle w:val="RTOWorksBodyText"/>
            </w:pPr>
            <w:r w:rsidRPr="00A021CC">
              <w:t>Feedback</w:t>
            </w:r>
          </w:p>
          <w:p w14:paraId="2EC3D42F" w14:textId="77777777" w:rsidR="00FA1454" w:rsidRPr="00A021CC" w:rsidRDefault="00FA1454" w:rsidP="00F7496C">
            <w:pPr>
              <w:pStyle w:val="RTOWorksBodyText"/>
              <w:rPr>
                <w:i/>
                <w:iCs/>
              </w:rPr>
            </w:pPr>
            <w:r w:rsidRPr="00A021CC">
              <w:rPr>
                <w:i/>
                <w:iCs/>
              </w:rPr>
              <w:t>Document an email to your assessor here, asking for approval of your website.</w:t>
            </w:r>
            <w:r>
              <w:rPr>
                <w:i/>
                <w:iCs/>
              </w:rPr>
              <w:t xml:space="preserve"> Your email should include:</w:t>
            </w:r>
          </w:p>
          <w:p w14:paraId="29AFDC37" w14:textId="5377C958" w:rsidR="00FA1454" w:rsidRDefault="003329DE" w:rsidP="00F7496C">
            <w:pPr>
              <w:pStyle w:val="RTOWorksBodyText"/>
              <w:rPr>
                <w:i/>
                <w:iCs/>
              </w:rPr>
            </w:pPr>
            <w:r>
              <w:rPr>
                <w:i/>
                <w:iCs/>
              </w:rPr>
              <w:t>Link to your live website.</w:t>
            </w:r>
          </w:p>
          <w:p w14:paraId="5E5D9AD2" w14:textId="473D1CCF" w:rsidR="003329DE" w:rsidRDefault="003329DE" w:rsidP="00F7496C">
            <w:pPr>
              <w:pStyle w:val="RTOWorksBodyText"/>
              <w:rPr>
                <w:i/>
                <w:iCs/>
              </w:rPr>
            </w:pPr>
            <w:r>
              <w:rPr>
                <w:rStyle w:val="af4"/>
                <w:rFonts w:ascii="Segoe UI" w:hAnsi="Segoe UI" w:cs="Segoe UI"/>
                <w:color w:val="000000"/>
              </w:rPr>
              <w:t>GitHub links to your source files, 3 lessons learned, and 3 future improvements.</w:t>
            </w:r>
          </w:p>
          <w:p w14:paraId="0E6792C3" w14:textId="77777777" w:rsidR="00FA1454" w:rsidRPr="00A021CC" w:rsidRDefault="00FA1454" w:rsidP="00F7496C">
            <w:pPr>
              <w:pStyle w:val="RTOWorksBodyText"/>
              <w:rPr>
                <w:i/>
                <w:iCs/>
              </w:rPr>
            </w:pPr>
          </w:p>
        </w:tc>
        <w:tc>
          <w:tcPr>
            <w:tcW w:w="6310" w:type="dxa"/>
            <w:gridSpan w:val="2"/>
          </w:tcPr>
          <w:p w14:paraId="1E324299" w14:textId="77777777" w:rsidR="00FA1454" w:rsidRDefault="00B775D3" w:rsidP="00F7496C">
            <w:pPr>
              <w:pStyle w:val="RTOWorksAssessorGuidance"/>
            </w:pPr>
            <w:r>
              <w:t>Answer:</w:t>
            </w:r>
          </w:p>
          <w:p w14:paraId="3A21DD9B" w14:textId="2AB3CCAA" w:rsidR="00522089" w:rsidRPr="00522089" w:rsidRDefault="00522089" w:rsidP="00522089">
            <w:pPr>
              <w:pStyle w:val="RTOWorksAssessorGuidance"/>
              <w:rPr>
                <w:color w:val="auto"/>
                <w:lang w:eastAsia="zh-CN"/>
              </w:rPr>
            </w:pPr>
            <w:r w:rsidRPr="00522089">
              <w:rPr>
                <w:color w:val="auto"/>
              </w:rPr>
              <w:t xml:space="preserve">Dear </w:t>
            </w:r>
            <w:r w:rsidRPr="00522089">
              <w:rPr>
                <w:rFonts w:hint="eastAsia"/>
                <w:color w:val="auto"/>
                <w:lang w:eastAsia="zh-CN"/>
              </w:rPr>
              <w:t>Chuan</w:t>
            </w:r>
            <w:r w:rsidRPr="00522089">
              <w:rPr>
                <w:color w:val="auto"/>
              </w:rPr>
              <w:t>,</w:t>
            </w:r>
          </w:p>
          <w:p w14:paraId="5B411CD4" w14:textId="1D965125" w:rsidR="00522089" w:rsidRPr="00522089" w:rsidRDefault="00522089" w:rsidP="00522089">
            <w:pPr>
              <w:pStyle w:val="RTOWorksAssessorGuidance"/>
              <w:rPr>
                <w:color w:val="auto"/>
                <w:lang w:eastAsia="zh-CN"/>
              </w:rPr>
            </w:pPr>
            <w:r w:rsidRPr="00522089">
              <w:rPr>
                <w:color w:val="auto"/>
              </w:rPr>
              <w:t>Please find below the details for my RTO website project:</w:t>
            </w:r>
          </w:p>
          <w:p w14:paraId="6BFBCA7A" w14:textId="2A5B81CE" w:rsidR="00522089" w:rsidRPr="00522089" w:rsidRDefault="00522089" w:rsidP="00522089">
            <w:pPr>
              <w:pStyle w:val="RTOWorksAssessorGuidance"/>
              <w:rPr>
                <w:color w:val="auto"/>
              </w:rPr>
            </w:pPr>
            <w:r w:rsidRPr="00522089">
              <w:rPr>
                <w:color w:val="auto"/>
              </w:rPr>
              <w:t>Live Website Link: https://lz810.github.io/452_Edgar/441week14/index.html</w:t>
            </w:r>
          </w:p>
          <w:p w14:paraId="7C4F7071" w14:textId="43A9CF1D" w:rsidR="00522089" w:rsidRPr="00522089" w:rsidRDefault="00522089" w:rsidP="00522089">
            <w:pPr>
              <w:pStyle w:val="RTOWorksAssessorGuidance"/>
              <w:rPr>
                <w:color w:val="auto"/>
              </w:rPr>
            </w:pPr>
            <w:r w:rsidRPr="00522089">
              <w:rPr>
                <w:color w:val="auto"/>
              </w:rPr>
              <w:t>GitHub Repository: https://github.com/Lz810/452_Edgar/tree/1e2f06c8137df9866d420e409dcb1d022d676924/441week14</w:t>
            </w:r>
          </w:p>
          <w:p w14:paraId="0E9998BD" w14:textId="74F64043" w:rsidR="00522089" w:rsidRPr="00522089" w:rsidRDefault="00522089" w:rsidP="00522089">
            <w:pPr>
              <w:pStyle w:val="RTOWorksAssessorGuidance"/>
              <w:rPr>
                <w:color w:val="auto"/>
              </w:rPr>
            </w:pPr>
            <w:r w:rsidRPr="00522089">
              <w:rPr>
                <w:color w:val="auto"/>
              </w:rPr>
              <w:t>Lessons Learned:</w:t>
            </w:r>
          </w:p>
          <w:p w14:paraId="35853D8A" w14:textId="77777777" w:rsidR="00522089" w:rsidRPr="00522089" w:rsidRDefault="00522089" w:rsidP="00522089">
            <w:pPr>
              <w:pStyle w:val="RTOWorksAssessorGuidance"/>
              <w:rPr>
                <w:color w:val="auto"/>
              </w:rPr>
            </w:pPr>
            <w:r w:rsidRPr="00522089">
              <w:rPr>
                <w:color w:val="auto"/>
              </w:rPr>
              <w:t xml:space="preserve">   - Client-side storage with </w:t>
            </w:r>
            <w:proofErr w:type="spellStart"/>
            <w:r w:rsidRPr="00522089">
              <w:rPr>
                <w:color w:val="auto"/>
              </w:rPr>
              <w:t>localStorage</w:t>
            </w:r>
            <w:proofErr w:type="spellEnd"/>
            <w:r w:rsidRPr="00522089">
              <w:rPr>
                <w:color w:val="auto"/>
              </w:rPr>
              <w:t xml:space="preserve"> requires careful data structuring to avoid conflicts.</w:t>
            </w:r>
          </w:p>
          <w:p w14:paraId="5396976C" w14:textId="77777777" w:rsidR="00522089" w:rsidRPr="00522089" w:rsidRDefault="00522089" w:rsidP="00522089">
            <w:pPr>
              <w:pStyle w:val="RTOWorksAssessorGuidance"/>
              <w:rPr>
                <w:color w:val="auto"/>
              </w:rPr>
            </w:pPr>
            <w:r w:rsidRPr="00522089">
              <w:rPr>
                <w:color w:val="auto"/>
              </w:rPr>
              <w:t xml:space="preserve">   - Responsive design using CSS media queries is essential for mobile user experience.</w:t>
            </w:r>
          </w:p>
          <w:p w14:paraId="533BDE3A" w14:textId="77777777" w:rsidR="00522089" w:rsidRPr="00522089" w:rsidRDefault="00522089" w:rsidP="00522089">
            <w:pPr>
              <w:pStyle w:val="RTOWorksAssessorGuidance"/>
              <w:rPr>
                <w:color w:val="auto"/>
              </w:rPr>
            </w:pPr>
            <w:r w:rsidRPr="00522089">
              <w:rPr>
                <w:color w:val="auto"/>
              </w:rPr>
              <w:t xml:space="preserve">   - Form validation needs to balance strictness with user-friendliness to reduce frustration.</w:t>
            </w:r>
          </w:p>
          <w:p w14:paraId="56F56352" w14:textId="6AAD8363" w:rsidR="00522089" w:rsidRPr="00522089" w:rsidRDefault="00522089" w:rsidP="00522089">
            <w:pPr>
              <w:pStyle w:val="RTOWorksAssessorGuidance"/>
              <w:rPr>
                <w:color w:val="auto"/>
              </w:rPr>
            </w:pPr>
            <w:r w:rsidRPr="00522089">
              <w:rPr>
                <w:color w:val="auto"/>
              </w:rPr>
              <w:t>Future Improvements:</w:t>
            </w:r>
          </w:p>
          <w:p w14:paraId="1EF01828" w14:textId="77777777" w:rsidR="00522089" w:rsidRPr="00522089" w:rsidRDefault="00522089" w:rsidP="00522089">
            <w:pPr>
              <w:pStyle w:val="RTOWorksAssessorGuidance"/>
              <w:rPr>
                <w:color w:val="auto"/>
              </w:rPr>
            </w:pPr>
            <w:r w:rsidRPr="00522089">
              <w:rPr>
                <w:color w:val="auto"/>
              </w:rPr>
              <w:t xml:space="preserve">   - Implement the ability to edit existing orders before checkout.</w:t>
            </w:r>
          </w:p>
          <w:p w14:paraId="7BDB886D" w14:textId="77777777" w:rsidR="00522089" w:rsidRPr="00522089" w:rsidRDefault="00522089" w:rsidP="00522089">
            <w:pPr>
              <w:pStyle w:val="RTOWorksAssessorGuidance"/>
              <w:rPr>
                <w:color w:val="auto"/>
              </w:rPr>
            </w:pPr>
            <w:r w:rsidRPr="00522089">
              <w:rPr>
                <w:color w:val="auto"/>
              </w:rPr>
              <w:t xml:space="preserve">   - Add a search functionality for courses and resources.</w:t>
            </w:r>
          </w:p>
          <w:p w14:paraId="1788320E" w14:textId="4EBF4F87" w:rsidR="00522089" w:rsidRPr="00522089" w:rsidRDefault="00522089" w:rsidP="00522089">
            <w:pPr>
              <w:pStyle w:val="RTOWorksAssessorGuidance"/>
              <w:rPr>
                <w:color w:val="auto"/>
                <w:lang w:eastAsia="zh-CN"/>
              </w:rPr>
            </w:pPr>
            <w:r w:rsidRPr="00522089">
              <w:rPr>
                <w:color w:val="auto"/>
              </w:rPr>
              <w:t xml:space="preserve">   - Integrate a secure payment gateway for real-time transactions.</w:t>
            </w:r>
          </w:p>
          <w:p w14:paraId="61F517CC" w14:textId="77777777" w:rsidR="00522089" w:rsidRPr="00522089" w:rsidRDefault="00522089" w:rsidP="00522089">
            <w:pPr>
              <w:pStyle w:val="RTOWorksAssessorGuidance"/>
              <w:rPr>
                <w:color w:val="auto"/>
                <w:lang w:eastAsia="zh-CN"/>
              </w:rPr>
            </w:pPr>
          </w:p>
          <w:p w14:paraId="5EF50FF6" w14:textId="77777777" w:rsidR="00522089" w:rsidRPr="00522089" w:rsidRDefault="00522089" w:rsidP="00522089">
            <w:pPr>
              <w:pStyle w:val="RTOWorksAssessorGuidance"/>
              <w:rPr>
                <w:color w:val="auto"/>
              </w:rPr>
            </w:pPr>
            <w:r w:rsidRPr="00522089">
              <w:rPr>
                <w:color w:val="auto"/>
              </w:rPr>
              <w:t>Sincerely,</w:t>
            </w:r>
          </w:p>
          <w:p w14:paraId="26C8ABD0" w14:textId="569B1C27" w:rsidR="00B775D3" w:rsidRPr="00A021CC" w:rsidRDefault="00522089" w:rsidP="00F7496C">
            <w:pPr>
              <w:pStyle w:val="RTOWorksAssessorGuidance"/>
              <w:rPr>
                <w:lang w:eastAsia="zh-CN"/>
              </w:rPr>
            </w:pPr>
            <w:r w:rsidRPr="00522089">
              <w:rPr>
                <w:rFonts w:hint="eastAsia"/>
                <w:color w:val="auto"/>
                <w:lang w:eastAsia="zh-CN"/>
              </w:rPr>
              <w:t>Edgar</w:t>
            </w:r>
          </w:p>
        </w:tc>
      </w:tr>
      <w:tr w:rsidR="00522089" w:rsidRPr="00A021CC" w14:paraId="46B7FD1C" w14:textId="77777777" w:rsidTr="00F7496C">
        <w:trPr>
          <w:trHeight w:val="512"/>
        </w:trPr>
        <w:tc>
          <w:tcPr>
            <w:tcW w:w="2972" w:type="dxa"/>
          </w:tcPr>
          <w:p w14:paraId="2EBCD696" w14:textId="77777777" w:rsidR="00FA1454" w:rsidRPr="00A021CC" w:rsidRDefault="00FA1454" w:rsidP="00F7496C">
            <w:pPr>
              <w:pStyle w:val="RTOWorksBodyText"/>
              <w:rPr>
                <w:lang w:eastAsia="zh-CN"/>
              </w:rPr>
            </w:pPr>
            <w:r w:rsidRPr="00A021CC">
              <w:rPr>
                <w:i/>
                <w:iCs/>
                <w:noProof/>
              </w:rPr>
              <w:drawing>
                <wp:anchor distT="0" distB="0" distL="114300" distR="114300" simplePos="0" relativeHeight="251668480" behindDoc="0" locked="0" layoutInCell="1" allowOverlap="1" wp14:anchorId="15E6958B" wp14:editId="4A03AC91">
                  <wp:simplePos x="0" y="0"/>
                  <wp:positionH relativeFrom="column">
                    <wp:posOffset>618594</wp:posOffset>
                  </wp:positionH>
                  <wp:positionV relativeFrom="paragraph">
                    <wp:posOffset>143510</wp:posOffset>
                  </wp:positionV>
                  <wp:extent cx="540535" cy="540535"/>
                  <wp:effectExtent l="0" t="0" r="0" b="0"/>
                  <wp:wrapSquare wrapText="bothSides"/>
                  <wp:docPr id="5" name="Graphic 5" descr="Pape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perclip.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40535" cy="540535"/>
                          </a:xfrm>
                          <a:prstGeom prst="rect">
                            <a:avLst/>
                          </a:prstGeom>
                        </pic:spPr>
                      </pic:pic>
                    </a:graphicData>
                  </a:graphic>
                  <wp14:sizeRelH relativeFrom="page">
                    <wp14:pctWidth>0</wp14:pctWidth>
                  </wp14:sizeRelH>
                  <wp14:sizeRelV relativeFrom="page">
                    <wp14:pctHeight>0</wp14:pctHeight>
                  </wp14:sizeRelV>
                </wp:anchor>
              </w:drawing>
            </w:r>
            <w:r w:rsidRPr="00A021CC">
              <w:t xml:space="preserve"> Attach:</w:t>
            </w:r>
          </w:p>
        </w:tc>
        <w:tc>
          <w:tcPr>
            <w:tcW w:w="5300" w:type="dxa"/>
            <w:tcBorders>
              <w:right w:val="nil"/>
            </w:tcBorders>
            <w:vAlign w:val="center"/>
          </w:tcPr>
          <w:p w14:paraId="5DC1CF52" w14:textId="77777777" w:rsidR="00FA1454" w:rsidRDefault="00FA1454" w:rsidP="00F7496C">
            <w:pPr>
              <w:pStyle w:val="RTOWorksBodyText"/>
            </w:pPr>
            <w:r w:rsidRPr="00A021CC">
              <w:t xml:space="preserve">Screenshots </w:t>
            </w:r>
          </w:p>
          <w:p w14:paraId="66111214" w14:textId="7642AFFF" w:rsidR="00655AA4" w:rsidRDefault="00655AA4" w:rsidP="00F7496C">
            <w:pPr>
              <w:pStyle w:val="RTOWorksBodyText"/>
              <w:rPr>
                <w:lang w:eastAsia="zh-CN"/>
              </w:rPr>
            </w:pPr>
            <w:r>
              <w:rPr>
                <w:noProof/>
              </w:rPr>
              <w:lastRenderedPageBreak/>
              <w:drawing>
                <wp:inline distT="0" distB="0" distL="0" distR="0" wp14:anchorId="2B432AAA" wp14:editId="1DFE0A8D">
                  <wp:extent cx="4324350" cy="2305388"/>
                  <wp:effectExtent l="0" t="0" r="0" b="0"/>
                  <wp:docPr id="13768585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59154" cy="2323943"/>
                          </a:xfrm>
                          <a:prstGeom prst="rect">
                            <a:avLst/>
                          </a:prstGeom>
                          <a:noFill/>
                          <a:ln>
                            <a:noFill/>
                          </a:ln>
                        </pic:spPr>
                      </pic:pic>
                    </a:graphicData>
                  </a:graphic>
                </wp:inline>
              </w:drawing>
            </w:r>
            <w:r>
              <w:rPr>
                <w:noProof/>
              </w:rPr>
              <w:drawing>
                <wp:inline distT="0" distB="0" distL="0" distR="0" wp14:anchorId="13D3BB1B" wp14:editId="260B63BD">
                  <wp:extent cx="4359448" cy="2324100"/>
                  <wp:effectExtent l="0" t="0" r="3175" b="0"/>
                  <wp:docPr id="11526312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95427" cy="2343281"/>
                          </a:xfrm>
                          <a:prstGeom prst="rect">
                            <a:avLst/>
                          </a:prstGeom>
                          <a:noFill/>
                          <a:ln>
                            <a:noFill/>
                          </a:ln>
                        </pic:spPr>
                      </pic:pic>
                    </a:graphicData>
                  </a:graphic>
                </wp:inline>
              </w:drawing>
            </w:r>
          </w:p>
          <w:p w14:paraId="242967DA" w14:textId="77777777" w:rsidR="00655AA4" w:rsidRDefault="00655AA4" w:rsidP="00F7496C">
            <w:pPr>
              <w:pStyle w:val="RTOWorksBodyText"/>
              <w:rPr>
                <w:lang w:eastAsia="zh-CN"/>
              </w:rPr>
            </w:pPr>
            <w:r>
              <w:rPr>
                <w:noProof/>
                <w:lang w:eastAsia="zh-CN"/>
              </w:rPr>
              <w:drawing>
                <wp:inline distT="0" distB="0" distL="0" distR="0" wp14:anchorId="4B41745D" wp14:editId="4318B603">
                  <wp:extent cx="4180782" cy="2228850"/>
                  <wp:effectExtent l="0" t="0" r="0" b="0"/>
                  <wp:docPr id="768126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84994" cy="2231095"/>
                          </a:xfrm>
                          <a:prstGeom prst="rect">
                            <a:avLst/>
                          </a:prstGeom>
                          <a:noFill/>
                          <a:ln>
                            <a:noFill/>
                          </a:ln>
                        </pic:spPr>
                      </pic:pic>
                    </a:graphicData>
                  </a:graphic>
                </wp:inline>
              </w:drawing>
            </w:r>
          </w:p>
          <w:p w14:paraId="07B4DF8B" w14:textId="4C2F6627" w:rsidR="00655AA4" w:rsidRDefault="00655AA4" w:rsidP="00F7496C">
            <w:pPr>
              <w:pStyle w:val="RTOWorksBodyText"/>
              <w:rPr>
                <w:lang w:eastAsia="zh-CN"/>
              </w:rPr>
            </w:pPr>
            <w:r>
              <w:rPr>
                <w:noProof/>
                <w:lang w:eastAsia="zh-CN"/>
              </w:rPr>
              <w:lastRenderedPageBreak/>
              <w:drawing>
                <wp:inline distT="0" distB="0" distL="0" distR="0" wp14:anchorId="382EA891" wp14:editId="7D0EFD4F">
                  <wp:extent cx="4234382" cy="2257425"/>
                  <wp:effectExtent l="0" t="0" r="0" b="0"/>
                  <wp:docPr id="5798125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39370" cy="2260084"/>
                          </a:xfrm>
                          <a:prstGeom prst="rect">
                            <a:avLst/>
                          </a:prstGeom>
                          <a:noFill/>
                          <a:ln>
                            <a:noFill/>
                          </a:ln>
                        </pic:spPr>
                      </pic:pic>
                    </a:graphicData>
                  </a:graphic>
                </wp:inline>
              </w:drawing>
            </w:r>
          </w:p>
          <w:p w14:paraId="694C4A64" w14:textId="724BDF5B" w:rsidR="00655AA4" w:rsidRDefault="00655AA4" w:rsidP="00F7496C">
            <w:pPr>
              <w:pStyle w:val="RTOWorksBodyText"/>
              <w:rPr>
                <w:lang w:eastAsia="zh-CN"/>
              </w:rPr>
            </w:pPr>
            <w:r w:rsidRPr="00655AA4">
              <w:rPr>
                <w:noProof/>
                <w:lang w:eastAsia="zh-CN"/>
              </w:rPr>
              <w:lastRenderedPageBreak/>
              <w:drawing>
                <wp:inline distT="0" distB="0" distL="0" distR="0" wp14:anchorId="25DDCFC2" wp14:editId="643FC254">
                  <wp:extent cx="4238246" cy="2258695"/>
                  <wp:effectExtent l="0" t="0" r="0" b="8255"/>
                  <wp:docPr id="8181303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44406" cy="2261978"/>
                          </a:xfrm>
                          <a:prstGeom prst="rect">
                            <a:avLst/>
                          </a:prstGeom>
                          <a:noFill/>
                          <a:ln>
                            <a:noFill/>
                          </a:ln>
                        </pic:spPr>
                      </pic:pic>
                    </a:graphicData>
                  </a:graphic>
                </wp:inline>
              </w:drawing>
            </w:r>
            <w:r>
              <w:rPr>
                <w:noProof/>
                <w:lang w:eastAsia="zh-CN"/>
              </w:rPr>
              <w:drawing>
                <wp:inline distT="0" distB="0" distL="0" distR="0" wp14:anchorId="5B6C5E19" wp14:editId="16981A90">
                  <wp:extent cx="4234382" cy="2257425"/>
                  <wp:effectExtent l="0" t="0" r="0" b="0"/>
                  <wp:docPr id="6102274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9394" cy="2260097"/>
                          </a:xfrm>
                          <a:prstGeom prst="rect">
                            <a:avLst/>
                          </a:prstGeom>
                          <a:noFill/>
                          <a:ln>
                            <a:noFill/>
                          </a:ln>
                        </pic:spPr>
                      </pic:pic>
                    </a:graphicData>
                  </a:graphic>
                </wp:inline>
              </w:drawing>
            </w:r>
            <w:r>
              <w:rPr>
                <w:noProof/>
                <w:lang w:eastAsia="zh-CN"/>
              </w:rPr>
              <w:drawing>
                <wp:inline distT="0" distB="0" distL="0" distR="0" wp14:anchorId="185E017F" wp14:editId="7B3AB754">
                  <wp:extent cx="4234382" cy="2257425"/>
                  <wp:effectExtent l="0" t="0" r="0" b="0"/>
                  <wp:docPr id="134838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4870" cy="2263016"/>
                          </a:xfrm>
                          <a:prstGeom prst="rect">
                            <a:avLst/>
                          </a:prstGeom>
                          <a:noFill/>
                          <a:ln>
                            <a:noFill/>
                          </a:ln>
                        </pic:spPr>
                      </pic:pic>
                    </a:graphicData>
                  </a:graphic>
                </wp:inline>
              </w:drawing>
            </w:r>
          </w:p>
          <w:p w14:paraId="4EFFD2D0" w14:textId="77777777" w:rsidR="00655AA4" w:rsidRDefault="00655AA4" w:rsidP="00F7496C">
            <w:pPr>
              <w:pStyle w:val="RTOWorksBodyText"/>
              <w:rPr>
                <w:lang w:eastAsia="zh-CN"/>
              </w:rPr>
            </w:pPr>
          </w:p>
          <w:p w14:paraId="41EE0006" w14:textId="4D3AE104" w:rsidR="00655AA4" w:rsidRDefault="00522089" w:rsidP="00F7496C">
            <w:pPr>
              <w:pStyle w:val="RTOWorksBodyText"/>
              <w:rPr>
                <w:lang w:eastAsia="zh-CN"/>
              </w:rPr>
            </w:pPr>
            <w:r>
              <w:rPr>
                <w:noProof/>
              </w:rPr>
              <w:lastRenderedPageBreak/>
              <w:drawing>
                <wp:inline distT="0" distB="0" distL="0" distR="0" wp14:anchorId="66D72400" wp14:editId="40CF674E">
                  <wp:extent cx="4015794" cy="2151380"/>
                  <wp:effectExtent l="0" t="0" r="3810" b="1270"/>
                  <wp:docPr id="1130171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71234" name=""/>
                          <pic:cNvPicPr/>
                        </pic:nvPicPr>
                        <pic:blipFill>
                          <a:blip r:embed="rId28"/>
                          <a:stretch>
                            <a:fillRect/>
                          </a:stretch>
                        </pic:blipFill>
                        <pic:spPr>
                          <a:xfrm>
                            <a:off x="0" y="0"/>
                            <a:ext cx="4018323" cy="2152735"/>
                          </a:xfrm>
                          <a:prstGeom prst="rect">
                            <a:avLst/>
                          </a:prstGeom>
                        </pic:spPr>
                      </pic:pic>
                    </a:graphicData>
                  </a:graphic>
                </wp:inline>
              </w:drawing>
            </w:r>
          </w:p>
          <w:p w14:paraId="726D5CDE" w14:textId="77777777" w:rsidR="00655AA4" w:rsidRDefault="00655AA4" w:rsidP="00F7496C">
            <w:pPr>
              <w:pStyle w:val="RTOWorksBodyText"/>
              <w:rPr>
                <w:lang w:eastAsia="zh-CN"/>
              </w:rPr>
            </w:pPr>
          </w:p>
          <w:p w14:paraId="17D77BE9" w14:textId="77777777" w:rsidR="00655AA4" w:rsidRDefault="00655AA4" w:rsidP="00F7496C">
            <w:pPr>
              <w:pStyle w:val="RTOWorksBodyText"/>
              <w:rPr>
                <w:lang w:eastAsia="zh-CN"/>
              </w:rPr>
            </w:pPr>
          </w:p>
          <w:p w14:paraId="1F3DD688" w14:textId="77777777" w:rsidR="00655AA4" w:rsidRDefault="00655AA4" w:rsidP="00F7496C">
            <w:pPr>
              <w:pStyle w:val="RTOWorksBodyText"/>
              <w:rPr>
                <w:lang w:eastAsia="zh-CN"/>
              </w:rPr>
            </w:pPr>
          </w:p>
          <w:p w14:paraId="3A64FADD" w14:textId="77777777" w:rsidR="00655AA4" w:rsidRDefault="00655AA4" w:rsidP="00F7496C">
            <w:pPr>
              <w:pStyle w:val="RTOWorksBodyText"/>
              <w:rPr>
                <w:lang w:eastAsia="zh-CN"/>
              </w:rPr>
            </w:pPr>
          </w:p>
          <w:p w14:paraId="1D810B24" w14:textId="05B23B3D" w:rsidR="00655AA4" w:rsidRPr="00A021CC" w:rsidRDefault="00655AA4" w:rsidP="00F7496C">
            <w:pPr>
              <w:pStyle w:val="RTOWorksBodyText"/>
              <w:rPr>
                <w:lang w:eastAsia="zh-CN"/>
              </w:rPr>
            </w:pPr>
          </w:p>
        </w:tc>
        <w:sdt>
          <w:sdtPr>
            <w:id w:val="-770321984"/>
            <w14:checkbox>
              <w14:checked w14:val="0"/>
              <w14:checkedState w14:val="2612" w14:font="MS Gothic"/>
              <w14:uncheckedState w14:val="2610" w14:font="MS Gothic"/>
            </w14:checkbox>
          </w:sdtPr>
          <w:sdtContent>
            <w:tc>
              <w:tcPr>
                <w:tcW w:w="1010" w:type="dxa"/>
                <w:tcBorders>
                  <w:left w:val="nil"/>
                </w:tcBorders>
                <w:vAlign w:val="center"/>
              </w:tcPr>
              <w:p w14:paraId="7A9524F6" w14:textId="2225F47C" w:rsidR="00FA1454" w:rsidRPr="00A021CC" w:rsidRDefault="00655AA4" w:rsidP="00F7496C">
                <w:pPr>
                  <w:pStyle w:val="RTOWorksBodyText"/>
                  <w:jc w:val="center"/>
                </w:pPr>
                <w:r>
                  <w:rPr>
                    <w:rFonts w:ascii="MS Gothic" w:eastAsia="MS Gothic" w:hAnsi="MS Gothic" w:hint="eastAsia"/>
                  </w:rPr>
                  <w:t>☐</w:t>
                </w:r>
              </w:p>
            </w:tc>
          </w:sdtContent>
        </w:sdt>
      </w:tr>
    </w:tbl>
    <w:p w14:paraId="693730CB" w14:textId="77777777" w:rsidR="00FA1454" w:rsidRDefault="00FA1454" w:rsidP="00FA1454">
      <w:pPr>
        <w:pStyle w:val="RTOWorksBodyText"/>
      </w:pPr>
    </w:p>
    <w:p w14:paraId="1BCB152D" w14:textId="6E53053F" w:rsidR="00294045" w:rsidRPr="00FA1454" w:rsidRDefault="00294045" w:rsidP="00FA1454">
      <w:pPr>
        <w:pStyle w:val="RTOWorksBodyText"/>
      </w:pPr>
      <w:r>
        <w:t>Last updated: 1</w:t>
      </w:r>
      <w:r w:rsidR="004901F4">
        <w:t>8</w:t>
      </w:r>
      <w:r>
        <w:t xml:space="preserve"> </w:t>
      </w:r>
      <w:r w:rsidR="004901F4">
        <w:t>May</w:t>
      </w:r>
      <w:r>
        <w:t xml:space="preserve"> 202</w:t>
      </w:r>
      <w:r w:rsidR="00D12BCD">
        <w:t>5</w:t>
      </w:r>
    </w:p>
    <w:sectPr w:rsidR="00294045" w:rsidRPr="00FA1454" w:rsidSect="00DA590E">
      <w:footerReference w:type="default" r:id="rId29"/>
      <w:type w:val="continuous"/>
      <w:pgSz w:w="11900" w:h="16840"/>
      <w:pgMar w:top="1247" w:right="1247" w:bottom="1134" w:left="136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497B" w14:textId="77777777" w:rsidR="009F54EF" w:rsidRDefault="009F54EF" w:rsidP="00B80E94">
      <w:pPr>
        <w:spacing w:line="240" w:lineRule="auto"/>
      </w:pPr>
      <w:r>
        <w:separator/>
      </w:r>
    </w:p>
  </w:endnote>
  <w:endnote w:type="continuationSeparator" w:id="0">
    <w:p w14:paraId="25CF760F" w14:textId="77777777" w:rsidR="009F54EF" w:rsidRDefault="009F54EF" w:rsidP="00B80E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altName w:val="Sylfaen"/>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NewsGoth BT">
    <w:altName w:val="Calibri"/>
    <w:charset w:val="00"/>
    <w:family w:val="swiss"/>
    <w:pitch w:val="default"/>
    <w:sig w:usb0="00000000" w:usb1="00000000" w:usb2="00000000" w:usb3="00000000" w:csb0="00000011" w:csb1="00000000"/>
  </w:font>
  <w:font w:name="Segoe UI Semibold">
    <w:panose1 w:val="020B07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3"/>
      </w:rPr>
      <w:id w:val="1747681210"/>
      <w:docPartObj>
        <w:docPartGallery w:val="Page Numbers (Bottom of Page)"/>
        <w:docPartUnique/>
      </w:docPartObj>
    </w:sdtPr>
    <w:sdtContent>
      <w:p w14:paraId="4649CCF9" w14:textId="77777777" w:rsidR="00503424" w:rsidRDefault="00503424" w:rsidP="00D27E38">
        <w:pPr>
          <w:pStyle w:val="a7"/>
          <w:framePr w:wrap="none" w:vAnchor="text" w:hAnchor="margin" w:xAlign="right" w:y="1"/>
          <w:rPr>
            <w:rStyle w:val="a3"/>
          </w:rPr>
        </w:pPr>
        <w:r>
          <w:rPr>
            <w:rStyle w:val="a3"/>
          </w:rPr>
          <w:fldChar w:fldCharType="begin"/>
        </w:r>
        <w:r>
          <w:rPr>
            <w:rStyle w:val="a3"/>
          </w:rPr>
          <w:instrText xml:space="preserve"> PAGE </w:instrText>
        </w:r>
        <w:r>
          <w:rPr>
            <w:rStyle w:val="a3"/>
          </w:rPr>
          <w:fldChar w:fldCharType="end"/>
        </w:r>
      </w:p>
    </w:sdtContent>
  </w:sdt>
  <w:p w14:paraId="18495582" w14:textId="77777777" w:rsidR="00503424" w:rsidRDefault="00503424" w:rsidP="00503424">
    <w:pPr>
      <w:pStyle w:val="a7"/>
      <w:ind w:right="360"/>
    </w:pPr>
  </w:p>
  <w:p w14:paraId="447EE278" w14:textId="77777777" w:rsidR="00021360" w:rsidRDefault="00021360"/>
  <w:p w14:paraId="0D967B54" w14:textId="77777777" w:rsidR="00021360" w:rsidRDefault="00021360"/>
  <w:p w14:paraId="39F83CDA" w14:textId="77777777" w:rsidR="00021360" w:rsidRDefault="000213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D259" w14:textId="1B7343A3" w:rsidR="00503424" w:rsidRDefault="00503424" w:rsidP="00D27E38">
    <w:pPr>
      <w:pStyle w:val="a7"/>
      <w:framePr w:wrap="none" w:vAnchor="text" w:hAnchor="margin" w:xAlign="right" w:y="1"/>
      <w:rPr>
        <w:rStyle w:val="a3"/>
      </w:rPr>
    </w:pPr>
  </w:p>
  <w:p w14:paraId="3B002A66" w14:textId="6AAC1173" w:rsidR="000C2CB3" w:rsidRPr="000C2CB3" w:rsidRDefault="000C2CB3" w:rsidP="0005702B">
    <w:pPr>
      <w:tabs>
        <w:tab w:val="center" w:pos="4513"/>
        <w:tab w:val="right" w:pos="9026"/>
      </w:tabs>
      <w:spacing w:line="240" w:lineRule="auto"/>
      <w:ind w:right="360"/>
      <w:rPr>
        <w:rFonts w:eastAsia="Calibri"/>
        <w:sz w:val="16"/>
        <w:szCs w:val="16"/>
      </w:rPr>
    </w:pPr>
  </w:p>
  <w:p w14:paraId="1C07E05C" w14:textId="77777777" w:rsidR="00021360" w:rsidRDefault="00021360"/>
  <w:p w14:paraId="494F2704" w14:textId="77777777" w:rsidR="00021360" w:rsidRDefault="00021360"/>
  <w:p w14:paraId="2A3F41D8" w14:textId="77777777" w:rsidR="00021360" w:rsidRDefault="000213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D625" w14:textId="77777777" w:rsidR="00204D82" w:rsidRDefault="00204D82" w:rsidP="00D27E38">
    <w:pPr>
      <w:pStyle w:val="a7"/>
      <w:framePr w:wrap="none" w:vAnchor="text" w:hAnchor="margin" w:xAlign="right" w:y="1"/>
      <w:rPr>
        <w:rStyle w:val="a3"/>
      </w:rPr>
    </w:pPr>
  </w:p>
  <w:p w14:paraId="035C2BF0" w14:textId="6441454B" w:rsidR="00204D82" w:rsidRPr="00204D82" w:rsidRDefault="00BB2A6E" w:rsidP="00204D82">
    <w:pPr>
      <w:pStyle w:val="a7"/>
      <w:tabs>
        <w:tab w:val="clear" w:pos="9026"/>
        <w:tab w:val="right" w:pos="9356"/>
      </w:tabs>
      <w:jc w:val="right"/>
      <w:rPr>
        <w:rFonts w:ascii="Arial" w:hAnsi="Arial" w:cs="Arial"/>
        <w:sz w:val="16"/>
        <w:szCs w:val="16"/>
      </w:rPr>
    </w:pPr>
    <w:r>
      <w:rPr>
        <w:rFonts w:ascii="Arial" w:hAnsi="Arial" w:cs="Arial"/>
        <w:sz w:val="16"/>
        <w:szCs w:val="16"/>
      </w:rPr>
      <w:t>ICTWEB441 Produce basic client-side script</w:t>
    </w:r>
    <w:r w:rsidR="00204D82" w:rsidRPr="00344D38">
      <w:rPr>
        <w:rFonts w:ascii="Arial" w:hAnsi="Arial" w:cs="Arial"/>
        <w:sz w:val="16"/>
        <w:szCs w:val="16"/>
      </w:rPr>
      <w:t xml:space="preserve"> </w:t>
    </w:r>
    <w:r w:rsidR="00204D82" w:rsidRPr="00344D38">
      <w:rPr>
        <w:rFonts w:ascii="Arial" w:hAnsi="Arial" w:cs="Arial"/>
        <w:b/>
        <w:bCs/>
        <w:sz w:val="16"/>
        <w:szCs w:val="16"/>
      </w:rPr>
      <w:t>|</w:t>
    </w:r>
    <w:r w:rsidR="00204D82" w:rsidRPr="00344D38">
      <w:rPr>
        <w:rFonts w:ascii="Arial" w:hAnsi="Arial" w:cs="Arial"/>
        <w:sz w:val="16"/>
        <w:szCs w:val="16"/>
      </w:rPr>
      <w:t xml:space="preserve"> </w:t>
    </w:r>
    <w:r w:rsidR="00204D82" w:rsidRPr="00344D38">
      <w:rPr>
        <w:rFonts w:ascii="Arial" w:hAnsi="Arial" w:cs="Arial"/>
        <w:sz w:val="16"/>
        <w:szCs w:val="16"/>
      </w:rPr>
      <w:fldChar w:fldCharType="begin"/>
    </w:r>
    <w:r w:rsidR="00204D82" w:rsidRPr="00344D38">
      <w:rPr>
        <w:rFonts w:ascii="Arial" w:hAnsi="Arial" w:cs="Arial"/>
        <w:sz w:val="16"/>
        <w:szCs w:val="16"/>
      </w:rPr>
      <w:instrText xml:space="preserve"> PAGE   \* MERGEFORMAT </w:instrText>
    </w:r>
    <w:r w:rsidR="00204D82" w:rsidRPr="00344D38">
      <w:rPr>
        <w:rFonts w:ascii="Arial" w:hAnsi="Arial" w:cs="Arial"/>
        <w:sz w:val="16"/>
        <w:szCs w:val="16"/>
      </w:rPr>
      <w:fldChar w:fldCharType="separate"/>
    </w:r>
    <w:r w:rsidR="00204D82">
      <w:rPr>
        <w:rFonts w:ascii="Arial" w:hAnsi="Arial" w:cs="Arial"/>
        <w:sz w:val="16"/>
        <w:szCs w:val="16"/>
      </w:rPr>
      <w:t>3</w:t>
    </w:r>
    <w:r w:rsidR="00204D82" w:rsidRPr="00344D38">
      <w:rPr>
        <w:rFonts w:ascii="Arial" w:hAnsi="Arial"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09CA8" w14:textId="77777777" w:rsidR="009F54EF" w:rsidRDefault="009F54EF" w:rsidP="00B80E94">
      <w:pPr>
        <w:spacing w:line="240" w:lineRule="auto"/>
      </w:pPr>
      <w:r>
        <w:separator/>
      </w:r>
    </w:p>
  </w:footnote>
  <w:footnote w:type="continuationSeparator" w:id="0">
    <w:p w14:paraId="6CBA008C" w14:textId="77777777" w:rsidR="009F54EF" w:rsidRDefault="009F54EF" w:rsidP="00B80E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F0E8" w14:textId="77777777" w:rsidR="00834718" w:rsidRPr="004263B9" w:rsidRDefault="00834718" w:rsidP="004263B9">
    <w:pPr>
      <w:pStyle w:val="a5"/>
      <w:tabs>
        <w:tab w:val="right" w:pos="9356"/>
      </w:tabs>
    </w:pPr>
    <w:r w:rsidRPr="004263B9">
      <w:rPr>
        <w:highlight w:val="yellow"/>
      </w:rPr>
      <w:t>BSBWRT301 Write simple documents</w:t>
    </w:r>
    <w:r w:rsidRPr="00B3219E">
      <w:t xml:space="preserve"> </w:t>
    </w:r>
    <w:r w:rsidRPr="00B3219E">
      <w:tab/>
    </w:r>
    <w:r>
      <w:t xml:space="preserve">Trainer </w:t>
    </w:r>
    <w:r w:rsidRPr="00B3219E">
      <w:t>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3F7C" w14:textId="77777777" w:rsidR="00834718" w:rsidRPr="004263B9" w:rsidRDefault="00834718" w:rsidP="004263B9">
    <w:pPr>
      <w:pStyle w:val="a5"/>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1B1"/>
    <w:multiLevelType w:val="hybridMultilevel"/>
    <w:tmpl w:val="3A4275F8"/>
    <w:lvl w:ilvl="0" w:tplc="0346DD9A">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E92746"/>
    <w:multiLevelType w:val="hybridMultilevel"/>
    <w:tmpl w:val="5EDC91BE"/>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E4248"/>
    <w:multiLevelType w:val="hybridMultilevel"/>
    <w:tmpl w:val="933C0F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2C02E8"/>
    <w:multiLevelType w:val="multilevel"/>
    <w:tmpl w:val="8BB414F2"/>
    <w:numStyleLink w:val="BodtTextBullets"/>
  </w:abstractNum>
  <w:abstractNum w:abstractNumId="4" w15:restartNumberingAfterBreak="0">
    <w:nsid w:val="0A050416"/>
    <w:multiLevelType w:val="hybridMultilevel"/>
    <w:tmpl w:val="E6DC08D6"/>
    <w:lvl w:ilvl="0" w:tplc="04090001">
      <w:start w:val="1"/>
      <w:numFmt w:val="bullet"/>
      <w:lvlText w:val=""/>
      <w:lvlJc w:val="left"/>
      <w:pPr>
        <w:ind w:left="220" w:hanging="360"/>
      </w:pPr>
      <w:rPr>
        <w:rFonts w:ascii="Symbol" w:hAnsi="Symbol" w:hint="default"/>
      </w:rPr>
    </w:lvl>
    <w:lvl w:ilvl="1" w:tplc="04090003">
      <w:start w:val="1"/>
      <w:numFmt w:val="bullet"/>
      <w:lvlText w:val="o"/>
      <w:lvlJc w:val="left"/>
      <w:pPr>
        <w:ind w:left="940" w:hanging="360"/>
      </w:pPr>
      <w:rPr>
        <w:rFonts w:ascii="Courier New" w:hAnsi="Courier New" w:hint="default"/>
      </w:rPr>
    </w:lvl>
    <w:lvl w:ilvl="2" w:tplc="04090005" w:tentative="1">
      <w:start w:val="1"/>
      <w:numFmt w:val="bullet"/>
      <w:lvlText w:val=""/>
      <w:lvlJc w:val="left"/>
      <w:pPr>
        <w:ind w:left="1660" w:hanging="360"/>
      </w:pPr>
      <w:rPr>
        <w:rFonts w:ascii="Wingdings" w:hAnsi="Wingdings" w:hint="default"/>
      </w:rPr>
    </w:lvl>
    <w:lvl w:ilvl="3" w:tplc="04090001" w:tentative="1">
      <w:start w:val="1"/>
      <w:numFmt w:val="bullet"/>
      <w:lvlText w:val=""/>
      <w:lvlJc w:val="left"/>
      <w:pPr>
        <w:ind w:left="2380" w:hanging="360"/>
      </w:pPr>
      <w:rPr>
        <w:rFonts w:ascii="Symbol" w:hAnsi="Symbol" w:hint="default"/>
      </w:rPr>
    </w:lvl>
    <w:lvl w:ilvl="4" w:tplc="04090003" w:tentative="1">
      <w:start w:val="1"/>
      <w:numFmt w:val="bullet"/>
      <w:lvlText w:val="o"/>
      <w:lvlJc w:val="left"/>
      <w:pPr>
        <w:ind w:left="3100" w:hanging="360"/>
      </w:pPr>
      <w:rPr>
        <w:rFonts w:ascii="Courier New" w:hAnsi="Courier New" w:hint="default"/>
      </w:rPr>
    </w:lvl>
    <w:lvl w:ilvl="5" w:tplc="04090005" w:tentative="1">
      <w:start w:val="1"/>
      <w:numFmt w:val="bullet"/>
      <w:lvlText w:val=""/>
      <w:lvlJc w:val="left"/>
      <w:pPr>
        <w:ind w:left="3820" w:hanging="360"/>
      </w:pPr>
      <w:rPr>
        <w:rFonts w:ascii="Wingdings" w:hAnsi="Wingdings" w:hint="default"/>
      </w:rPr>
    </w:lvl>
    <w:lvl w:ilvl="6" w:tplc="04090001" w:tentative="1">
      <w:start w:val="1"/>
      <w:numFmt w:val="bullet"/>
      <w:lvlText w:val=""/>
      <w:lvlJc w:val="left"/>
      <w:pPr>
        <w:ind w:left="4540" w:hanging="360"/>
      </w:pPr>
      <w:rPr>
        <w:rFonts w:ascii="Symbol" w:hAnsi="Symbol" w:hint="default"/>
      </w:rPr>
    </w:lvl>
    <w:lvl w:ilvl="7" w:tplc="04090003" w:tentative="1">
      <w:start w:val="1"/>
      <w:numFmt w:val="bullet"/>
      <w:lvlText w:val="o"/>
      <w:lvlJc w:val="left"/>
      <w:pPr>
        <w:ind w:left="5260" w:hanging="360"/>
      </w:pPr>
      <w:rPr>
        <w:rFonts w:ascii="Courier New" w:hAnsi="Courier New" w:hint="default"/>
      </w:rPr>
    </w:lvl>
    <w:lvl w:ilvl="8" w:tplc="04090005" w:tentative="1">
      <w:start w:val="1"/>
      <w:numFmt w:val="bullet"/>
      <w:lvlText w:val=""/>
      <w:lvlJc w:val="left"/>
      <w:pPr>
        <w:ind w:left="5980" w:hanging="360"/>
      </w:pPr>
      <w:rPr>
        <w:rFonts w:ascii="Wingdings" w:hAnsi="Wingdings" w:hint="default"/>
      </w:rPr>
    </w:lvl>
  </w:abstractNum>
  <w:abstractNum w:abstractNumId="5" w15:restartNumberingAfterBreak="0">
    <w:nsid w:val="0A407D7F"/>
    <w:multiLevelType w:val="hybridMultilevel"/>
    <w:tmpl w:val="9BD0FC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B97E38"/>
    <w:multiLevelType w:val="hybridMultilevel"/>
    <w:tmpl w:val="1CAC6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1F35AD"/>
    <w:multiLevelType w:val="multilevel"/>
    <w:tmpl w:val="F1840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9512A"/>
    <w:multiLevelType w:val="hybridMultilevel"/>
    <w:tmpl w:val="1B863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587DBD"/>
    <w:multiLevelType w:val="multilevel"/>
    <w:tmpl w:val="F22E53D0"/>
    <w:styleLink w:val="BodyTextBullets"/>
    <w:lvl w:ilvl="0">
      <w:start w:val="1"/>
      <w:numFmt w:val="bullet"/>
      <w:lvlText w:val=""/>
      <w:lvlJc w:val="left"/>
      <w:pPr>
        <w:tabs>
          <w:tab w:val="num" w:pos="425"/>
        </w:tabs>
        <w:ind w:left="425" w:hanging="425"/>
      </w:pPr>
      <w:rPr>
        <w:rFonts w:ascii="Symbol" w:hAnsi="Symbol" w:hint="default"/>
      </w:rPr>
    </w:lvl>
    <w:lvl w:ilvl="1">
      <w:start w:val="1"/>
      <w:numFmt w:val="bullet"/>
      <w:lvlText w:val="o"/>
      <w:lvlJc w:val="left"/>
      <w:pPr>
        <w:tabs>
          <w:tab w:val="num" w:pos="850"/>
        </w:tabs>
        <w:ind w:left="850" w:hanging="425"/>
      </w:pPr>
      <w:rPr>
        <w:rFonts w:ascii="Courier New" w:hAnsi="Courier New" w:hint="default"/>
      </w:rPr>
    </w:lvl>
    <w:lvl w:ilvl="2">
      <w:start w:val="1"/>
      <w:numFmt w:val="bullet"/>
      <w:lvlText w:val=""/>
      <w:lvlJc w:val="left"/>
      <w:pPr>
        <w:tabs>
          <w:tab w:val="num" w:pos="1275"/>
        </w:tabs>
        <w:ind w:left="1275" w:hanging="425"/>
      </w:pPr>
      <w:rPr>
        <w:rFonts w:ascii="Symbol" w:hAnsi="Symbol" w:hint="default"/>
      </w:rPr>
    </w:lvl>
    <w:lvl w:ilvl="3">
      <w:start w:val="1"/>
      <w:numFmt w:val="bullet"/>
      <w:lvlText w:val=""/>
      <w:lvlJc w:val="left"/>
      <w:pPr>
        <w:tabs>
          <w:tab w:val="num" w:pos="1700"/>
        </w:tabs>
        <w:ind w:left="1700" w:hanging="425"/>
      </w:pPr>
      <w:rPr>
        <w:rFonts w:ascii="Symbol" w:hAnsi="Symbol" w:hint="default"/>
      </w:rPr>
    </w:lvl>
    <w:lvl w:ilvl="4">
      <w:start w:val="1"/>
      <w:numFmt w:val="bullet"/>
      <w:lvlText w:val="o"/>
      <w:lvlJc w:val="left"/>
      <w:pPr>
        <w:tabs>
          <w:tab w:val="num" w:pos="2125"/>
        </w:tabs>
        <w:ind w:left="2125" w:hanging="425"/>
      </w:pPr>
      <w:rPr>
        <w:rFonts w:ascii="Courier New" w:hAnsi="Courier New" w:cs="Courier New" w:hint="default"/>
      </w:rPr>
    </w:lvl>
    <w:lvl w:ilvl="5">
      <w:start w:val="1"/>
      <w:numFmt w:val="bullet"/>
      <w:lvlText w:val=""/>
      <w:lvlJc w:val="left"/>
      <w:pPr>
        <w:tabs>
          <w:tab w:val="num" w:pos="2550"/>
        </w:tabs>
        <w:ind w:left="2550" w:hanging="425"/>
      </w:pPr>
      <w:rPr>
        <w:rFonts w:ascii="Wingdings" w:hAnsi="Wingdings" w:hint="default"/>
      </w:rPr>
    </w:lvl>
    <w:lvl w:ilvl="6">
      <w:start w:val="1"/>
      <w:numFmt w:val="bullet"/>
      <w:lvlText w:val=""/>
      <w:lvlJc w:val="left"/>
      <w:pPr>
        <w:tabs>
          <w:tab w:val="num" w:pos="2975"/>
        </w:tabs>
        <w:ind w:left="2975" w:hanging="425"/>
      </w:pPr>
      <w:rPr>
        <w:rFonts w:ascii="Symbol" w:hAnsi="Symbol" w:hint="default"/>
      </w:rPr>
    </w:lvl>
    <w:lvl w:ilvl="7">
      <w:start w:val="1"/>
      <w:numFmt w:val="bullet"/>
      <w:lvlText w:val="o"/>
      <w:lvlJc w:val="left"/>
      <w:pPr>
        <w:tabs>
          <w:tab w:val="num" w:pos="3400"/>
        </w:tabs>
        <w:ind w:left="3400" w:hanging="425"/>
      </w:pPr>
      <w:rPr>
        <w:rFonts w:ascii="Courier New" w:hAnsi="Courier New" w:cs="Courier New" w:hint="default"/>
      </w:rPr>
    </w:lvl>
    <w:lvl w:ilvl="8">
      <w:start w:val="1"/>
      <w:numFmt w:val="bullet"/>
      <w:lvlText w:val=""/>
      <w:lvlJc w:val="left"/>
      <w:pPr>
        <w:tabs>
          <w:tab w:val="num" w:pos="3825"/>
        </w:tabs>
        <w:ind w:left="3825" w:hanging="425"/>
      </w:pPr>
      <w:rPr>
        <w:rFonts w:ascii="Wingdings" w:hAnsi="Wingdings" w:hint="default"/>
      </w:rPr>
    </w:lvl>
  </w:abstractNum>
  <w:abstractNum w:abstractNumId="10" w15:restartNumberingAfterBreak="0">
    <w:nsid w:val="1C4819B2"/>
    <w:multiLevelType w:val="multilevel"/>
    <w:tmpl w:val="FDF09F14"/>
    <w:styleLink w:val="BodyTextBulletIndent"/>
    <w:lvl w:ilvl="0">
      <w:start w:val="1"/>
      <w:numFmt w:val="bullet"/>
      <w:lvlText w:val=""/>
      <w:lvlJc w:val="left"/>
      <w:pPr>
        <w:tabs>
          <w:tab w:val="num" w:pos="425"/>
        </w:tabs>
        <w:ind w:left="425" w:firstLine="0"/>
      </w:pPr>
      <w:rPr>
        <w:rFonts w:ascii="Symbol" w:hAnsi="Symbol" w:hint="default"/>
      </w:rPr>
    </w:lvl>
    <w:lvl w:ilvl="1">
      <w:start w:val="1"/>
      <w:numFmt w:val="bullet"/>
      <w:lvlText w:val="o"/>
      <w:lvlJc w:val="left"/>
      <w:pPr>
        <w:tabs>
          <w:tab w:val="num" w:pos="850"/>
        </w:tabs>
        <w:ind w:left="850" w:firstLine="0"/>
      </w:pPr>
      <w:rPr>
        <w:rFonts w:ascii="Courier New" w:hAnsi="Courier New" w:hint="default"/>
      </w:rPr>
    </w:lvl>
    <w:lvl w:ilvl="2">
      <w:start w:val="1"/>
      <w:numFmt w:val="bullet"/>
      <w:lvlText w:val=""/>
      <w:lvlJc w:val="left"/>
      <w:pPr>
        <w:tabs>
          <w:tab w:val="num" w:pos="1275"/>
        </w:tabs>
        <w:ind w:left="1275" w:firstLine="0"/>
      </w:pPr>
      <w:rPr>
        <w:rFonts w:ascii="Symbol" w:hAnsi="Symbol" w:hint="default"/>
      </w:rPr>
    </w:lvl>
    <w:lvl w:ilvl="3">
      <w:start w:val="1"/>
      <w:numFmt w:val="bullet"/>
      <w:lvlText w:val=""/>
      <w:lvlJc w:val="left"/>
      <w:pPr>
        <w:tabs>
          <w:tab w:val="num" w:pos="1700"/>
        </w:tabs>
        <w:ind w:left="1700" w:firstLine="0"/>
      </w:pPr>
      <w:rPr>
        <w:rFonts w:ascii="Symbol" w:hAnsi="Symbol" w:hint="default"/>
      </w:rPr>
    </w:lvl>
    <w:lvl w:ilvl="4">
      <w:start w:val="1"/>
      <w:numFmt w:val="bullet"/>
      <w:lvlText w:val="o"/>
      <w:lvlJc w:val="left"/>
      <w:pPr>
        <w:tabs>
          <w:tab w:val="num" w:pos="2125"/>
        </w:tabs>
        <w:ind w:left="2125" w:firstLine="0"/>
      </w:pPr>
      <w:rPr>
        <w:rFonts w:ascii="Courier New" w:hAnsi="Courier New" w:hint="default"/>
      </w:rPr>
    </w:lvl>
    <w:lvl w:ilvl="5">
      <w:start w:val="1"/>
      <w:numFmt w:val="bullet"/>
      <w:lvlText w:val=""/>
      <w:lvlJc w:val="left"/>
      <w:pPr>
        <w:tabs>
          <w:tab w:val="num" w:pos="2550"/>
        </w:tabs>
        <w:ind w:left="2550" w:firstLine="0"/>
      </w:pPr>
      <w:rPr>
        <w:rFonts w:ascii="Wingdings" w:hAnsi="Wingdings" w:hint="default"/>
      </w:rPr>
    </w:lvl>
    <w:lvl w:ilvl="6">
      <w:start w:val="1"/>
      <w:numFmt w:val="bullet"/>
      <w:lvlText w:val=""/>
      <w:lvlJc w:val="left"/>
      <w:pPr>
        <w:tabs>
          <w:tab w:val="num" w:pos="2975"/>
        </w:tabs>
        <w:ind w:left="2975" w:firstLine="0"/>
      </w:pPr>
      <w:rPr>
        <w:rFonts w:ascii="Symbol" w:hAnsi="Symbol" w:hint="default"/>
      </w:rPr>
    </w:lvl>
    <w:lvl w:ilvl="7">
      <w:start w:val="1"/>
      <w:numFmt w:val="bullet"/>
      <w:lvlText w:val="o"/>
      <w:lvlJc w:val="left"/>
      <w:pPr>
        <w:tabs>
          <w:tab w:val="num" w:pos="3400"/>
        </w:tabs>
        <w:ind w:left="3400" w:firstLine="0"/>
      </w:pPr>
      <w:rPr>
        <w:rFonts w:ascii="Courier New" w:hAnsi="Courier New" w:cs="Courier New" w:hint="default"/>
      </w:rPr>
    </w:lvl>
    <w:lvl w:ilvl="8">
      <w:start w:val="1"/>
      <w:numFmt w:val="bullet"/>
      <w:lvlText w:val=""/>
      <w:lvlJc w:val="left"/>
      <w:pPr>
        <w:tabs>
          <w:tab w:val="num" w:pos="3825"/>
        </w:tabs>
        <w:ind w:left="3825" w:firstLine="0"/>
      </w:pPr>
      <w:rPr>
        <w:rFonts w:ascii="Wingdings" w:hAnsi="Wingdings" w:hint="default"/>
      </w:rPr>
    </w:lvl>
  </w:abstractNum>
  <w:abstractNum w:abstractNumId="11" w15:restartNumberingAfterBreak="0">
    <w:nsid w:val="226D69A8"/>
    <w:multiLevelType w:val="multilevel"/>
    <w:tmpl w:val="507C2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94929"/>
    <w:multiLevelType w:val="multilevel"/>
    <w:tmpl w:val="3BD85FD4"/>
    <w:lvl w:ilvl="0">
      <w:start w:val="1"/>
      <w:numFmt w:val="bullet"/>
      <w:pStyle w:val="RTOWorksBulletInd1"/>
      <w:lvlText w:val=""/>
      <w:lvlJc w:val="left"/>
      <w:pPr>
        <w:ind w:left="851" w:hanging="426"/>
      </w:pPr>
      <w:rPr>
        <w:rFonts w:ascii="Symbol" w:hAnsi="Symbol" w:hint="default"/>
      </w:rPr>
    </w:lvl>
    <w:lvl w:ilvl="1">
      <w:start w:val="1"/>
      <w:numFmt w:val="bullet"/>
      <w:pStyle w:val="RTOWorksBulletInd2"/>
      <w:lvlText w:val="o"/>
      <w:lvlJc w:val="left"/>
      <w:pPr>
        <w:tabs>
          <w:tab w:val="num" w:pos="850"/>
        </w:tabs>
        <w:ind w:left="1276" w:hanging="426"/>
      </w:pPr>
      <w:rPr>
        <w:rFonts w:ascii="Courier New" w:hAnsi="Courier New" w:hint="default"/>
      </w:rPr>
    </w:lvl>
    <w:lvl w:ilvl="2">
      <w:start w:val="1"/>
      <w:numFmt w:val="bullet"/>
      <w:pStyle w:val="RTOWorksBulletInd3"/>
      <w:lvlText w:val=""/>
      <w:lvlJc w:val="left"/>
      <w:pPr>
        <w:tabs>
          <w:tab w:val="num" w:pos="1275"/>
        </w:tabs>
        <w:ind w:left="1701" w:hanging="426"/>
      </w:pPr>
      <w:rPr>
        <w:rFonts w:ascii="Symbol" w:hAnsi="Symbol" w:hint="default"/>
      </w:rPr>
    </w:lvl>
    <w:lvl w:ilvl="3">
      <w:start w:val="1"/>
      <w:numFmt w:val="decimal"/>
      <w:lvlText w:val="(%4)"/>
      <w:lvlJc w:val="left"/>
      <w:pPr>
        <w:tabs>
          <w:tab w:val="num" w:pos="1700"/>
        </w:tabs>
        <w:ind w:left="2126" w:hanging="426"/>
      </w:pPr>
      <w:rPr>
        <w:rFonts w:hint="default"/>
      </w:rPr>
    </w:lvl>
    <w:lvl w:ilvl="4">
      <w:start w:val="1"/>
      <w:numFmt w:val="lowerLetter"/>
      <w:lvlText w:val="(%5)"/>
      <w:lvlJc w:val="left"/>
      <w:pPr>
        <w:tabs>
          <w:tab w:val="num" w:pos="2125"/>
        </w:tabs>
        <w:ind w:left="2551" w:hanging="426"/>
      </w:pPr>
      <w:rPr>
        <w:rFonts w:hint="default"/>
      </w:rPr>
    </w:lvl>
    <w:lvl w:ilvl="5">
      <w:start w:val="1"/>
      <w:numFmt w:val="lowerRoman"/>
      <w:lvlText w:val="(%6)"/>
      <w:lvlJc w:val="left"/>
      <w:pPr>
        <w:tabs>
          <w:tab w:val="num" w:pos="2550"/>
        </w:tabs>
        <w:ind w:left="2976" w:hanging="426"/>
      </w:pPr>
      <w:rPr>
        <w:rFonts w:hint="default"/>
      </w:rPr>
    </w:lvl>
    <w:lvl w:ilvl="6">
      <w:start w:val="1"/>
      <w:numFmt w:val="decimal"/>
      <w:lvlText w:val="%7."/>
      <w:lvlJc w:val="left"/>
      <w:pPr>
        <w:tabs>
          <w:tab w:val="num" w:pos="2975"/>
        </w:tabs>
        <w:ind w:left="3401" w:hanging="426"/>
      </w:pPr>
      <w:rPr>
        <w:rFonts w:hint="default"/>
      </w:rPr>
    </w:lvl>
    <w:lvl w:ilvl="7">
      <w:start w:val="1"/>
      <w:numFmt w:val="lowerLetter"/>
      <w:lvlText w:val="%8."/>
      <w:lvlJc w:val="left"/>
      <w:pPr>
        <w:tabs>
          <w:tab w:val="num" w:pos="3400"/>
        </w:tabs>
        <w:ind w:left="3826" w:hanging="426"/>
      </w:pPr>
      <w:rPr>
        <w:rFonts w:hint="default"/>
      </w:rPr>
    </w:lvl>
    <w:lvl w:ilvl="8">
      <w:start w:val="1"/>
      <w:numFmt w:val="lowerRoman"/>
      <w:lvlText w:val="%9."/>
      <w:lvlJc w:val="left"/>
      <w:pPr>
        <w:tabs>
          <w:tab w:val="num" w:pos="3825"/>
        </w:tabs>
        <w:ind w:left="4251" w:hanging="426"/>
      </w:pPr>
      <w:rPr>
        <w:rFonts w:hint="default"/>
      </w:rPr>
    </w:lvl>
  </w:abstractNum>
  <w:abstractNum w:abstractNumId="13" w15:restartNumberingAfterBreak="0">
    <w:nsid w:val="250C6FFC"/>
    <w:multiLevelType w:val="multilevel"/>
    <w:tmpl w:val="346ECD80"/>
    <w:styleLink w:val="AssessorGuidanceBulletIndent"/>
    <w:lvl w:ilvl="0">
      <w:start w:val="1"/>
      <w:numFmt w:val="bullet"/>
      <w:pStyle w:val="RTOWorksAssessorGuidanceBulletInd1"/>
      <w:lvlText w:val=""/>
      <w:lvlJc w:val="left"/>
      <w:pPr>
        <w:tabs>
          <w:tab w:val="num" w:pos="425"/>
        </w:tabs>
        <w:ind w:left="851" w:hanging="426"/>
      </w:pPr>
      <w:rPr>
        <w:rFonts w:ascii="Symbol" w:hAnsi="Symbol" w:hint="default"/>
        <w:color w:val="FF0000"/>
      </w:rPr>
    </w:lvl>
    <w:lvl w:ilvl="1">
      <w:start w:val="1"/>
      <w:numFmt w:val="bullet"/>
      <w:pStyle w:val="RTOWorksAssessorGuidanceBulletInd2"/>
      <w:lvlText w:val="o"/>
      <w:lvlJc w:val="left"/>
      <w:pPr>
        <w:tabs>
          <w:tab w:val="num" w:pos="851"/>
        </w:tabs>
        <w:ind w:left="1276" w:hanging="425"/>
      </w:pPr>
      <w:rPr>
        <w:rFonts w:ascii="Courier New" w:hAnsi="Courier New" w:hint="default"/>
        <w:color w:val="FF000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8FF7715"/>
    <w:multiLevelType w:val="multilevel"/>
    <w:tmpl w:val="8BB414F2"/>
    <w:styleLink w:val="BodtTextBullets"/>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15" w15:restartNumberingAfterBreak="0">
    <w:nsid w:val="2B0F1DC2"/>
    <w:multiLevelType w:val="hybridMultilevel"/>
    <w:tmpl w:val="E1E48D46"/>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3E6104"/>
    <w:multiLevelType w:val="hybridMultilevel"/>
    <w:tmpl w:val="19A2DB54"/>
    <w:lvl w:ilvl="0" w:tplc="706C68B2">
      <w:start w:val="1"/>
      <w:numFmt w:val="bullet"/>
      <w:lvlText w:val="o"/>
      <w:lvlJc w:val="left"/>
      <w:pPr>
        <w:ind w:left="425" w:firstLine="0"/>
      </w:pPr>
      <w:rPr>
        <w:rFonts w:ascii="Courier New" w:hAnsi="Courier New"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7" w15:restartNumberingAfterBreak="0">
    <w:nsid w:val="2EAE7F0F"/>
    <w:multiLevelType w:val="hybridMultilevel"/>
    <w:tmpl w:val="0268D274"/>
    <w:lvl w:ilvl="0" w:tplc="A2BC892E">
      <w:start w:val="1"/>
      <w:numFmt w:val="bullet"/>
      <w:lvlText w:val=""/>
      <w:lvlJc w:val="left"/>
      <w:pPr>
        <w:ind w:left="2774" w:hanging="360"/>
      </w:pPr>
      <w:rPr>
        <w:rFonts w:ascii="Symbol" w:hAnsi="Symbol" w:hint="default"/>
      </w:rPr>
    </w:lvl>
    <w:lvl w:ilvl="1" w:tplc="04090003">
      <w:start w:val="1"/>
      <w:numFmt w:val="bullet"/>
      <w:lvlText w:val="o"/>
      <w:lvlJc w:val="left"/>
      <w:pPr>
        <w:ind w:left="3494" w:hanging="360"/>
      </w:pPr>
      <w:rPr>
        <w:rFonts w:ascii="Courier New" w:hAnsi="Courier New" w:cs="Courier New" w:hint="default"/>
      </w:rPr>
    </w:lvl>
    <w:lvl w:ilvl="2" w:tplc="04090005" w:tentative="1">
      <w:start w:val="1"/>
      <w:numFmt w:val="bullet"/>
      <w:lvlText w:val=""/>
      <w:lvlJc w:val="left"/>
      <w:pPr>
        <w:ind w:left="4214" w:hanging="360"/>
      </w:pPr>
      <w:rPr>
        <w:rFonts w:ascii="Wingdings" w:hAnsi="Wingdings" w:hint="default"/>
      </w:rPr>
    </w:lvl>
    <w:lvl w:ilvl="3" w:tplc="04090001" w:tentative="1">
      <w:start w:val="1"/>
      <w:numFmt w:val="bullet"/>
      <w:lvlText w:val=""/>
      <w:lvlJc w:val="left"/>
      <w:pPr>
        <w:ind w:left="4934" w:hanging="360"/>
      </w:pPr>
      <w:rPr>
        <w:rFonts w:ascii="Symbol" w:hAnsi="Symbol" w:hint="default"/>
      </w:rPr>
    </w:lvl>
    <w:lvl w:ilvl="4" w:tplc="04090003" w:tentative="1">
      <w:start w:val="1"/>
      <w:numFmt w:val="bullet"/>
      <w:lvlText w:val="o"/>
      <w:lvlJc w:val="left"/>
      <w:pPr>
        <w:ind w:left="5654" w:hanging="360"/>
      </w:pPr>
      <w:rPr>
        <w:rFonts w:ascii="Courier New" w:hAnsi="Courier New" w:cs="Courier New" w:hint="default"/>
      </w:rPr>
    </w:lvl>
    <w:lvl w:ilvl="5" w:tplc="04090005" w:tentative="1">
      <w:start w:val="1"/>
      <w:numFmt w:val="bullet"/>
      <w:lvlText w:val=""/>
      <w:lvlJc w:val="left"/>
      <w:pPr>
        <w:ind w:left="6374" w:hanging="360"/>
      </w:pPr>
      <w:rPr>
        <w:rFonts w:ascii="Wingdings" w:hAnsi="Wingdings" w:hint="default"/>
      </w:rPr>
    </w:lvl>
    <w:lvl w:ilvl="6" w:tplc="04090001" w:tentative="1">
      <w:start w:val="1"/>
      <w:numFmt w:val="bullet"/>
      <w:lvlText w:val=""/>
      <w:lvlJc w:val="left"/>
      <w:pPr>
        <w:ind w:left="7094" w:hanging="360"/>
      </w:pPr>
      <w:rPr>
        <w:rFonts w:ascii="Symbol" w:hAnsi="Symbol" w:hint="default"/>
      </w:rPr>
    </w:lvl>
    <w:lvl w:ilvl="7" w:tplc="04090003" w:tentative="1">
      <w:start w:val="1"/>
      <w:numFmt w:val="bullet"/>
      <w:lvlText w:val="o"/>
      <w:lvlJc w:val="left"/>
      <w:pPr>
        <w:ind w:left="7814" w:hanging="360"/>
      </w:pPr>
      <w:rPr>
        <w:rFonts w:ascii="Courier New" w:hAnsi="Courier New" w:cs="Courier New" w:hint="default"/>
      </w:rPr>
    </w:lvl>
    <w:lvl w:ilvl="8" w:tplc="04090005" w:tentative="1">
      <w:start w:val="1"/>
      <w:numFmt w:val="bullet"/>
      <w:lvlText w:val=""/>
      <w:lvlJc w:val="left"/>
      <w:pPr>
        <w:ind w:left="8534" w:hanging="360"/>
      </w:pPr>
      <w:rPr>
        <w:rFonts w:ascii="Wingdings" w:hAnsi="Wingdings" w:hint="default"/>
      </w:rPr>
    </w:lvl>
  </w:abstractNum>
  <w:abstractNum w:abstractNumId="18" w15:restartNumberingAfterBreak="0">
    <w:nsid w:val="30B010C3"/>
    <w:multiLevelType w:val="multilevel"/>
    <w:tmpl w:val="78D890BE"/>
    <w:numStyleLink w:val="AssessorGuidanceBullets"/>
  </w:abstractNum>
  <w:abstractNum w:abstractNumId="19" w15:restartNumberingAfterBreak="0">
    <w:nsid w:val="3537490F"/>
    <w:multiLevelType w:val="hybridMultilevel"/>
    <w:tmpl w:val="158CFADE"/>
    <w:lvl w:ilvl="0" w:tplc="0346DD9A">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7B01B1E"/>
    <w:multiLevelType w:val="hybridMultilevel"/>
    <w:tmpl w:val="3C968FBA"/>
    <w:lvl w:ilvl="0" w:tplc="0346DD9A">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9CE4C2B"/>
    <w:multiLevelType w:val="multilevel"/>
    <w:tmpl w:val="FDF09F14"/>
    <w:numStyleLink w:val="BodyTextBulletIndent"/>
  </w:abstractNum>
  <w:abstractNum w:abstractNumId="22" w15:restartNumberingAfterBreak="0">
    <w:nsid w:val="3B433C82"/>
    <w:multiLevelType w:val="hybridMultilevel"/>
    <w:tmpl w:val="5EDC91BE"/>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828A3"/>
    <w:multiLevelType w:val="hybridMultilevel"/>
    <w:tmpl w:val="7DB85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BD7824"/>
    <w:multiLevelType w:val="hybridMultilevel"/>
    <w:tmpl w:val="BC64DC2C"/>
    <w:lvl w:ilvl="0" w:tplc="0346DD9A">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6A4374B"/>
    <w:multiLevelType w:val="hybridMultilevel"/>
    <w:tmpl w:val="CEEE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0F2F99"/>
    <w:multiLevelType w:val="hybridMultilevel"/>
    <w:tmpl w:val="C986C3C8"/>
    <w:lvl w:ilvl="0" w:tplc="0EE6F404">
      <w:start w:val="1"/>
      <w:numFmt w:val="decimal"/>
      <w:pStyle w:val="RTOWorksNumbers"/>
      <w:lvlText w:val="%1."/>
      <w:lvlJc w:val="left"/>
      <w:pPr>
        <w:ind w:left="425" w:hanging="42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8AE00E5"/>
    <w:multiLevelType w:val="hybridMultilevel"/>
    <w:tmpl w:val="48845666"/>
    <w:lvl w:ilvl="0" w:tplc="4E1AA7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1D0408"/>
    <w:multiLevelType w:val="hybridMultilevel"/>
    <w:tmpl w:val="C5FAC1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B6368D9"/>
    <w:multiLevelType w:val="hybridMultilevel"/>
    <w:tmpl w:val="8C46EADE"/>
    <w:lvl w:ilvl="0" w:tplc="E990F9C8">
      <w:start w:val="1"/>
      <w:numFmt w:val="bullet"/>
      <w:lvlText w:val=""/>
      <w:lvlJc w:val="left"/>
      <w:pPr>
        <w:ind w:left="-850" w:hanging="360"/>
      </w:pPr>
      <w:rPr>
        <w:rFonts w:ascii="Symbol" w:hAnsi="Symbol" w:hint="default"/>
      </w:rPr>
    </w:lvl>
    <w:lvl w:ilvl="1" w:tplc="04090003" w:tentative="1">
      <w:start w:val="1"/>
      <w:numFmt w:val="bullet"/>
      <w:lvlText w:val="o"/>
      <w:lvlJc w:val="left"/>
      <w:pPr>
        <w:ind w:left="-130" w:hanging="360"/>
      </w:pPr>
      <w:rPr>
        <w:rFonts w:ascii="Courier New" w:hAnsi="Courier New" w:hint="default"/>
      </w:rPr>
    </w:lvl>
    <w:lvl w:ilvl="2" w:tplc="04090005" w:tentative="1">
      <w:start w:val="1"/>
      <w:numFmt w:val="bullet"/>
      <w:lvlText w:val=""/>
      <w:lvlJc w:val="left"/>
      <w:pPr>
        <w:ind w:left="590" w:hanging="360"/>
      </w:pPr>
      <w:rPr>
        <w:rFonts w:ascii="Wingdings" w:hAnsi="Wingdings" w:hint="default"/>
      </w:rPr>
    </w:lvl>
    <w:lvl w:ilvl="3" w:tplc="04090001" w:tentative="1">
      <w:start w:val="1"/>
      <w:numFmt w:val="bullet"/>
      <w:lvlText w:val=""/>
      <w:lvlJc w:val="left"/>
      <w:pPr>
        <w:ind w:left="1310" w:hanging="360"/>
      </w:pPr>
      <w:rPr>
        <w:rFonts w:ascii="Symbol" w:hAnsi="Symbol" w:hint="default"/>
      </w:rPr>
    </w:lvl>
    <w:lvl w:ilvl="4" w:tplc="04090003" w:tentative="1">
      <w:start w:val="1"/>
      <w:numFmt w:val="bullet"/>
      <w:lvlText w:val="o"/>
      <w:lvlJc w:val="left"/>
      <w:pPr>
        <w:ind w:left="2030" w:hanging="360"/>
      </w:pPr>
      <w:rPr>
        <w:rFonts w:ascii="Courier New" w:hAnsi="Courier New" w:hint="default"/>
      </w:rPr>
    </w:lvl>
    <w:lvl w:ilvl="5" w:tplc="04090005" w:tentative="1">
      <w:start w:val="1"/>
      <w:numFmt w:val="bullet"/>
      <w:lvlText w:val=""/>
      <w:lvlJc w:val="left"/>
      <w:pPr>
        <w:ind w:left="2750" w:hanging="360"/>
      </w:pPr>
      <w:rPr>
        <w:rFonts w:ascii="Wingdings" w:hAnsi="Wingdings" w:hint="default"/>
      </w:rPr>
    </w:lvl>
    <w:lvl w:ilvl="6" w:tplc="04090001" w:tentative="1">
      <w:start w:val="1"/>
      <w:numFmt w:val="bullet"/>
      <w:lvlText w:val=""/>
      <w:lvlJc w:val="left"/>
      <w:pPr>
        <w:ind w:left="3470" w:hanging="360"/>
      </w:pPr>
      <w:rPr>
        <w:rFonts w:ascii="Symbol" w:hAnsi="Symbol" w:hint="default"/>
      </w:rPr>
    </w:lvl>
    <w:lvl w:ilvl="7" w:tplc="04090003" w:tentative="1">
      <w:start w:val="1"/>
      <w:numFmt w:val="bullet"/>
      <w:lvlText w:val="o"/>
      <w:lvlJc w:val="left"/>
      <w:pPr>
        <w:ind w:left="4190" w:hanging="360"/>
      </w:pPr>
      <w:rPr>
        <w:rFonts w:ascii="Courier New" w:hAnsi="Courier New" w:hint="default"/>
      </w:rPr>
    </w:lvl>
    <w:lvl w:ilvl="8" w:tplc="04090005" w:tentative="1">
      <w:start w:val="1"/>
      <w:numFmt w:val="bullet"/>
      <w:lvlText w:val=""/>
      <w:lvlJc w:val="left"/>
      <w:pPr>
        <w:ind w:left="4910" w:hanging="360"/>
      </w:pPr>
      <w:rPr>
        <w:rFonts w:ascii="Wingdings" w:hAnsi="Wingdings" w:hint="default"/>
      </w:rPr>
    </w:lvl>
  </w:abstractNum>
  <w:abstractNum w:abstractNumId="30" w15:restartNumberingAfterBreak="0">
    <w:nsid w:val="4E195181"/>
    <w:multiLevelType w:val="multilevel"/>
    <w:tmpl w:val="15443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119E9"/>
    <w:multiLevelType w:val="hybridMultilevel"/>
    <w:tmpl w:val="8782241A"/>
    <w:lvl w:ilvl="0" w:tplc="8D96416E">
      <w:start w:val="1"/>
      <w:numFmt w:val="decimal"/>
      <w:pStyle w:val="RTOWorksAssessmentNumbers"/>
      <w:lvlText w:val="%1."/>
      <w:lvlJc w:val="left"/>
      <w:pPr>
        <w:ind w:left="425" w:hanging="425"/>
      </w:pPr>
      <w:rPr>
        <w:rFonts w:ascii="Arial" w:hAnsi="Arial" w:hint="default"/>
        <w:caps w:val="0"/>
        <w:strike w:val="0"/>
        <w:dstrike w:val="0"/>
        <w:vanish w:val="0"/>
        <w:sz w:val="20"/>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FC047D2"/>
    <w:multiLevelType w:val="hybridMultilevel"/>
    <w:tmpl w:val="2E5C0C30"/>
    <w:lvl w:ilvl="0" w:tplc="CB784ACA">
      <w:start w:val="1"/>
      <w:numFmt w:val="bullet"/>
      <w:pStyle w:val="RTOWorksCheckBox"/>
      <w:lvlText w:val=""/>
      <w:lvlJc w:val="left"/>
      <w:pPr>
        <w:ind w:left="425" w:hanging="425"/>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1127658"/>
    <w:multiLevelType w:val="hybridMultilevel"/>
    <w:tmpl w:val="F3A463A8"/>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C25682"/>
    <w:multiLevelType w:val="hybridMultilevel"/>
    <w:tmpl w:val="933C0F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C3C450C"/>
    <w:multiLevelType w:val="hybridMultilevel"/>
    <w:tmpl w:val="D56AD7C8"/>
    <w:lvl w:ilvl="0" w:tplc="0C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EE0A86"/>
    <w:multiLevelType w:val="hybridMultilevel"/>
    <w:tmpl w:val="C5FAC1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78D65D0"/>
    <w:multiLevelType w:val="multilevel"/>
    <w:tmpl w:val="47D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2D3013"/>
    <w:multiLevelType w:val="multilevel"/>
    <w:tmpl w:val="78D890BE"/>
    <w:styleLink w:val="AssessorGuidanceBullets"/>
    <w:lvl w:ilvl="0">
      <w:start w:val="1"/>
      <w:numFmt w:val="bullet"/>
      <w:pStyle w:val="RTOWorksAssessorGuidanceBullet1"/>
      <w:lvlText w:val=""/>
      <w:lvlJc w:val="left"/>
      <w:pPr>
        <w:tabs>
          <w:tab w:val="num" w:pos="425"/>
        </w:tabs>
        <w:ind w:left="425" w:hanging="425"/>
      </w:pPr>
      <w:rPr>
        <w:rFonts w:ascii="Symbol" w:hAnsi="Symbol" w:hint="default"/>
        <w:color w:val="FF0000"/>
      </w:rPr>
    </w:lvl>
    <w:lvl w:ilvl="1">
      <w:start w:val="1"/>
      <w:numFmt w:val="bullet"/>
      <w:pStyle w:val="RTOWorksAssessorGuidanceBullet2"/>
      <w:lvlText w:val="o"/>
      <w:lvlJc w:val="left"/>
      <w:pPr>
        <w:tabs>
          <w:tab w:val="num" w:pos="851"/>
        </w:tabs>
        <w:ind w:left="850" w:hanging="425"/>
      </w:pPr>
      <w:rPr>
        <w:rFonts w:ascii="Courier New" w:hAnsi="Courier New" w:hint="default"/>
        <w:color w:val="FF0000"/>
      </w:rPr>
    </w:lvl>
    <w:lvl w:ilvl="2">
      <w:start w:val="1"/>
      <w:numFmt w:val="bullet"/>
      <w:lvlText w:val=""/>
      <w:lvlJc w:val="left"/>
      <w:pPr>
        <w:ind w:left="1275" w:hanging="425"/>
      </w:pPr>
      <w:rPr>
        <w:rFonts w:ascii="Symbol" w:hAnsi="Symbol" w:hint="default"/>
        <w:color w:val="FF0000"/>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9" w15:restartNumberingAfterBreak="0">
    <w:nsid w:val="6B0E4C83"/>
    <w:multiLevelType w:val="hybridMultilevel"/>
    <w:tmpl w:val="EA0A07B4"/>
    <w:lvl w:ilvl="0" w:tplc="0346DD9A">
      <w:start w:val="1"/>
      <w:numFmt w:val="bullet"/>
      <w:lvlText w:val=""/>
      <w:lvlJc w:val="left"/>
      <w:pPr>
        <w:ind w:left="440" w:hanging="440"/>
      </w:pPr>
      <w:rPr>
        <w:rFonts w:ascii="Wingdings" w:hAnsi="Wingdings"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F9271CD"/>
    <w:multiLevelType w:val="hybridMultilevel"/>
    <w:tmpl w:val="2A486C2E"/>
    <w:lvl w:ilvl="0" w:tplc="B42E00F8">
      <w:start w:val="1"/>
      <w:numFmt w:val="bullet"/>
      <w:pStyle w:val="Bullets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581E60"/>
    <w:multiLevelType w:val="hybridMultilevel"/>
    <w:tmpl w:val="28A22050"/>
    <w:lvl w:ilvl="0" w:tplc="ED520930">
      <w:start w:val="1"/>
      <w:numFmt w:val="lowerLetter"/>
      <w:pStyle w:val="RTOWorksabc"/>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26843C0"/>
    <w:multiLevelType w:val="multilevel"/>
    <w:tmpl w:val="1318CF42"/>
    <w:lvl w:ilvl="0">
      <w:start w:val="1"/>
      <w:numFmt w:val="bullet"/>
      <w:lvlText w:val=""/>
      <w:lvlJc w:val="left"/>
      <w:pPr>
        <w:ind w:left="425" w:hanging="425"/>
      </w:pPr>
      <w:rPr>
        <w:rFonts w:ascii="Symbol" w:hAnsi="Symbol"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43" w15:restartNumberingAfterBreak="0">
    <w:nsid w:val="754C39CD"/>
    <w:multiLevelType w:val="hybridMultilevel"/>
    <w:tmpl w:val="386E6160"/>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77389B"/>
    <w:multiLevelType w:val="hybridMultilevel"/>
    <w:tmpl w:val="F3A463A8"/>
    <w:lvl w:ilvl="0" w:tplc="0C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6353D6"/>
    <w:multiLevelType w:val="multilevel"/>
    <w:tmpl w:val="78D890BE"/>
    <w:numStyleLink w:val="AssessorGuidanceBullets"/>
  </w:abstractNum>
  <w:abstractNum w:abstractNumId="46" w15:restartNumberingAfterBreak="0">
    <w:nsid w:val="7BA3792E"/>
    <w:multiLevelType w:val="hybridMultilevel"/>
    <w:tmpl w:val="04DE18C6"/>
    <w:lvl w:ilvl="0" w:tplc="A9DC0FEA">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7" w15:restartNumberingAfterBreak="0">
    <w:nsid w:val="7C087F8C"/>
    <w:multiLevelType w:val="multilevel"/>
    <w:tmpl w:val="087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F1793"/>
    <w:multiLevelType w:val="hybridMultilevel"/>
    <w:tmpl w:val="9BD0FC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7445792">
    <w:abstractNumId w:val="27"/>
  </w:num>
  <w:num w:numId="2" w16cid:durableId="1531531857">
    <w:abstractNumId w:val="27"/>
    <w:lvlOverride w:ilvl="0">
      <w:startOverride w:val="1"/>
    </w:lvlOverride>
  </w:num>
  <w:num w:numId="3" w16cid:durableId="811941562">
    <w:abstractNumId w:val="29"/>
  </w:num>
  <w:num w:numId="4" w16cid:durableId="512719964">
    <w:abstractNumId w:val="22"/>
  </w:num>
  <w:num w:numId="5" w16cid:durableId="1246374733">
    <w:abstractNumId w:val="43"/>
  </w:num>
  <w:num w:numId="6" w16cid:durableId="1484083260">
    <w:abstractNumId w:val="36"/>
  </w:num>
  <w:num w:numId="7" w16cid:durableId="30999982">
    <w:abstractNumId w:val="26"/>
  </w:num>
  <w:num w:numId="8" w16cid:durableId="629432973">
    <w:abstractNumId w:val="44"/>
  </w:num>
  <w:num w:numId="9" w16cid:durableId="565918160">
    <w:abstractNumId w:val="33"/>
  </w:num>
  <w:num w:numId="10" w16cid:durableId="187573877">
    <w:abstractNumId w:val="15"/>
  </w:num>
  <w:num w:numId="11" w16cid:durableId="2001695750">
    <w:abstractNumId w:val="35"/>
  </w:num>
  <w:num w:numId="12" w16cid:durableId="887377184">
    <w:abstractNumId w:val="1"/>
  </w:num>
  <w:num w:numId="13" w16cid:durableId="893080309">
    <w:abstractNumId w:val="2"/>
  </w:num>
  <w:num w:numId="14" w16cid:durableId="956915107">
    <w:abstractNumId w:val="28"/>
  </w:num>
  <w:num w:numId="15" w16cid:durableId="1998679978">
    <w:abstractNumId w:val="48"/>
  </w:num>
  <w:num w:numId="16" w16cid:durableId="1595552583">
    <w:abstractNumId w:val="5"/>
  </w:num>
  <w:num w:numId="17" w16cid:durableId="928468928">
    <w:abstractNumId w:val="34"/>
  </w:num>
  <w:num w:numId="18" w16cid:durableId="970209539">
    <w:abstractNumId w:val="17"/>
  </w:num>
  <w:num w:numId="19" w16cid:durableId="316232253">
    <w:abstractNumId w:val="4"/>
  </w:num>
  <w:num w:numId="20" w16cid:durableId="1861968389">
    <w:abstractNumId w:val="41"/>
  </w:num>
  <w:num w:numId="21" w16cid:durableId="1586722901">
    <w:abstractNumId w:val="13"/>
  </w:num>
  <w:num w:numId="22" w16cid:durableId="1748573816">
    <w:abstractNumId w:val="38"/>
  </w:num>
  <w:num w:numId="23" w16cid:durableId="357924737">
    <w:abstractNumId w:val="14"/>
  </w:num>
  <w:num w:numId="24" w16cid:durableId="1106540023">
    <w:abstractNumId w:val="10"/>
  </w:num>
  <w:num w:numId="25" w16cid:durableId="467629083">
    <w:abstractNumId w:val="9"/>
  </w:num>
  <w:num w:numId="26" w16cid:durableId="291257268">
    <w:abstractNumId w:val="40"/>
  </w:num>
  <w:num w:numId="27" w16cid:durableId="1561600838">
    <w:abstractNumId w:val="27"/>
  </w:num>
  <w:num w:numId="28" w16cid:durableId="1066538522">
    <w:abstractNumId w:val="46"/>
  </w:num>
  <w:num w:numId="29" w16cid:durableId="1454906761">
    <w:abstractNumId w:val="31"/>
  </w:num>
  <w:num w:numId="30" w16cid:durableId="1284113574">
    <w:abstractNumId w:val="18"/>
  </w:num>
  <w:num w:numId="31" w16cid:durableId="1881549454">
    <w:abstractNumId w:val="18"/>
  </w:num>
  <w:num w:numId="32" w16cid:durableId="317421812">
    <w:abstractNumId w:val="13"/>
  </w:num>
  <w:num w:numId="33" w16cid:durableId="1730618063">
    <w:abstractNumId w:val="13"/>
  </w:num>
  <w:num w:numId="34" w16cid:durableId="2079673305">
    <w:abstractNumId w:val="3"/>
  </w:num>
  <w:num w:numId="35" w16cid:durableId="984432006">
    <w:abstractNumId w:val="3"/>
  </w:num>
  <w:num w:numId="36" w16cid:durableId="306014387">
    <w:abstractNumId w:val="3"/>
  </w:num>
  <w:num w:numId="37" w16cid:durableId="1764566062">
    <w:abstractNumId w:val="12"/>
  </w:num>
  <w:num w:numId="38" w16cid:durableId="1997605778">
    <w:abstractNumId w:val="12"/>
  </w:num>
  <w:num w:numId="39" w16cid:durableId="898712078">
    <w:abstractNumId w:val="12"/>
  </w:num>
  <w:num w:numId="40" w16cid:durableId="178282354">
    <w:abstractNumId w:val="32"/>
  </w:num>
  <w:num w:numId="41" w16cid:durableId="1087271381">
    <w:abstractNumId w:val="26"/>
  </w:num>
  <w:num w:numId="42" w16cid:durableId="1158114164">
    <w:abstractNumId w:val="16"/>
  </w:num>
  <w:num w:numId="43" w16cid:durableId="1859614579">
    <w:abstractNumId w:val="45"/>
  </w:num>
  <w:num w:numId="44" w16cid:durableId="52051650">
    <w:abstractNumId w:val="21"/>
  </w:num>
  <w:num w:numId="45" w16cid:durableId="473764982">
    <w:abstractNumId w:val="8"/>
  </w:num>
  <w:num w:numId="46" w16cid:durableId="878711786">
    <w:abstractNumId w:val="25"/>
  </w:num>
  <w:num w:numId="47" w16cid:durableId="108135581">
    <w:abstractNumId w:val="37"/>
  </w:num>
  <w:num w:numId="48" w16cid:durableId="441729203">
    <w:abstractNumId w:val="42"/>
  </w:num>
  <w:num w:numId="49" w16cid:durableId="521937104">
    <w:abstractNumId w:val="6"/>
  </w:num>
  <w:num w:numId="50" w16cid:durableId="120659397">
    <w:abstractNumId w:val="23"/>
  </w:num>
  <w:num w:numId="51" w16cid:durableId="1290823207">
    <w:abstractNumId w:val="24"/>
  </w:num>
  <w:num w:numId="52" w16cid:durableId="1447580210">
    <w:abstractNumId w:val="0"/>
  </w:num>
  <w:num w:numId="53" w16cid:durableId="2010139468">
    <w:abstractNumId w:val="39"/>
  </w:num>
  <w:num w:numId="54" w16cid:durableId="170919853">
    <w:abstractNumId w:val="19"/>
  </w:num>
  <w:num w:numId="55" w16cid:durableId="1385451259">
    <w:abstractNumId w:val="20"/>
  </w:num>
  <w:num w:numId="56" w16cid:durableId="1374814357">
    <w:abstractNumId w:val="11"/>
  </w:num>
  <w:num w:numId="57" w16cid:durableId="1464807971">
    <w:abstractNumId w:val="7"/>
  </w:num>
  <w:num w:numId="58" w16cid:durableId="1028065046">
    <w:abstractNumId w:val="47"/>
  </w:num>
  <w:num w:numId="59" w16cid:durableId="16370302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94"/>
    <w:rsid w:val="00012F60"/>
    <w:rsid w:val="000150B8"/>
    <w:rsid w:val="0001669F"/>
    <w:rsid w:val="00021360"/>
    <w:rsid w:val="00021B7D"/>
    <w:rsid w:val="00036857"/>
    <w:rsid w:val="000434DF"/>
    <w:rsid w:val="00045878"/>
    <w:rsid w:val="0005702B"/>
    <w:rsid w:val="00073C94"/>
    <w:rsid w:val="00077850"/>
    <w:rsid w:val="00077F11"/>
    <w:rsid w:val="000807D8"/>
    <w:rsid w:val="0008598C"/>
    <w:rsid w:val="0009036A"/>
    <w:rsid w:val="00094BF6"/>
    <w:rsid w:val="000A0370"/>
    <w:rsid w:val="000A124F"/>
    <w:rsid w:val="000A1651"/>
    <w:rsid w:val="000A3DF7"/>
    <w:rsid w:val="000B49F0"/>
    <w:rsid w:val="000C2CB3"/>
    <w:rsid w:val="000C524A"/>
    <w:rsid w:val="000D635D"/>
    <w:rsid w:val="000E25C9"/>
    <w:rsid w:val="000E3999"/>
    <w:rsid w:val="000F71E1"/>
    <w:rsid w:val="00101AF3"/>
    <w:rsid w:val="0010388E"/>
    <w:rsid w:val="00113B81"/>
    <w:rsid w:val="001147C2"/>
    <w:rsid w:val="001205FB"/>
    <w:rsid w:val="00121040"/>
    <w:rsid w:val="00121606"/>
    <w:rsid w:val="00154967"/>
    <w:rsid w:val="00156251"/>
    <w:rsid w:val="00156E50"/>
    <w:rsid w:val="001607D3"/>
    <w:rsid w:val="00163444"/>
    <w:rsid w:val="001635BC"/>
    <w:rsid w:val="001671C7"/>
    <w:rsid w:val="00187CFA"/>
    <w:rsid w:val="001A1877"/>
    <w:rsid w:val="001B5D6B"/>
    <w:rsid w:val="001B6624"/>
    <w:rsid w:val="001C5388"/>
    <w:rsid w:val="001D0929"/>
    <w:rsid w:val="001D6E5C"/>
    <w:rsid w:val="001D76A2"/>
    <w:rsid w:val="001E19B0"/>
    <w:rsid w:val="001F10A9"/>
    <w:rsid w:val="001F22EE"/>
    <w:rsid w:val="001F4878"/>
    <w:rsid w:val="00204D82"/>
    <w:rsid w:val="002251FA"/>
    <w:rsid w:val="002329E8"/>
    <w:rsid w:val="00252F2A"/>
    <w:rsid w:val="00287727"/>
    <w:rsid w:val="00294045"/>
    <w:rsid w:val="00295B4B"/>
    <w:rsid w:val="00295F5C"/>
    <w:rsid w:val="002A2D35"/>
    <w:rsid w:val="002B2219"/>
    <w:rsid w:val="002E6BD3"/>
    <w:rsid w:val="00300060"/>
    <w:rsid w:val="00305692"/>
    <w:rsid w:val="00324076"/>
    <w:rsid w:val="003329DE"/>
    <w:rsid w:val="00340D10"/>
    <w:rsid w:val="00341421"/>
    <w:rsid w:val="003530DE"/>
    <w:rsid w:val="00370CC5"/>
    <w:rsid w:val="003A2411"/>
    <w:rsid w:val="003A7A44"/>
    <w:rsid w:val="003B09FE"/>
    <w:rsid w:val="003B3168"/>
    <w:rsid w:val="003C18A3"/>
    <w:rsid w:val="003C2B25"/>
    <w:rsid w:val="003C33E7"/>
    <w:rsid w:val="003C5EC7"/>
    <w:rsid w:val="003E1319"/>
    <w:rsid w:val="00403ABB"/>
    <w:rsid w:val="004111A8"/>
    <w:rsid w:val="00415684"/>
    <w:rsid w:val="00425344"/>
    <w:rsid w:val="00441867"/>
    <w:rsid w:val="0047418B"/>
    <w:rsid w:val="00476FB7"/>
    <w:rsid w:val="00486500"/>
    <w:rsid w:val="0048658F"/>
    <w:rsid w:val="00486A10"/>
    <w:rsid w:val="004901F4"/>
    <w:rsid w:val="0049429F"/>
    <w:rsid w:val="004943FA"/>
    <w:rsid w:val="004949B3"/>
    <w:rsid w:val="00495DE9"/>
    <w:rsid w:val="004B6784"/>
    <w:rsid w:val="004C2283"/>
    <w:rsid w:val="004C32D1"/>
    <w:rsid w:val="004C7C4A"/>
    <w:rsid w:val="004D7087"/>
    <w:rsid w:val="004E7382"/>
    <w:rsid w:val="004F38EF"/>
    <w:rsid w:val="00503424"/>
    <w:rsid w:val="005110DC"/>
    <w:rsid w:val="00515154"/>
    <w:rsid w:val="00522089"/>
    <w:rsid w:val="00524E78"/>
    <w:rsid w:val="005325AB"/>
    <w:rsid w:val="005358B6"/>
    <w:rsid w:val="005648AD"/>
    <w:rsid w:val="005802B2"/>
    <w:rsid w:val="00580B7B"/>
    <w:rsid w:val="0058138A"/>
    <w:rsid w:val="00582E3C"/>
    <w:rsid w:val="00592DB8"/>
    <w:rsid w:val="005942AC"/>
    <w:rsid w:val="0059553D"/>
    <w:rsid w:val="005A6ABF"/>
    <w:rsid w:val="005B21B0"/>
    <w:rsid w:val="005B3020"/>
    <w:rsid w:val="005C01D1"/>
    <w:rsid w:val="005D2A50"/>
    <w:rsid w:val="005F04C0"/>
    <w:rsid w:val="00601C36"/>
    <w:rsid w:val="0061605A"/>
    <w:rsid w:val="00626D39"/>
    <w:rsid w:val="0064445A"/>
    <w:rsid w:val="00655AA4"/>
    <w:rsid w:val="00670FFB"/>
    <w:rsid w:val="0068202E"/>
    <w:rsid w:val="006915DF"/>
    <w:rsid w:val="006A4EEB"/>
    <w:rsid w:val="006A62C5"/>
    <w:rsid w:val="006A73DF"/>
    <w:rsid w:val="006B6759"/>
    <w:rsid w:val="006C4E26"/>
    <w:rsid w:val="006D305B"/>
    <w:rsid w:val="006D3151"/>
    <w:rsid w:val="006E7949"/>
    <w:rsid w:val="006E7968"/>
    <w:rsid w:val="006F75FB"/>
    <w:rsid w:val="006F7A5C"/>
    <w:rsid w:val="007006A4"/>
    <w:rsid w:val="00701043"/>
    <w:rsid w:val="00707699"/>
    <w:rsid w:val="007200A4"/>
    <w:rsid w:val="0072040D"/>
    <w:rsid w:val="00733749"/>
    <w:rsid w:val="007538EB"/>
    <w:rsid w:val="00753CCB"/>
    <w:rsid w:val="00756CAD"/>
    <w:rsid w:val="007645D6"/>
    <w:rsid w:val="00765115"/>
    <w:rsid w:val="007761DC"/>
    <w:rsid w:val="007814B8"/>
    <w:rsid w:val="007938CF"/>
    <w:rsid w:val="007B5716"/>
    <w:rsid w:val="007C5C81"/>
    <w:rsid w:val="007C6DAF"/>
    <w:rsid w:val="007D5941"/>
    <w:rsid w:val="007E78AC"/>
    <w:rsid w:val="0080593E"/>
    <w:rsid w:val="00806D6C"/>
    <w:rsid w:val="00812F5A"/>
    <w:rsid w:val="00824D9D"/>
    <w:rsid w:val="00834718"/>
    <w:rsid w:val="00842948"/>
    <w:rsid w:val="008470FA"/>
    <w:rsid w:val="00866D60"/>
    <w:rsid w:val="00871136"/>
    <w:rsid w:val="008925B8"/>
    <w:rsid w:val="008A2CE6"/>
    <w:rsid w:val="008B2065"/>
    <w:rsid w:val="008B75E3"/>
    <w:rsid w:val="008C3072"/>
    <w:rsid w:val="008D0690"/>
    <w:rsid w:val="008E05A3"/>
    <w:rsid w:val="00900058"/>
    <w:rsid w:val="009010EA"/>
    <w:rsid w:val="009206AB"/>
    <w:rsid w:val="0092237E"/>
    <w:rsid w:val="0093740D"/>
    <w:rsid w:val="00937D87"/>
    <w:rsid w:val="00953990"/>
    <w:rsid w:val="00957981"/>
    <w:rsid w:val="00961D49"/>
    <w:rsid w:val="009926CE"/>
    <w:rsid w:val="009A3B4B"/>
    <w:rsid w:val="009B4509"/>
    <w:rsid w:val="009B69EF"/>
    <w:rsid w:val="009C15B1"/>
    <w:rsid w:val="009D4C84"/>
    <w:rsid w:val="009E681D"/>
    <w:rsid w:val="009F54EF"/>
    <w:rsid w:val="00A00E90"/>
    <w:rsid w:val="00A00EA1"/>
    <w:rsid w:val="00A01CFD"/>
    <w:rsid w:val="00A021CC"/>
    <w:rsid w:val="00A030F4"/>
    <w:rsid w:val="00A04C2E"/>
    <w:rsid w:val="00A063AB"/>
    <w:rsid w:val="00A26835"/>
    <w:rsid w:val="00A330D8"/>
    <w:rsid w:val="00A55B92"/>
    <w:rsid w:val="00A57315"/>
    <w:rsid w:val="00A65B01"/>
    <w:rsid w:val="00A77535"/>
    <w:rsid w:val="00A77E45"/>
    <w:rsid w:val="00A83692"/>
    <w:rsid w:val="00A85521"/>
    <w:rsid w:val="00A977DD"/>
    <w:rsid w:val="00AF2EF0"/>
    <w:rsid w:val="00AF6A5A"/>
    <w:rsid w:val="00AF7820"/>
    <w:rsid w:val="00B01FF1"/>
    <w:rsid w:val="00B2139E"/>
    <w:rsid w:val="00B233D0"/>
    <w:rsid w:val="00B357DA"/>
    <w:rsid w:val="00B35F37"/>
    <w:rsid w:val="00B35F7B"/>
    <w:rsid w:val="00B545CF"/>
    <w:rsid w:val="00B56C61"/>
    <w:rsid w:val="00B57C94"/>
    <w:rsid w:val="00B6635D"/>
    <w:rsid w:val="00B7065A"/>
    <w:rsid w:val="00B710AA"/>
    <w:rsid w:val="00B775D3"/>
    <w:rsid w:val="00B80E94"/>
    <w:rsid w:val="00B86C8A"/>
    <w:rsid w:val="00B91C4C"/>
    <w:rsid w:val="00BB2A6E"/>
    <w:rsid w:val="00BB7BEC"/>
    <w:rsid w:val="00BC7CE1"/>
    <w:rsid w:val="00BE2D34"/>
    <w:rsid w:val="00BE6F7E"/>
    <w:rsid w:val="00BF2546"/>
    <w:rsid w:val="00C018A2"/>
    <w:rsid w:val="00C1605D"/>
    <w:rsid w:val="00C30559"/>
    <w:rsid w:val="00C40131"/>
    <w:rsid w:val="00C61460"/>
    <w:rsid w:val="00C62DC0"/>
    <w:rsid w:val="00C70528"/>
    <w:rsid w:val="00C85A46"/>
    <w:rsid w:val="00CC5B4E"/>
    <w:rsid w:val="00CD2DAF"/>
    <w:rsid w:val="00D0092D"/>
    <w:rsid w:val="00D061BE"/>
    <w:rsid w:val="00D12BCD"/>
    <w:rsid w:val="00D21A8F"/>
    <w:rsid w:val="00D22ADF"/>
    <w:rsid w:val="00D27AAB"/>
    <w:rsid w:val="00D31CD7"/>
    <w:rsid w:val="00D416EB"/>
    <w:rsid w:val="00D41ACB"/>
    <w:rsid w:val="00D511D1"/>
    <w:rsid w:val="00D61038"/>
    <w:rsid w:val="00D62C68"/>
    <w:rsid w:val="00D64E1B"/>
    <w:rsid w:val="00D66D15"/>
    <w:rsid w:val="00D91635"/>
    <w:rsid w:val="00DA4AAB"/>
    <w:rsid w:val="00DA590E"/>
    <w:rsid w:val="00DB4B96"/>
    <w:rsid w:val="00DD41C5"/>
    <w:rsid w:val="00DE0512"/>
    <w:rsid w:val="00DF3108"/>
    <w:rsid w:val="00DF4DCB"/>
    <w:rsid w:val="00E0476A"/>
    <w:rsid w:val="00E23F9A"/>
    <w:rsid w:val="00E2662A"/>
    <w:rsid w:val="00E35FDE"/>
    <w:rsid w:val="00E70201"/>
    <w:rsid w:val="00E72312"/>
    <w:rsid w:val="00E7287D"/>
    <w:rsid w:val="00E7462E"/>
    <w:rsid w:val="00EB2F06"/>
    <w:rsid w:val="00EB7B7C"/>
    <w:rsid w:val="00F11EAA"/>
    <w:rsid w:val="00F1766F"/>
    <w:rsid w:val="00F33567"/>
    <w:rsid w:val="00F50E09"/>
    <w:rsid w:val="00F54115"/>
    <w:rsid w:val="00F562E8"/>
    <w:rsid w:val="00F75CC6"/>
    <w:rsid w:val="00F764F7"/>
    <w:rsid w:val="00F7656A"/>
    <w:rsid w:val="00F771B4"/>
    <w:rsid w:val="00F7763E"/>
    <w:rsid w:val="00F9429D"/>
    <w:rsid w:val="00FA0C5C"/>
    <w:rsid w:val="00FA1454"/>
    <w:rsid w:val="00FB1997"/>
    <w:rsid w:val="00FB27A2"/>
    <w:rsid w:val="00FC3697"/>
    <w:rsid w:val="00FE533B"/>
    <w:rsid w:val="00FE7A33"/>
    <w:rsid w:val="00FF66E5"/>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8508"/>
  <w15:chartTrackingRefBased/>
  <w15:docId w15:val="{F44E20BF-36F3-F041-B17D-FA268A64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02B"/>
    <w:pPr>
      <w:spacing w:after="160" w:line="259" w:lineRule="auto"/>
    </w:pPr>
    <w:rPr>
      <w:sz w:val="22"/>
      <w:szCs w:val="22"/>
    </w:rPr>
  </w:style>
  <w:style w:type="paragraph" w:styleId="1">
    <w:name w:val="heading 1"/>
    <w:basedOn w:val="a"/>
    <w:next w:val="a"/>
    <w:link w:val="10"/>
    <w:uiPriority w:val="9"/>
    <w:qFormat/>
    <w:rsid w:val="000570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autoRedefine/>
    <w:uiPriority w:val="9"/>
    <w:qFormat/>
    <w:rsid w:val="0005702B"/>
    <w:pPr>
      <w:spacing w:before="60" w:after="120" w:line="276" w:lineRule="auto"/>
      <w:contextualSpacing/>
      <w:outlineLvl w:val="1"/>
    </w:pPr>
    <w:rPr>
      <w:rFonts w:ascii="Arial" w:eastAsia="Calibri" w:hAnsi="Arial" w:cs="Arial"/>
      <w:b/>
      <w:color w:val="000000" w:themeColor="text1"/>
      <w:sz w:val="24"/>
      <w:szCs w:val="20"/>
      <w:lang w:eastAsia="en-AU"/>
    </w:rPr>
  </w:style>
  <w:style w:type="paragraph" w:styleId="3">
    <w:name w:val="heading 3"/>
    <w:basedOn w:val="a"/>
    <w:next w:val="a"/>
    <w:link w:val="30"/>
    <w:uiPriority w:val="9"/>
    <w:semiHidden/>
    <w:unhideWhenUsed/>
    <w:qFormat/>
    <w:rsid w:val="000570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01FF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uiPriority w:val="9"/>
    <w:semiHidden/>
    <w:unhideWhenUsed/>
    <w:qFormat/>
    <w:rsid w:val="0005702B"/>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TOWorksabc">
    <w:name w:val="RTO Works a b c"/>
    <w:qFormat/>
    <w:rsid w:val="007814B8"/>
    <w:pPr>
      <w:numPr>
        <w:numId w:val="20"/>
      </w:numPr>
      <w:spacing w:before="120" w:after="120" w:line="288" w:lineRule="auto"/>
      <w:ind w:left="425" w:hanging="425"/>
    </w:pPr>
    <w:rPr>
      <w:rFonts w:ascii="Arial" w:hAnsi="Arial" w:cs="Arial"/>
      <w:color w:val="000000" w:themeColor="text1"/>
      <w:sz w:val="20"/>
      <w:szCs w:val="20"/>
    </w:rPr>
  </w:style>
  <w:style w:type="character" w:styleId="a3">
    <w:name w:val="page number"/>
    <w:basedOn w:val="a0"/>
    <w:uiPriority w:val="99"/>
    <w:semiHidden/>
    <w:unhideWhenUsed/>
    <w:rsid w:val="00503424"/>
  </w:style>
  <w:style w:type="table" w:styleId="a4">
    <w:name w:val="Table Grid"/>
    <w:basedOn w:val="a1"/>
    <w:uiPriority w:val="39"/>
    <w:rsid w:val="0005702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aliases w:val="RTO Works Header"/>
    <w:basedOn w:val="a"/>
    <w:link w:val="a6"/>
    <w:uiPriority w:val="99"/>
    <w:unhideWhenUsed/>
    <w:qFormat/>
    <w:rsid w:val="0005702B"/>
    <w:pPr>
      <w:tabs>
        <w:tab w:val="left" w:pos="6379"/>
      </w:tabs>
      <w:spacing w:after="0" w:line="276" w:lineRule="auto"/>
    </w:pPr>
    <w:rPr>
      <w:rFonts w:ascii="Arial" w:eastAsia="Times New Roman" w:hAnsi="Arial" w:cs="Arial"/>
      <w:sz w:val="16"/>
      <w:szCs w:val="16"/>
      <w:lang w:eastAsia="en-AU"/>
    </w:rPr>
  </w:style>
  <w:style w:type="character" w:customStyle="1" w:styleId="a6">
    <w:name w:val="页眉 字符"/>
    <w:aliases w:val="RTO Works Header 字符"/>
    <w:basedOn w:val="a0"/>
    <w:link w:val="a5"/>
    <w:uiPriority w:val="99"/>
    <w:rsid w:val="0005702B"/>
    <w:rPr>
      <w:rFonts w:ascii="Arial" w:eastAsia="Times New Roman" w:hAnsi="Arial" w:cs="Arial"/>
      <w:sz w:val="16"/>
      <w:szCs w:val="16"/>
      <w:lang w:eastAsia="en-AU"/>
    </w:rPr>
  </w:style>
  <w:style w:type="paragraph" w:styleId="a7">
    <w:name w:val="footer"/>
    <w:aliases w:val="RTO Works Footer"/>
    <w:link w:val="a8"/>
    <w:uiPriority w:val="99"/>
    <w:unhideWhenUsed/>
    <w:rsid w:val="0005702B"/>
    <w:pPr>
      <w:tabs>
        <w:tab w:val="center" w:pos="4513"/>
        <w:tab w:val="right" w:pos="9026"/>
      </w:tabs>
    </w:pPr>
    <w:rPr>
      <w:sz w:val="22"/>
      <w:szCs w:val="22"/>
    </w:rPr>
  </w:style>
  <w:style w:type="character" w:customStyle="1" w:styleId="a8">
    <w:name w:val="页脚 字符"/>
    <w:aliases w:val="RTO Works Footer 字符"/>
    <w:basedOn w:val="a0"/>
    <w:link w:val="a7"/>
    <w:uiPriority w:val="99"/>
    <w:rsid w:val="0005702B"/>
    <w:rPr>
      <w:sz w:val="22"/>
      <w:szCs w:val="22"/>
    </w:rPr>
  </w:style>
  <w:style w:type="character" w:customStyle="1" w:styleId="10">
    <w:name w:val="标题 1 字符"/>
    <w:basedOn w:val="a0"/>
    <w:link w:val="1"/>
    <w:uiPriority w:val="9"/>
    <w:rsid w:val="0005702B"/>
    <w:rPr>
      <w:rFonts w:asciiTheme="majorHAnsi" w:eastAsiaTheme="majorEastAsia" w:hAnsiTheme="majorHAnsi" w:cstheme="majorBidi"/>
      <w:color w:val="2F5496" w:themeColor="accent1" w:themeShade="BF"/>
      <w:sz w:val="32"/>
      <w:szCs w:val="32"/>
    </w:rPr>
  </w:style>
  <w:style w:type="character" w:styleId="a9">
    <w:name w:val="annotation reference"/>
    <w:basedOn w:val="a0"/>
    <w:uiPriority w:val="99"/>
    <w:semiHidden/>
    <w:unhideWhenUsed/>
    <w:rsid w:val="0005702B"/>
    <w:rPr>
      <w:sz w:val="16"/>
      <w:szCs w:val="16"/>
    </w:rPr>
  </w:style>
  <w:style w:type="paragraph" w:styleId="aa">
    <w:name w:val="annotation text"/>
    <w:basedOn w:val="a"/>
    <w:link w:val="ab"/>
    <w:uiPriority w:val="99"/>
    <w:semiHidden/>
    <w:unhideWhenUsed/>
    <w:rsid w:val="0005702B"/>
    <w:pPr>
      <w:spacing w:line="240" w:lineRule="auto"/>
    </w:pPr>
    <w:rPr>
      <w:sz w:val="20"/>
      <w:szCs w:val="20"/>
    </w:rPr>
  </w:style>
  <w:style w:type="character" w:customStyle="1" w:styleId="ab">
    <w:name w:val="批注文字 字符"/>
    <w:basedOn w:val="a0"/>
    <w:link w:val="aa"/>
    <w:uiPriority w:val="99"/>
    <w:semiHidden/>
    <w:rsid w:val="0005702B"/>
    <w:rPr>
      <w:sz w:val="20"/>
      <w:szCs w:val="20"/>
    </w:rPr>
  </w:style>
  <w:style w:type="paragraph" w:styleId="ac">
    <w:name w:val="annotation subject"/>
    <w:basedOn w:val="aa"/>
    <w:next w:val="aa"/>
    <w:link w:val="ad"/>
    <w:uiPriority w:val="99"/>
    <w:semiHidden/>
    <w:unhideWhenUsed/>
    <w:rsid w:val="0005702B"/>
    <w:rPr>
      <w:b/>
      <w:bCs/>
    </w:rPr>
  </w:style>
  <w:style w:type="character" w:customStyle="1" w:styleId="ad">
    <w:name w:val="批注主题 字符"/>
    <w:basedOn w:val="ab"/>
    <w:link w:val="ac"/>
    <w:uiPriority w:val="99"/>
    <w:semiHidden/>
    <w:rsid w:val="0005702B"/>
    <w:rPr>
      <w:b/>
      <w:bCs/>
      <w:sz w:val="20"/>
      <w:szCs w:val="20"/>
    </w:rPr>
  </w:style>
  <w:style w:type="paragraph" w:styleId="ae">
    <w:name w:val="Balloon Text"/>
    <w:basedOn w:val="a"/>
    <w:link w:val="af"/>
    <w:uiPriority w:val="99"/>
    <w:semiHidden/>
    <w:unhideWhenUsed/>
    <w:rsid w:val="0005702B"/>
    <w:pPr>
      <w:spacing w:after="0" w:line="240" w:lineRule="auto"/>
    </w:pPr>
    <w:rPr>
      <w:rFonts w:ascii="Segoe UI" w:hAnsi="Segoe UI" w:cs="Segoe UI"/>
      <w:sz w:val="18"/>
      <w:szCs w:val="18"/>
    </w:rPr>
  </w:style>
  <w:style w:type="character" w:customStyle="1" w:styleId="af">
    <w:name w:val="批注框文本 字符"/>
    <w:basedOn w:val="a0"/>
    <w:link w:val="ae"/>
    <w:uiPriority w:val="99"/>
    <w:semiHidden/>
    <w:rsid w:val="0005702B"/>
    <w:rPr>
      <w:rFonts w:ascii="Segoe UI" w:hAnsi="Segoe UI" w:cs="Segoe UI"/>
      <w:sz w:val="18"/>
      <w:szCs w:val="18"/>
    </w:rPr>
  </w:style>
  <w:style w:type="paragraph" w:customStyle="1" w:styleId="RTOWorksNumbers">
    <w:name w:val="RTO Works Numbers"/>
    <w:qFormat/>
    <w:rsid w:val="0005702B"/>
    <w:pPr>
      <w:numPr>
        <w:numId w:val="41"/>
      </w:numPr>
      <w:spacing w:before="120" w:after="120" w:line="276" w:lineRule="auto"/>
    </w:pPr>
    <w:rPr>
      <w:rFonts w:ascii="Arial" w:hAnsi="Arial" w:cs="Arial"/>
      <w:sz w:val="20"/>
      <w:szCs w:val="20"/>
    </w:rPr>
  </w:style>
  <w:style w:type="paragraph" w:styleId="TOC1">
    <w:name w:val="toc 1"/>
    <w:next w:val="a"/>
    <w:uiPriority w:val="39"/>
    <w:unhideWhenUsed/>
    <w:rsid w:val="0005702B"/>
    <w:pPr>
      <w:spacing w:before="120" w:after="120" w:line="288" w:lineRule="auto"/>
    </w:pPr>
    <w:rPr>
      <w:rFonts w:ascii="Arial" w:hAnsi="Arial"/>
      <w:sz w:val="20"/>
      <w:szCs w:val="22"/>
    </w:rPr>
  </w:style>
  <w:style w:type="character" w:styleId="af0">
    <w:name w:val="Hyperlink"/>
    <w:basedOn w:val="a0"/>
    <w:uiPriority w:val="99"/>
    <w:unhideWhenUsed/>
    <w:rsid w:val="0005702B"/>
    <w:rPr>
      <w:color w:val="0563C1" w:themeColor="hyperlink"/>
      <w:u w:val="single"/>
    </w:rPr>
  </w:style>
  <w:style w:type="paragraph" w:styleId="af1">
    <w:name w:val="List Paragraph"/>
    <w:basedOn w:val="a"/>
    <w:uiPriority w:val="1"/>
    <w:qFormat/>
    <w:rsid w:val="0005702B"/>
    <w:pPr>
      <w:ind w:left="720"/>
      <w:contextualSpacing/>
    </w:pPr>
  </w:style>
  <w:style w:type="numbering" w:customStyle="1" w:styleId="AssessorGuidanceBulletIndent">
    <w:name w:val="Assessor Guidance Bullet Indent"/>
    <w:uiPriority w:val="99"/>
    <w:rsid w:val="0005702B"/>
    <w:pPr>
      <w:numPr>
        <w:numId w:val="21"/>
      </w:numPr>
    </w:pPr>
  </w:style>
  <w:style w:type="numbering" w:customStyle="1" w:styleId="AssessorGuidanceBullets">
    <w:name w:val="Assessor Guidance Bullets"/>
    <w:uiPriority w:val="99"/>
    <w:rsid w:val="0005702B"/>
    <w:pPr>
      <w:numPr>
        <w:numId w:val="22"/>
      </w:numPr>
    </w:pPr>
  </w:style>
  <w:style w:type="numbering" w:customStyle="1" w:styleId="BodtTextBullets">
    <w:name w:val="Bodt Text Bullets"/>
    <w:uiPriority w:val="99"/>
    <w:rsid w:val="0005702B"/>
    <w:pPr>
      <w:numPr>
        <w:numId w:val="23"/>
      </w:numPr>
    </w:pPr>
  </w:style>
  <w:style w:type="numbering" w:customStyle="1" w:styleId="BodyTextBulletIndent">
    <w:name w:val="Body Text Bullet Indent"/>
    <w:uiPriority w:val="99"/>
    <w:rsid w:val="0005702B"/>
    <w:pPr>
      <w:numPr>
        <w:numId w:val="24"/>
      </w:numPr>
    </w:pPr>
  </w:style>
  <w:style w:type="numbering" w:customStyle="1" w:styleId="BodyTextBullets">
    <w:name w:val="Body Text Bullets"/>
    <w:uiPriority w:val="99"/>
    <w:rsid w:val="0005702B"/>
    <w:pPr>
      <w:numPr>
        <w:numId w:val="25"/>
      </w:numPr>
    </w:pPr>
  </w:style>
  <w:style w:type="paragraph" w:customStyle="1" w:styleId="Bulletstext">
    <w:name w:val="Bullets text"/>
    <w:basedOn w:val="a"/>
    <w:autoRedefine/>
    <w:qFormat/>
    <w:rsid w:val="0005702B"/>
    <w:pPr>
      <w:numPr>
        <w:numId w:val="26"/>
      </w:numPr>
      <w:spacing w:before="60" w:after="60" w:line="276" w:lineRule="auto"/>
    </w:pPr>
    <w:rPr>
      <w:rFonts w:ascii="Arial" w:hAnsi="Arial" w:cs="Arial"/>
      <w:color w:val="000000" w:themeColor="text1"/>
      <w:sz w:val="20"/>
      <w:szCs w:val="20"/>
      <w:lang w:eastAsia="en-AU"/>
    </w:rPr>
  </w:style>
  <w:style w:type="paragraph" w:customStyle="1" w:styleId="Default">
    <w:name w:val="Default"/>
    <w:rsid w:val="0005702B"/>
    <w:pPr>
      <w:autoSpaceDE w:val="0"/>
      <w:autoSpaceDN w:val="0"/>
      <w:adjustRightInd w:val="0"/>
    </w:pPr>
    <w:rPr>
      <w:rFonts w:ascii="Arial" w:hAnsi="Arial" w:cs="Arial"/>
      <w:color w:val="000000"/>
    </w:rPr>
  </w:style>
  <w:style w:type="character" w:customStyle="1" w:styleId="20">
    <w:name w:val="标题 2 字符"/>
    <w:basedOn w:val="a0"/>
    <w:link w:val="2"/>
    <w:uiPriority w:val="9"/>
    <w:rsid w:val="0005702B"/>
    <w:rPr>
      <w:rFonts w:ascii="Arial" w:eastAsia="Calibri" w:hAnsi="Arial" w:cs="Arial"/>
      <w:b/>
      <w:color w:val="000000" w:themeColor="text1"/>
      <w:szCs w:val="20"/>
      <w:lang w:eastAsia="en-AU"/>
    </w:rPr>
  </w:style>
  <w:style w:type="character" w:customStyle="1" w:styleId="30">
    <w:name w:val="标题 3 字符"/>
    <w:basedOn w:val="a0"/>
    <w:link w:val="3"/>
    <w:uiPriority w:val="9"/>
    <w:semiHidden/>
    <w:rsid w:val="0005702B"/>
    <w:rPr>
      <w:rFonts w:asciiTheme="majorHAnsi" w:eastAsiaTheme="majorEastAsia" w:hAnsiTheme="majorHAnsi" w:cstheme="majorBidi"/>
      <w:color w:val="1F3763" w:themeColor="accent1" w:themeShade="7F"/>
    </w:rPr>
  </w:style>
  <w:style w:type="character" w:customStyle="1" w:styleId="80">
    <w:name w:val="标题 8 字符"/>
    <w:basedOn w:val="a0"/>
    <w:link w:val="8"/>
    <w:uiPriority w:val="9"/>
    <w:semiHidden/>
    <w:rsid w:val="0005702B"/>
    <w:rPr>
      <w:rFonts w:asciiTheme="majorHAnsi" w:eastAsiaTheme="majorEastAsia" w:hAnsiTheme="majorHAnsi" w:cstheme="majorBidi"/>
      <w:color w:val="272727" w:themeColor="text1" w:themeTint="D8"/>
      <w:sz w:val="21"/>
      <w:szCs w:val="21"/>
    </w:rPr>
  </w:style>
  <w:style w:type="paragraph" w:customStyle="1" w:styleId="RTOWorksAssessmentNumbers">
    <w:name w:val="RTO Works Assessment Numbers"/>
    <w:qFormat/>
    <w:rsid w:val="0005702B"/>
    <w:pPr>
      <w:numPr>
        <w:numId w:val="29"/>
      </w:numPr>
      <w:spacing w:before="360" w:after="120" w:line="288" w:lineRule="auto"/>
    </w:pPr>
    <w:rPr>
      <w:rFonts w:ascii="Arial" w:hAnsi="Arial" w:cs="Arial"/>
      <w:sz w:val="20"/>
      <w:szCs w:val="20"/>
    </w:rPr>
  </w:style>
  <w:style w:type="paragraph" w:customStyle="1" w:styleId="RTOWorksAssessorGuidance">
    <w:name w:val="RTO Works Assessor Guidance"/>
    <w:qFormat/>
    <w:rsid w:val="0005702B"/>
    <w:pPr>
      <w:spacing w:before="120" w:after="120" w:line="288" w:lineRule="auto"/>
    </w:pPr>
    <w:rPr>
      <w:rFonts w:ascii="Arial" w:hAnsi="Arial" w:cs="Arial"/>
      <w:color w:val="FF0000"/>
      <w:sz w:val="20"/>
      <w:szCs w:val="20"/>
    </w:rPr>
  </w:style>
  <w:style w:type="paragraph" w:customStyle="1" w:styleId="RTOWorksAssessorGuidanceBullet1">
    <w:name w:val="RTO Works Assessor Guidance Bullet 1"/>
    <w:qFormat/>
    <w:rsid w:val="0005702B"/>
    <w:pPr>
      <w:numPr>
        <w:numId w:val="31"/>
      </w:numPr>
      <w:spacing w:before="120" w:after="120" w:line="288" w:lineRule="auto"/>
    </w:pPr>
    <w:rPr>
      <w:rFonts w:ascii="Arial" w:hAnsi="Arial" w:cs="Arial"/>
      <w:color w:val="FF0000"/>
      <w:sz w:val="20"/>
      <w:szCs w:val="20"/>
    </w:rPr>
  </w:style>
  <w:style w:type="paragraph" w:customStyle="1" w:styleId="RTOWorksAssessorGuidanceBullet2">
    <w:name w:val="RTO Works Assessor Guidance Bullet 2"/>
    <w:qFormat/>
    <w:rsid w:val="0005702B"/>
    <w:pPr>
      <w:numPr>
        <w:ilvl w:val="1"/>
        <w:numId w:val="31"/>
      </w:numPr>
      <w:spacing w:before="120" w:after="120" w:line="288" w:lineRule="auto"/>
    </w:pPr>
    <w:rPr>
      <w:rFonts w:ascii="Arial" w:hAnsi="Arial" w:cs="Arial"/>
      <w:color w:val="FF0000"/>
      <w:sz w:val="20"/>
      <w:szCs w:val="20"/>
    </w:rPr>
  </w:style>
  <w:style w:type="paragraph" w:customStyle="1" w:styleId="RTOWorksAssessorGuidanceBulletInd1">
    <w:name w:val="RTO Works Assessor Guidance Bullet Ind 1"/>
    <w:qFormat/>
    <w:rsid w:val="0005702B"/>
    <w:pPr>
      <w:numPr>
        <w:numId w:val="33"/>
      </w:numPr>
      <w:spacing w:before="120" w:after="120" w:line="288" w:lineRule="auto"/>
    </w:pPr>
    <w:rPr>
      <w:rFonts w:ascii="Arial" w:hAnsi="Arial" w:cs="Arial"/>
      <w:color w:val="FF0000"/>
      <w:sz w:val="20"/>
      <w:szCs w:val="20"/>
    </w:rPr>
  </w:style>
  <w:style w:type="paragraph" w:customStyle="1" w:styleId="RTOWorksAssessorGuidanceBulletInd2">
    <w:name w:val="RTO Works Assessor Guidance Bullet Ind 2"/>
    <w:qFormat/>
    <w:rsid w:val="0005702B"/>
    <w:pPr>
      <w:numPr>
        <w:ilvl w:val="1"/>
        <w:numId w:val="33"/>
      </w:numPr>
      <w:spacing w:before="120" w:after="120" w:line="288" w:lineRule="auto"/>
    </w:pPr>
    <w:rPr>
      <w:rFonts w:ascii="Arial" w:hAnsi="Arial" w:cs="Arial"/>
      <w:color w:val="FF0000"/>
      <w:sz w:val="20"/>
      <w:szCs w:val="20"/>
    </w:rPr>
  </w:style>
  <w:style w:type="paragraph" w:customStyle="1" w:styleId="RTOWorksAssessorGuidanceIndented">
    <w:name w:val="RTO Works Assessor Guidance Indented"/>
    <w:qFormat/>
    <w:rsid w:val="0005702B"/>
    <w:pPr>
      <w:spacing w:before="120" w:after="120" w:line="288" w:lineRule="auto"/>
      <w:ind w:left="425"/>
    </w:pPr>
    <w:rPr>
      <w:rFonts w:ascii="Arial" w:hAnsi="Arial" w:cs="Arial"/>
      <w:color w:val="FF0000"/>
      <w:sz w:val="20"/>
      <w:szCs w:val="20"/>
    </w:rPr>
  </w:style>
  <w:style w:type="paragraph" w:customStyle="1" w:styleId="RTOWorksBodyText">
    <w:name w:val="RTO Works Body Text"/>
    <w:qFormat/>
    <w:rsid w:val="0005702B"/>
    <w:pPr>
      <w:spacing w:before="120" w:after="120" w:line="288" w:lineRule="auto"/>
    </w:pPr>
    <w:rPr>
      <w:rFonts w:ascii="Arial" w:hAnsi="Arial" w:cs="Arial"/>
      <w:sz w:val="20"/>
      <w:szCs w:val="20"/>
    </w:rPr>
  </w:style>
  <w:style w:type="paragraph" w:customStyle="1" w:styleId="RTOWorksBodyTextIndent">
    <w:name w:val="RTO Works Body Text Indent"/>
    <w:qFormat/>
    <w:rsid w:val="0005702B"/>
    <w:pPr>
      <w:spacing w:before="120" w:after="120" w:line="288" w:lineRule="auto"/>
      <w:ind w:left="425"/>
    </w:pPr>
    <w:rPr>
      <w:rFonts w:ascii="Arial" w:hAnsi="Arial" w:cs="Arial"/>
      <w:sz w:val="20"/>
      <w:szCs w:val="20"/>
    </w:rPr>
  </w:style>
  <w:style w:type="paragraph" w:customStyle="1" w:styleId="RTOWorksBullet1">
    <w:name w:val="RTO Works Bullet 1"/>
    <w:qFormat/>
    <w:rsid w:val="0005702B"/>
    <w:pPr>
      <w:numPr>
        <w:numId w:val="36"/>
      </w:numPr>
      <w:spacing w:before="120" w:after="120" w:line="288" w:lineRule="auto"/>
    </w:pPr>
    <w:rPr>
      <w:rFonts w:ascii="Arial" w:hAnsi="Arial" w:cs="Arial"/>
      <w:sz w:val="20"/>
      <w:szCs w:val="20"/>
    </w:rPr>
  </w:style>
  <w:style w:type="paragraph" w:customStyle="1" w:styleId="RTOWorksBullet2">
    <w:name w:val="RTO Works Bullet 2"/>
    <w:qFormat/>
    <w:rsid w:val="0005702B"/>
    <w:pPr>
      <w:numPr>
        <w:ilvl w:val="1"/>
        <w:numId w:val="36"/>
      </w:numPr>
      <w:spacing w:before="120" w:after="120" w:line="288" w:lineRule="auto"/>
    </w:pPr>
    <w:rPr>
      <w:rFonts w:ascii="Arial" w:hAnsi="Arial" w:cs="Arial"/>
      <w:sz w:val="20"/>
      <w:szCs w:val="20"/>
    </w:rPr>
  </w:style>
  <w:style w:type="paragraph" w:customStyle="1" w:styleId="RTOWorksBullet3">
    <w:name w:val="RTO Works Bullet 3"/>
    <w:basedOn w:val="a"/>
    <w:qFormat/>
    <w:rsid w:val="0005702B"/>
    <w:pPr>
      <w:numPr>
        <w:ilvl w:val="2"/>
        <w:numId w:val="36"/>
      </w:numPr>
      <w:spacing w:before="120" w:after="120" w:line="288" w:lineRule="auto"/>
    </w:pPr>
    <w:rPr>
      <w:rFonts w:ascii="Arial" w:hAnsi="Arial" w:cs="Arial"/>
      <w:sz w:val="20"/>
      <w:szCs w:val="20"/>
    </w:rPr>
  </w:style>
  <w:style w:type="paragraph" w:customStyle="1" w:styleId="RTOWorksBulletInd1">
    <w:name w:val="RTO Works Bullet Ind 1"/>
    <w:qFormat/>
    <w:rsid w:val="0005702B"/>
    <w:pPr>
      <w:numPr>
        <w:numId w:val="39"/>
      </w:numPr>
      <w:spacing w:before="120" w:after="120" w:line="288" w:lineRule="auto"/>
    </w:pPr>
    <w:rPr>
      <w:rFonts w:ascii="Arial" w:hAnsi="Arial"/>
      <w:sz w:val="20"/>
      <w:szCs w:val="22"/>
    </w:rPr>
  </w:style>
  <w:style w:type="paragraph" w:customStyle="1" w:styleId="RTOWorksBulletInd2">
    <w:name w:val="RTO Works Bullet Ind 2"/>
    <w:qFormat/>
    <w:rsid w:val="0005702B"/>
    <w:pPr>
      <w:numPr>
        <w:ilvl w:val="1"/>
        <w:numId w:val="39"/>
      </w:numPr>
      <w:spacing w:before="120" w:after="120" w:line="288" w:lineRule="auto"/>
    </w:pPr>
    <w:rPr>
      <w:rFonts w:ascii="Arial" w:hAnsi="Arial" w:cs="Arial"/>
      <w:sz w:val="20"/>
      <w:szCs w:val="20"/>
    </w:rPr>
  </w:style>
  <w:style w:type="paragraph" w:customStyle="1" w:styleId="RTOWorksBulletInd3">
    <w:name w:val="RTO Works Bullet Ind 3"/>
    <w:qFormat/>
    <w:rsid w:val="0005702B"/>
    <w:pPr>
      <w:numPr>
        <w:ilvl w:val="2"/>
        <w:numId w:val="39"/>
      </w:numPr>
      <w:spacing w:before="120" w:after="120" w:line="288" w:lineRule="auto"/>
    </w:pPr>
    <w:rPr>
      <w:rFonts w:ascii="Arial" w:hAnsi="Arial" w:cs="Arial"/>
      <w:sz w:val="20"/>
      <w:szCs w:val="20"/>
    </w:rPr>
  </w:style>
  <w:style w:type="paragraph" w:customStyle="1" w:styleId="RTOWorksCheckBox">
    <w:name w:val="RTO Works Check Box"/>
    <w:basedOn w:val="a"/>
    <w:qFormat/>
    <w:rsid w:val="0005702B"/>
    <w:pPr>
      <w:numPr>
        <w:numId w:val="40"/>
      </w:numPr>
      <w:spacing w:before="120" w:after="120" w:line="288" w:lineRule="auto"/>
    </w:pPr>
    <w:rPr>
      <w:rFonts w:ascii="Arial" w:hAnsi="Arial" w:cs="Arial"/>
      <w:sz w:val="20"/>
      <w:szCs w:val="20"/>
    </w:rPr>
  </w:style>
  <w:style w:type="paragraph" w:customStyle="1" w:styleId="RTOWorksContentsHeading">
    <w:name w:val="RTO Works Contents Heading"/>
    <w:qFormat/>
    <w:rsid w:val="008B2065"/>
    <w:pPr>
      <w:spacing w:after="240" w:line="259" w:lineRule="auto"/>
    </w:pPr>
    <w:rPr>
      <w:rFonts w:ascii="Gulim" w:eastAsia="Gulim" w:hAnsi="Gulim" w:cs="Arial"/>
      <w:b/>
      <w:bCs/>
      <w:color w:val="00667A"/>
      <w:spacing w:val="30"/>
      <w:sz w:val="32"/>
      <w:szCs w:val="32"/>
    </w:rPr>
  </w:style>
  <w:style w:type="paragraph" w:customStyle="1" w:styleId="RTOWorksFactSheetNumberedHeading">
    <w:name w:val="RTO Works Fact Sheet Numbered Heading"/>
    <w:basedOn w:val="RTOWorksBodyText"/>
    <w:qFormat/>
    <w:rsid w:val="0005702B"/>
    <w:pPr>
      <w:spacing w:before="240" w:after="0"/>
    </w:pPr>
    <w:rPr>
      <w:rFonts w:ascii="Century Gothic" w:hAnsi="Century Gothic"/>
      <w:b/>
      <w:bCs/>
      <w:color w:val="31859C"/>
      <w:spacing w:val="24"/>
      <w:sz w:val="22"/>
      <w:szCs w:val="22"/>
    </w:rPr>
  </w:style>
  <w:style w:type="paragraph" w:customStyle="1" w:styleId="RTOWorksHeading1">
    <w:name w:val="RTO Works Heading 1"/>
    <w:basedOn w:val="RTOWorksContentsHeading"/>
    <w:next w:val="RTOWorksBodyText"/>
    <w:qFormat/>
    <w:rsid w:val="00582E3C"/>
    <w:rPr>
      <w:spacing w:val="24"/>
    </w:rPr>
  </w:style>
  <w:style w:type="paragraph" w:customStyle="1" w:styleId="RTOWorksHeading2">
    <w:name w:val="RTO Works Heading 2"/>
    <w:basedOn w:val="RTOWorksHeading1"/>
    <w:next w:val="RTOWorksBodyText"/>
    <w:qFormat/>
    <w:rsid w:val="00F764F7"/>
  </w:style>
  <w:style w:type="paragraph" w:customStyle="1" w:styleId="RTOWorksHeading3">
    <w:name w:val="RTO Works Heading 3"/>
    <w:qFormat/>
    <w:rsid w:val="0005702B"/>
    <w:pPr>
      <w:spacing w:before="360" w:after="120" w:line="276" w:lineRule="auto"/>
    </w:pPr>
    <w:rPr>
      <w:rFonts w:ascii="Arial" w:hAnsi="Arial" w:cs="Arial"/>
      <w:b/>
      <w:bCs/>
    </w:rPr>
  </w:style>
  <w:style w:type="paragraph" w:customStyle="1" w:styleId="RTOWorksImprint">
    <w:name w:val="RTO Works Imprint"/>
    <w:basedOn w:val="RTOWorksBodyText"/>
    <w:qFormat/>
    <w:rsid w:val="0005702B"/>
    <w:rPr>
      <w:noProof/>
      <w:sz w:val="17"/>
      <w:szCs w:val="17"/>
    </w:rPr>
  </w:style>
  <w:style w:type="paragraph" w:customStyle="1" w:styleId="RTOWorksTitlePage">
    <w:name w:val="RTO Works Title Page"/>
    <w:basedOn w:val="a"/>
    <w:qFormat/>
    <w:rsid w:val="0005702B"/>
    <w:pPr>
      <w:spacing w:after="480"/>
      <w:jc w:val="center"/>
    </w:pPr>
    <w:rPr>
      <w:rFonts w:ascii="Arial" w:hAnsi="Arial" w:cs="Arial"/>
      <w:b/>
      <w:bCs/>
      <w:sz w:val="36"/>
      <w:szCs w:val="36"/>
    </w:rPr>
  </w:style>
  <w:style w:type="paragraph" w:customStyle="1" w:styleId="RTOWorksTitleRTOInfo">
    <w:name w:val="RTO Works Title RTO Info"/>
    <w:qFormat/>
    <w:rsid w:val="0005702B"/>
    <w:pPr>
      <w:spacing w:before="60" w:after="60" w:line="276" w:lineRule="auto"/>
      <w:jc w:val="center"/>
    </w:pPr>
    <w:rPr>
      <w:rFonts w:ascii="Arial" w:hAnsi="Arial" w:cs="Arial"/>
      <w:sz w:val="20"/>
      <w:szCs w:val="20"/>
    </w:rPr>
  </w:style>
  <w:style w:type="paragraph" w:styleId="TOC2">
    <w:name w:val="toc 2"/>
    <w:basedOn w:val="a"/>
    <w:next w:val="a"/>
    <w:autoRedefine/>
    <w:uiPriority w:val="39"/>
    <w:unhideWhenUsed/>
    <w:rsid w:val="0005702B"/>
    <w:pPr>
      <w:spacing w:before="120" w:after="120" w:line="288" w:lineRule="auto"/>
      <w:ind w:left="221"/>
    </w:pPr>
    <w:rPr>
      <w:rFonts w:ascii="Arial" w:hAnsi="Arial"/>
      <w:noProof/>
      <w:sz w:val="20"/>
    </w:rPr>
  </w:style>
  <w:style w:type="paragraph" w:styleId="af2">
    <w:name w:val="Revision"/>
    <w:hidden/>
    <w:uiPriority w:val="99"/>
    <w:semiHidden/>
    <w:rsid w:val="00812F5A"/>
    <w:rPr>
      <w:sz w:val="22"/>
      <w:szCs w:val="22"/>
    </w:rPr>
  </w:style>
  <w:style w:type="paragraph" w:styleId="af3">
    <w:name w:val="Normal (Web)"/>
    <w:basedOn w:val="a"/>
    <w:uiPriority w:val="99"/>
    <w:semiHidden/>
    <w:unhideWhenUsed/>
    <w:rsid w:val="00FA1454"/>
    <w:pPr>
      <w:spacing w:before="100" w:beforeAutospacing="1" w:after="100" w:afterAutospacing="1" w:line="240" w:lineRule="auto"/>
    </w:pPr>
    <w:rPr>
      <w:rFonts w:ascii="Times New Roman" w:eastAsia="Times New Roman" w:hAnsi="Times New Roman" w:cs="Times New Roman"/>
      <w:sz w:val="24"/>
      <w:szCs w:val="24"/>
      <w:lang w:val="en-US" w:eastAsia="zh-TW"/>
    </w:rPr>
  </w:style>
  <w:style w:type="character" w:styleId="af4">
    <w:name w:val="Strong"/>
    <w:basedOn w:val="a0"/>
    <w:uiPriority w:val="22"/>
    <w:qFormat/>
    <w:rsid w:val="0072040D"/>
    <w:rPr>
      <w:b/>
      <w:bCs/>
    </w:rPr>
  </w:style>
  <w:style w:type="character" w:styleId="af5">
    <w:name w:val="Unresolved Mention"/>
    <w:basedOn w:val="a0"/>
    <w:uiPriority w:val="99"/>
    <w:semiHidden/>
    <w:unhideWhenUsed/>
    <w:rsid w:val="002B2219"/>
    <w:rPr>
      <w:color w:val="605E5C"/>
      <w:shd w:val="clear" w:color="auto" w:fill="E1DFDD"/>
    </w:rPr>
  </w:style>
  <w:style w:type="character" w:customStyle="1" w:styleId="40">
    <w:name w:val="标题 4 字符"/>
    <w:basedOn w:val="a0"/>
    <w:link w:val="4"/>
    <w:uiPriority w:val="9"/>
    <w:semiHidden/>
    <w:rsid w:val="00B01FF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3543">
      <w:bodyDiv w:val="1"/>
      <w:marLeft w:val="0"/>
      <w:marRight w:val="0"/>
      <w:marTop w:val="0"/>
      <w:marBottom w:val="0"/>
      <w:divBdr>
        <w:top w:val="none" w:sz="0" w:space="0" w:color="auto"/>
        <w:left w:val="none" w:sz="0" w:space="0" w:color="auto"/>
        <w:bottom w:val="none" w:sz="0" w:space="0" w:color="auto"/>
        <w:right w:val="none" w:sz="0" w:space="0" w:color="auto"/>
      </w:divBdr>
    </w:div>
    <w:div w:id="89931088">
      <w:bodyDiv w:val="1"/>
      <w:marLeft w:val="0"/>
      <w:marRight w:val="0"/>
      <w:marTop w:val="0"/>
      <w:marBottom w:val="0"/>
      <w:divBdr>
        <w:top w:val="none" w:sz="0" w:space="0" w:color="auto"/>
        <w:left w:val="none" w:sz="0" w:space="0" w:color="auto"/>
        <w:bottom w:val="none" w:sz="0" w:space="0" w:color="auto"/>
        <w:right w:val="none" w:sz="0" w:space="0" w:color="auto"/>
      </w:divBdr>
      <w:divsChild>
        <w:div w:id="206383137">
          <w:marLeft w:val="0"/>
          <w:marRight w:val="0"/>
          <w:marTop w:val="0"/>
          <w:marBottom w:val="0"/>
          <w:divBdr>
            <w:top w:val="none" w:sz="0" w:space="0" w:color="auto"/>
            <w:left w:val="none" w:sz="0" w:space="0" w:color="auto"/>
            <w:bottom w:val="none" w:sz="0" w:space="0" w:color="auto"/>
            <w:right w:val="none" w:sz="0" w:space="0" w:color="auto"/>
          </w:divBdr>
        </w:div>
        <w:div w:id="453406949">
          <w:marLeft w:val="0"/>
          <w:marRight w:val="0"/>
          <w:marTop w:val="0"/>
          <w:marBottom w:val="0"/>
          <w:divBdr>
            <w:top w:val="none" w:sz="0" w:space="0" w:color="auto"/>
            <w:left w:val="none" w:sz="0" w:space="0" w:color="auto"/>
            <w:bottom w:val="none" w:sz="0" w:space="0" w:color="auto"/>
            <w:right w:val="none" w:sz="0" w:space="0" w:color="auto"/>
          </w:divBdr>
        </w:div>
        <w:div w:id="783503309">
          <w:marLeft w:val="0"/>
          <w:marRight w:val="0"/>
          <w:marTop w:val="0"/>
          <w:marBottom w:val="0"/>
          <w:divBdr>
            <w:top w:val="none" w:sz="0" w:space="0" w:color="auto"/>
            <w:left w:val="none" w:sz="0" w:space="0" w:color="auto"/>
            <w:bottom w:val="none" w:sz="0" w:space="0" w:color="auto"/>
            <w:right w:val="none" w:sz="0" w:space="0" w:color="auto"/>
          </w:divBdr>
        </w:div>
        <w:div w:id="1779174739">
          <w:marLeft w:val="0"/>
          <w:marRight w:val="0"/>
          <w:marTop w:val="0"/>
          <w:marBottom w:val="0"/>
          <w:divBdr>
            <w:top w:val="none" w:sz="0" w:space="0" w:color="auto"/>
            <w:left w:val="none" w:sz="0" w:space="0" w:color="auto"/>
            <w:bottom w:val="none" w:sz="0" w:space="0" w:color="auto"/>
            <w:right w:val="none" w:sz="0" w:space="0" w:color="auto"/>
          </w:divBdr>
        </w:div>
        <w:div w:id="1309168623">
          <w:marLeft w:val="0"/>
          <w:marRight w:val="0"/>
          <w:marTop w:val="0"/>
          <w:marBottom w:val="0"/>
          <w:divBdr>
            <w:top w:val="none" w:sz="0" w:space="0" w:color="auto"/>
            <w:left w:val="none" w:sz="0" w:space="0" w:color="auto"/>
            <w:bottom w:val="none" w:sz="0" w:space="0" w:color="auto"/>
            <w:right w:val="none" w:sz="0" w:space="0" w:color="auto"/>
          </w:divBdr>
        </w:div>
      </w:divsChild>
    </w:div>
    <w:div w:id="116025075">
      <w:bodyDiv w:val="1"/>
      <w:marLeft w:val="0"/>
      <w:marRight w:val="0"/>
      <w:marTop w:val="0"/>
      <w:marBottom w:val="0"/>
      <w:divBdr>
        <w:top w:val="none" w:sz="0" w:space="0" w:color="auto"/>
        <w:left w:val="none" w:sz="0" w:space="0" w:color="auto"/>
        <w:bottom w:val="none" w:sz="0" w:space="0" w:color="auto"/>
        <w:right w:val="none" w:sz="0" w:space="0" w:color="auto"/>
      </w:divBdr>
    </w:div>
    <w:div w:id="147595471">
      <w:bodyDiv w:val="1"/>
      <w:marLeft w:val="0"/>
      <w:marRight w:val="0"/>
      <w:marTop w:val="0"/>
      <w:marBottom w:val="0"/>
      <w:divBdr>
        <w:top w:val="none" w:sz="0" w:space="0" w:color="auto"/>
        <w:left w:val="none" w:sz="0" w:space="0" w:color="auto"/>
        <w:bottom w:val="none" w:sz="0" w:space="0" w:color="auto"/>
        <w:right w:val="none" w:sz="0" w:space="0" w:color="auto"/>
      </w:divBdr>
    </w:div>
    <w:div w:id="288705819">
      <w:bodyDiv w:val="1"/>
      <w:marLeft w:val="0"/>
      <w:marRight w:val="0"/>
      <w:marTop w:val="0"/>
      <w:marBottom w:val="0"/>
      <w:divBdr>
        <w:top w:val="none" w:sz="0" w:space="0" w:color="auto"/>
        <w:left w:val="none" w:sz="0" w:space="0" w:color="auto"/>
        <w:bottom w:val="none" w:sz="0" w:space="0" w:color="auto"/>
        <w:right w:val="none" w:sz="0" w:space="0" w:color="auto"/>
      </w:divBdr>
      <w:divsChild>
        <w:div w:id="321541858">
          <w:marLeft w:val="0"/>
          <w:marRight w:val="0"/>
          <w:marTop w:val="0"/>
          <w:marBottom w:val="0"/>
          <w:divBdr>
            <w:top w:val="none" w:sz="0" w:space="0" w:color="auto"/>
            <w:left w:val="none" w:sz="0" w:space="0" w:color="auto"/>
            <w:bottom w:val="none" w:sz="0" w:space="0" w:color="auto"/>
            <w:right w:val="none" w:sz="0" w:space="0" w:color="auto"/>
          </w:divBdr>
        </w:div>
        <w:div w:id="1365180960">
          <w:marLeft w:val="0"/>
          <w:marRight w:val="0"/>
          <w:marTop w:val="0"/>
          <w:marBottom w:val="0"/>
          <w:divBdr>
            <w:top w:val="none" w:sz="0" w:space="0" w:color="auto"/>
            <w:left w:val="none" w:sz="0" w:space="0" w:color="auto"/>
            <w:bottom w:val="none" w:sz="0" w:space="0" w:color="auto"/>
            <w:right w:val="none" w:sz="0" w:space="0" w:color="auto"/>
          </w:divBdr>
        </w:div>
        <w:div w:id="1138064716">
          <w:marLeft w:val="0"/>
          <w:marRight w:val="0"/>
          <w:marTop w:val="0"/>
          <w:marBottom w:val="0"/>
          <w:divBdr>
            <w:top w:val="none" w:sz="0" w:space="0" w:color="auto"/>
            <w:left w:val="none" w:sz="0" w:space="0" w:color="auto"/>
            <w:bottom w:val="none" w:sz="0" w:space="0" w:color="auto"/>
            <w:right w:val="none" w:sz="0" w:space="0" w:color="auto"/>
          </w:divBdr>
        </w:div>
      </w:divsChild>
    </w:div>
    <w:div w:id="514543697">
      <w:bodyDiv w:val="1"/>
      <w:marLeft w:val="0"/>
      <w:marRight w:val="0"/>
      <w:marTop w:val="0"/>
      <w:marBottom w:val="0"/>
      <w:divBdr>
        <w:top w:val="none" w:sz="0" w:space="0" w:color="auto"/>
        <w:left w:val="none" w:sz="0" w:space="0" w:color="auto"/>
        <w:bottom w:val="none" w:sz="0" w:space="0" w:color="auto"/>
        <w:right w:val="none" w:sz="0" w:space="0" w:color="auto"/>
      </w:divBdr>
      <w:divsChild>
        <w:div w:id="1206678610">
          <w:marLeft w:val="0"/>
          <w:marRight w:val="0"/>
          <w:marTop w:val="0"/>
          <w:marBottom w:val="0"/>
          <w:divBdr>
            <w:top w:val="none" w:sz="0" w:space="0" w:color="auto"/>
            <w:left w:val="none" w:sz="0" w:space="0" w:color="auto"/>
            <w:bottom w:val="none" w:sz="0" w:space="0" w:color="auto"/>
            <w:right w:val="none" w:sz="0" w:space="0" w:color="auto"/>
          </w:divBdr>
        </w:div>
        <w:div w:id="544954471">
          <w:marLeft w:val="0"/>
          <w:marRight w:val="0"/>
          <w:marTop w:val="0"/>
          <w:marBottom w:val="0"/>
          <w:divBdr>
            <w:top w:val="none" w:sz="0" w:space="0" w:color="auto"/>
            <w:left w:val="none" w:sz="0" w:space="0" w:color="auto"/>
            <w:bottom w:val="none" w:sz="0" w:space="0" w:color="auto"/>
            <w:right w:val="none" w:sz="0" w:space="0" w:color="auto"/>
          </w:divBdr>
        </w:div>
        <w:div w:id="225186383">
          <w:marLeft w:val="0"/>
          <w:marRight w:val="0"/>
          <w:marTop w:val="0"/>
          <w:marBottom w:val="0"/>
          <w:divBdr>
            <w:top w:val="none" w:sz="0" w:space="0" w:color="auto"/>
            <w:left w:val="none" w:sz="0" w:space="0" w:color="auto"/>
            <w:bottom w:val="none" w:sz="0" w:space="0" w:color="auto"/>
            <w:right w:val="none" w:sz="0" w:space="0" w:color="auto"/>
          </w:divBdr>
        </w:div>
      </w:divsChild>
    </w:div>
    <w:div w:id="615134542">
      <w:bodyDiv w:val="1"/>
      <w:marLeft w:val="0"/>
      <w:marRight w:val="0"/>
      <w:marTop w:val="0"/>
      <w:marBottom w:val="0"/>
      <w:divBdr>
        <w:top w:val="none" w:sz="0" w:space="0" w:color="auto"/>
        <w:left w:val="none" w:sz="0" w:space="0" w:color="auto"/>
        <w:bottom w:val="none" w:sz="0" w:space="0" w:color="auto"/>
        <w:right w:val="none" w:sz="0" w:space="0" w:color="auto"/>
      </w:divBdr>
    </w:div>
    <w:div w:id="899049331">
      <w:bodyDiv w:val="1"/>
      <w:marLeft w:val="0"/>
      <w:marRight w:val="0"/>
      <w:marTop w:val="0"/>
      <w:marBottom w:val="0"/>
      <w:divBdr>
        <w:top w:val="none" w:sz="0" w:space="0" w:color="auto"/>
        <w:left w:val="none" w:sz="0" w:space="0" w:color="auto"/>
        <w:bottom w:val="none" w:sz="0" w:space="0" w:color="auto"/>
        <w:right w:val="none" w:sz="0" w:space="0" w:color="auto"/>
      </w:divBdr>
      <w:divsChild>
        <w:div w:id="1285500041">
          <w:marLeft w:val="0"/>
          <w:marRight w:val="0"/>
          <w:marTop w:val="0"/>
          <w:marBottom w:val="0"/>
          <w:divBdr>
            <w:top w:val="none" w:sz="0" w:space="0" w:color="auto"/>
            <w:left w:val="none" w:sz="0" w:space="0" w:color="auto"/>
            <w:bottom w:val="none" w:sz="0" w:space="0" w:color="auto"/>
            <w:right w:val="none" w:sz="0" w:space="0" w:color="auto"/>
          </w:divBdr>
        </w:div>
        <w:div w:id="381371336">
          <w:marLeft w:val="0"/>
          <w:marRight w:val="0"/>
          <w:marTop w:val="0"/>
          <w:marBottom w:val="0"/>
          <w:divBdr>
            <w:top w:val="none" w:sz="0" w:space="0" w:color="auto"/>
            <w:left w:val="none" w:sz="0" w:space="0" w:color="auto"/>
            <w:bottom w:val="none" w:sz="0" w:space="0" w:color="auto"/>
            <w:right w:val="none" w:sz="0" w:space="0" w:color="auto"/>
          </w:divBdr>
        </w:div>
        <w:div w:id="1544757008">
          <w:marLeft w:val="0"/>
          <w:marRight w:val="0"/>
          <w:marTop w:val="0"/>
          <w:marBottom w:val="0"/>
          <w:divBdr>
            <w:top w:val="none" w:sz="0" w:space="0" w:color="auto"/>
            <w:left w:val="none" w:sz="0" w:space="0" w:color="auto"/>
            <w:bottom w:val="none" w:sz="0" w:space="0" w:color="auto"/>
            <w:right w:val="none" w:sz="0" w:space="0" w:color="auto"/>
          </w:divBdr>
        </w:div>
        <w:div w:id="1284577704">
          <w:marLeft w:val="0"/>
          <w:marRight w:val="0"/>
          <w:marTop w:val="0"/>
          <w:marBottom w:val="0"/>
          <w:divBdr>
            <w:top w:val="none" w:sz="0" w:space="0" w:color="auto"/>
            <w:left w:val="none" w:sz="0" w:space="0" w:color="auto"/>
            <w:bottom w:val="none" w:sz="0" w:space="0" w:color="auto"/>
            <w:right w:val="none" w:sz="0" w:space="0" w:color="auto"/>
          </w:divBdr>
        </w:div>
        <w:div w:id="1512570918">
          <w:marLeft w:val="0"/>
          <w:marRight w:val="0"/>
          <w:marTop w:val="0"/>
          <w:marBottom w:val="0"/>
          <w:divBdr>
            <w:top w:val="none" w:sz="0" w:space="0" w:color="auto"/>
            <w:left w:val="none" w:sz="0" w:space="0" w:color="auto"/>
            <w:bottom w:val="none" w:sz="0" w:space="0" w:color="auto"/>
            <w:right w:val="none" w:sz="0" w:space="0" w:color="auto"/>
          </w:divBdr>
        </w:div>
      </w:divsChild>
    </w:div>
    <w:div w:id="1037202350">
      <w:bodyDiv w:val="1"/>
      <w:marLeft w:val="0"/>
      <w:marRight w:val="0"/>
      <w:marTop w:val="0"/>
      <w:marBottom w:val="0"/>
      <w:divBdr>
        <w:top w:val="none" w:sz="0" w:space="0" w:color="auto"/>
        <w:left w:val="none" w:sz="0" w:space="0" w:color="auto"/>
        <w:bottom w:val="none" w:sz="0" w:space="0" w:color="auto"/>
        <w:right w:val="none" w:sz="0" w:space="0" w:color="auto"/>
      </w:divBdr>
    </w:div>
    <w:div w:id="1103261402">
      <w:bodyDiv w:val="1"/>
      <w:marLeft w:val="0"/>
      <w:marRight w:val="0"/>
      <w:marTop w:val="0"/>
      <w:marBottom w:val="0"/>
      <w:divBdr>
        <w:top w:val="none" w:sz="0" w:space="0" w:color="auto"/>
        <w:left w:val="none" w:sz="0" w:space="0" w:color="auto"/>
        <w:bottom w:val="none" w:sz="0" w:space="0" w:color="auto"/>
        <w:right w:val="none" w:sz="0" w:space="0" w:color="auto"/>
      </w:divBdr>
    </w:div>
    <w:div w:id="1131288839">
      <w:bodyDiv w:val="1"/>
      <w:marLeft w:val="0"/>
      <w:marRight w:val="0"/>
      <w:marTop w:val="0"/>
      <w:marBottom w:val="0"/>
      <w:divBdr>
        <w:top w:val="none" w:sz="0" w:space="0" w:color="auto"/>
        <w:left w:val="none" w:sz="0" w:space="0" w:color="auto"/>
        <w:bottom w:val="none" w:sz="0" w:space="0" w:color="auto"/>
        <w:right w:val="none" w:sz="0" w:space="0" w:color="auto"/>
      </w:divBdr>
    </w:div>
    <w:div w:id="1182817143">
      <w:bodyDiv w:val="1"/>
      <w:marLeft w:val="0"/>
      <w:marRight w:val="0"/>
      <w:marTop w:val="0"/>
      <w:marBottom w:val="0"/>
      <w:divBdr>
        <w:top w:val="none" w:sz="0" w:space="0" w:color="auto"/>
        <w:left w:val="none" w:sz="0" w:space="0" w:color="auto"/>
        <w:bottom w:val="none" w:sz="0" w:space="0" w:color="auto"/>
        <w:right w:val="none" w:sz="0" w:space="0" w:color="auto"/>
      </w:divBdr>
    </w:div>
    <w:div w:id="1330451130">
      <w:bodyDiv w:val="1"/>
      <w:marLeft w:val="0"/>
      <w:marRight w:val="0"/>
      <w:marTop w:val="0"/>
      <w:marBottom w:val="0"/>
      <w:divBdr>
        <w:top w:val="none" w:sz="0" w:space="0" w:color="auto"/>
        <w:left w:val="none" w:sz="0" w:space="0" w:color="auto"/>
        <w:bottom w:val="none" w:sz="0" w:space="0" w:color="auto"/>
        <w:right w:val="none" w:sz="0" w:space="0" w:color="auto"/>
      </w:divBdr>
      <w:divsChild>
        <w:div w:id="763651182">
          <w:marLeft w:val="0"/>
          <w:marRight w:val="0"/>
          <w:marTop w:val="0"/>
          <w:marBottom w:val="0"/>
          <w:divBdr>
            <w:top w:val="none" w:sz="0" w:space="0" w:color="auto"/>
            <w:left w:val="none" w:sz="0" w:space="0" w:color="auto"/>
            <w:bottom w:val="none" w:sz="0" w:space="0" w:color="auto"/>
            <w:right w:val="none" w:sz="0" w:space="0" w:color="auto"/>
          </w:divBdr>
        </w:div>
        <w:div w:id="105580697">
          <w:marLeft w:val="0"/>
          <w:marRight w:val="0"/>
          <w:marTop w:val="0"/>
          <w:marBottom w:val="0"/>
          <w:divBdr>
            <w:top w:val="none" w:sz="0" w:space="0" w:color="auto"/>
            <w:left w:val="none" w:sz="0" w:space="0" w:color="auto"/>
            <w:bottom w:val="none" w:sz="0" w:space="0" w:color="auto"/>
            <w:right w:val="none" w:sz="0" w:space="0" w:color="auto"/>
          </w:divBdr>
        </w:div>
        <w:div w:id="1750033650">
          <w:marLeft w:val="0"/>
          <w:marRight w:val="0"/>
          <w:marTop w:val="0"/>
          <w:marBottom w:val="0"/>
          <w:divBdr>
            <w:top w:val="none" w:sz="0" w:space="0" w:color="auto"/>
            <w:left w:val="none" w:sz="0" w:space="0" w:color="auto"/>
            <w:bottom w:val="none" w:sz="0" w:space="0" w:color="auto"/>
            <w:right w:val="none" w:sz="0" w:space="0" w:color="auto"/>
          </w:divBdr>
        </w:div>
        <w:div w:id="945426172">
          <w:marLeft w:val="0"/>
          <w:marRight w:val="0"/>
          <w:marTop w:val="0"/>
          <w:marBottom w:val="0"/>
          <w:divBdr>
            <w:top w:val="none" w:sz="0" w:space="0" w:color="auto"/>
            <w:left w:val="none" w:sz="0" w:space="0" w:color="auto"/>
            <w:bottom w:val="none" w:sz="0" w:space="0" w:color="auto"/>
            <w:right w:val="none" w:sz="0" w:space="0" w:color="auto"/>
          </w:divBdr>
        </w:div>
        <w:div w:id="1431587720">
          <w:marLeft w:val="0"/>
          <w:marRight w:val="0"/>
          <w:marTop w:val="0"/>
          <w:marBottom w:val="0"/>
          <w:divBdr>
            <w:top w:val="none" w:sz="0" w:space="0" w:color="auto"/>
            <w:left w:val="none" w:sz="0" w:space="0" w:color="auto"/>
            <w:bottom w:val="none" w:sz="0" w:space="0" w:color="auto"/>
            <w:right w:val="none" w:sz="0" w:space="0" w:color="auto"/>
          </w:divBdr>
        </w:div>
      </w:divsChild>
    </w:div>
    <w:div w:id="1472405679">
      <w:bodyDiv w:val="1"/>
      <w:marLeft w:val="0"/>
      <w:marRight w:val="0"/>
      <w:marTop w:val="0"/>
      <w:marBottom w:val="0"/>
      <w:divBdr>
        <w:top w:val="none" w:sz="0" w:space="0" w:color="auto"/>
        <w:left w:val="none" w:sz="0" w:space="0" w:color="auto"/>
        <w:bottom w:val="none" w:sz="0" w:space="0" w:color="auto"/>
        <w:right w:val="none" w:sz="0" w:space="0" w:color="auto"/>
      </w:divBdr>
      <w:divsChild>
        <w:div w:id="1276400446">
          <w:marLeft w:val="0"/>
          <w:marRight w:val="0"/>
          <w:marTop w:val="0"/>
          <w:marBottom w:val="0"/>
          <w:divBdr>
            <w:top w:val="none" w:sz="0" w:space="0" w:color="auto"/>
            <w:left w:val="none" w:sz="0" w:space="0" w:color="auto"/>
            <w:bottom w:val="none" w:sz="0" w:space="0" w:color="auto"/>
            <w:right w:val="none" w:sz="0" w:space="0" w:color="auto"/>
          </w:divBdr>
        </w:div>
        <w:div w:id="600913182">
          <w:marLeft w:val="0"/>
          <w:marRight w:val="0"/>
          <w:marTop w:val="0"/>
          <w:marBottom w:val="0"/>
          <w:divBdr>
            <w:top w:val="none" w:sz="0" w:space="0" w:color="auto"/>
            <w:left w:val="none" w:sz="0" w:space="0" w:color="auto"/>
            <w:bottom w:val="none" w:sz="0" w:space="0" w:color="auto"/>
            <w:right w:val="none" w:sz="0" w:space="0" w:color="auto"/>
          </w:divBdr>
        </w:div>
        <w:div w:id="1634944217">
          <w:marLeft w:val="0"/>
          <w:marRight w:val="0"/>
          <w:marTop w:val="0"/>
          <w:marBottom w:val="0"/>
          <w:divBdr>
            <w:top w:val="none" w:sz="0" w:space="0" w:color="auto"/>
            <w:left w:val="none" w:sz="0" w:space="0" w:color="auto"/>
            <w:bottom w:val="none" w:sz="0" w:space="0" w:color="auto"/>
            <w:right w:val="none" w:sz="0" w:space="0" w:color="auto"/>
          </w:divBdr>
        </w:div>
      </w:divsChild>
    </w:div>
    <w:div w:id="1475365695">
      <w:bodyDiv w:val="1"/>
      <w:marLeft w:val="0"/>
      <w:marRight w:val="0"/>
      <w:marTop w:val="0"/>
      <w:marBottom w:val="0"/>
      <w:divBdr>
        <w:top w:val="none" w:sz="0" w:space="0" w:color="auto"/>
        <w:left w:val="none" w:sz="0" w:space="0" w:color="auto"/>
        <w:bottom w:val="none" w:sz="0" w:space="0" w:color="auto"/>
        <w:right w:val="none" w:sz="0" w:space="0" w:color="auto"/>
      </w:divBdr>
    </w:div>
    <w:div w:id="1543244497">
      <w:bodyDiv w:val="1"/>
      <w:marLeft w:val="0"/>
      <w:marRight w:val="0"/>
      <w:marTop w:val="0"/>
      <w:marBottom w:val="0"/>
      <w:divBdr>
        <w:top w:val="none" w:sz="0" w:space="0" w:color="auto"/>
        <w:left w:val="none" w:sz="0" w:space="0" w:color="auto"/>
        <w:bottom w:val="none" w:sz="0" w:space="0" w:color="auto"/>
        <w:right w:val="none" w:sz="0" w:space="0" w:color="auto"/>
      </w:divBdr>
    </w:div>
    <w:div w:id="1560747456">
      <w:bodyDiv w:val="1"/>
      <w:marLeft w:val="0"/>
      <w:marRight w:val="0"/>
      <w:marTop w:val="0"/>
      <w:marBottom w:val="0"/>
      <w:divBdr>
        <w:top w:val="none" w:sz="0" w:space="0" w:color="auto"/>
        <w:left w:val="none" w:sz="0" w:space="0" w:color="auto"/>
        <w:bottom w:val="none" w:sz="0" w:space="0" w:color="auto"/>
        <w:right w:val="none" w:sz="0" w:space="0" w:color="auto"/>
      </w:divBdr>
    </w:div>
    <w:div w:id="1595822059">
      <w:bodyDiv w:val="1"/>
      <w:marLeft w:val="0"/>
      <w:marRight w:val="0"/>
      <w:marTop w:val="0"/>
      <w:marBottom w:val="0"/>
      <w:divBdr>
        <w:top w:val="none" w:sz="0" w:space="0" w:color="auto"/>
        <w:left w:val="none" w:sz="0" w:space="0" w:color="auto"/>
        <w:bottom w:val="none" w:sz="0" w:space="0" w:color="auto"/>
        <w:right w:val="none" w:sz="0" w:space="0" w:color="auto"/>
      </w:divBdr>
      <w:divsChild>
        <w:div w:id="670832461">
          <w:marLeft w:val="0"/>
          <w:marRight w:val="0"/>
          <w:marTop w:val="0"/>
          <w:marBottom w:val="0"/>
          <w:divBdr>
            <w:top w:val="none" w:sz="0" w:space="0" w:color="auto"/>
            <w:left w:val="none" w:sz="0" w:space="0" w:color="auto"/>
            <w:bottom w:val="none" w:sz="0" w:space="0" w:color="auto"/>
            <w:right w:val="none" w:sz="0" w:space="0" w:color="auto"/>
          </w:divBdr>
        </w:div>
        <w:div w:id="1869679319">
          <w:marLeft w:val="0"/>
          <w:marRight w:val="0"/>
          <w:marTop w:val="0"/>
          <w:marBottom w:val="0"/>
          <w:divBdr>
            <w:top w:val="none" w:sz="0" w:space="0" w:color="auto"/>
            <w:left w:val="none" w:sz="0" w:space="0" w:color="auto"/>
            <w:bottom w:val="none" w:sz="0" w:space="0" w:color="auto"/>
            <w:right w:val="none" w:sz="0" w:space="0" w:color="auto"/>
          </w:divBdr>
        </w:div>
        <w:div w:id="1421869622">
          <w:marLeft w:val="0"/>
          <w:marRight w:val="0"/>
          <w:marTop w:val="0"/>
          <w:marBottom w:val="0"/>
          <w:divBdr>
            <w:top w:val="none" w:sz="0" w:space="0" w:color="auto"/>
            <w:left w:val="none" w:sz="0" w:space="0" w:color="auto"/>
            <w:bottom w:val="none" w:sz="0" w:space="0" w:color="auto"/>
            <w:right w:val="none" w:sz="0" w:space="0" w:color="auto"/>
          </w:divBdr>
        </w:div>
      </w:divsChild>
    </w:div>
    <w:div w:id="1651901851">
      <w:bodyDiv w:val="1"/>
      <w:marLeft w:val="0"/>
      <w:marRight w:val="0"/>
      <w:marTop w:val="0"/>
      <w:marBottom w:val="0"/>
      <w:divBdr>
        <w:top w:val="none" w:sz="0" w:space="0" w:color="auto"/>
        <w:left w:val="none" w:sz="0" w:space="0" w:color="auto"/>
        <w:bottom w:val="none" w:sz="0" w:space="0" w:color="auto"/>
        <w:right w:val="none" w:sz="0" w:space="0" w:color="auto"/>
      </w:divBdr>
      <w:divsChild>
        <w:div w:id="618684395">
          <w:marLeft w:val="0"/>
          <w:marRight w:val="0"/>
          <w:marTop w:val="0"/>
          <w:marBottom w:val="0"/>
          <w:divBdr>
            <w:top w:val="none" w:sz="0" w:space="0" w:color="auto"/>
            <w:left w:val="none" w:sz="0" w:space="0" w:color="auto"/>
            <w:bottom w:val="none" w:sz="0" w:space="0" w:color="auto"/>
            <w:right w:val="none" w:sz="0" w:space="0" w:color="auto"/>
          </w:divBdr>
        </w:div>
        <w:div w:id="1288000937">
          <w:marLeft w:val="0"/>
          <w:marRight w:val="0"/>
          <w:marTop w:val="0"/>
          <w:marBottom w:val="0"/>
          <w:divBdr>
            <w:top w:val="none" w:sz="0" w:space="0" w:color="auto"/>
            <w:left w:val="none" w:sz="0" w:space="0" w:color="auto"/>
            <w:bottom w:val="none" w:sz="0" w:space="0" w:color="auto"/>
            <w:right w:val="none" w:sz="0" w:space="0" w:color="auto"/>
          </w:divBdr>
        </w:div>
        <w:div w:id="1536039766">
          <w:marLeft w:val="0"/>
          <w:marRight w:val="0"/>
          <w:marTop w:val="0"/>
          <w:marBottom w:val="0"/>
          <w:divBdr>
            <w:top w:val="none" w:sz="0" w:space="0" w:color="auto"/>
            <w:left w:val="none" w:sz="0" w:space="0" w:color="auto"/>
            <w:bottom w:val="none" w:sz="0" w:space="0" w:color="auto"/>
            <w:right w:val="none" w:sz="0" w:space="0" w:color="auto"/>
          </w:divBdr>
        </w:div>
        <w:div w:id="1072317043">
          <w:marLeft w:val="0"/>
          <w:marRight w:val="0"/>
          <w:marTop w:val="0"/>
          <w:marBottom w:val="0"/>
          <w:divBdr>
            <w:top w:val="none" w:sz="0" w:space="0" w:color="auto"/>
            <w:left w:val="none" w:sz="0" w:space="0" w:color="auto"/>
            <w:bottom w:val="none" w:sz="0" w:space="0" w:color="auto"/>
            <w:right w:val="none" w:sz="0" w:space="0" w:color="auto"/>
          </w:divBdr>
        </w:div>
        <w:div w:id="1410540536">
          <w:marLeft w:val="0"/>
          <w:marRight w:val="0"/>
          <w:marTop w:val="0"/>
          <w:marBottom w:val="0"/>
          <w:divBdr>
            <w:top w:val="none" w:sz="0" w:space="0" w:color="auto"/>
            <w:left w:val="none" w:sz="0" w:space="0" w:color="auto"/>
            <w:bottom w:val="none" w:sz="0" w:space="0" w:color="auto"/>
            <w:right w:val="none" w:sz="0" w:space="0" w:color="auto"/>
          </w:divBdr>
        </w:div>
      </w:divsChild>
    </w:div>
    <w:div w:id="1766458320">
      <w:bodyDiv w:val="1"/>
      <w:marLeft w:val="0"/>
      <w:marRight w:val="0"/>
      <w:marTop w:val="0"/>
      <w:marBottom w:val="0"/>
      <w:divBdr>
        <w:top w:val="none" w:sz="0" w:space="0" w:color="auto"/>
        <w:left w:val="none" w:sz="0" w:space="0" w:color="auto"/>
        <w:bottom w:val="none" w:sz="0" w:space="0" w:color="auto"/>
        <w:right w:val="none" w:sz="0" w:space="0" w:color="auto"/>
      </w:divBdr>
      <w:divsChild>
        <w:div w:id="935136606">
          <w:marLeft w:val="0"/>
          <w:marRight w:val="0"/>
          <w:marTop w:val="0"/>
          <w:marBottom w:val="0"/>
          <w:divBdr>
            <w:top w:val="none" w:sz="0" w:space="0" w:color="auto"/>
            <w:left w:val="none" w:sz="0" w:space="0" w:color="auto"/>
            <w:bottom w:val="none" w:sz="0" w:space="0" w:color="auto"/>
            <w:right w:val="none" w:sz="0" w:space="0" w:color="auto"/>
          </w:divBdr>
        </w:div>
        <w:div w:id="1741444728">
          <w:marLeft w:val="0"/>
          <w:marRight w:val="0"/>
          <w:marTop w:val="0"/>
          <w:marBottom w:val="0"/>
          <w:divBdr>
            <w:top w:val="none" w:sz="0" w:space="0" w:color="auto"/>
            <w:left w:val="none" w:sz="0" w:space="0" w:color="auto"/>
            <w:bottom w:val="none" w:sz="0" w:space="0" w:color="auto"/>
            <w:right w:val="none" w:sz="0" w:space="0" w:color="auto"/>
          </w:divBdr>
        </w:div>
        <w:div w:id="91364620">
          <w:marLeft w:val="0"/>
          <w:marRight w:val="0"/>
          <w:marTop w:val="0"/>
          <w:marBottom w:val="0"/>
          <w:divBdr>
            <w:top w:val="none" w:sz="0" w:space="0" w:color="auto"/>
            <w:left w:val="none" w:sz="0" w:space="0" w:color="auto"/>
            <w:bottom w:val="none" w:sz="0" w:space="0" w:color="auto"/>
            <w:right w:val="none" w:sz="0" w:space="0" w:color="auto"/>
          </w:divBdr>
        </w:div>
        <w:div w:id="112864749">
          <w:marLeft w:val="0"/>
          <w:marRight w:val="0"/>
          <w:marTop w:val="0"/>
          <w:marBottom w:val="0"/>
          <w:divBdr>
            <w:top w:val="none" w:sz="0" w:space="0" w:color="auto"/>
            <w:left w:val="none" w:sz="0" w:space="0" w:color="auto"/>
            <w:bottom w:val="none" w:sz="0" w:space="0" w:color="auto"/>
            <w:right w:val="none" w:sz="0" w:space="0" w:color="auto"/>
          </w:divBdr>
        </w:div>
        <w:div w:id="1187333220">
          <w:marLeft w:val="0"/>
          <w:marRight w:val="0"/>
          <w:marTop w:val="0"/>
          <w:marBottom w:val="0"/>
          <w:divBdr>
            <w:top w:val="none" w:sz="0" w:space="0" w:color="auto"/>
            <w:left w:val="none" w:sz="0" w:space="0" w:color="auto"/>
            <w:bottom w:val="none" w:sz="0" w:space="0" w:color="auto"/>
            <w:right w:val="none" w:sz="0" w:space="0" w:color="auto"/>
          </w:divBdr>
        </w:div>
      </w:divsChild>
    </w:div>
    <w:div w:id="1994944989">
      <w:bodyDiv w:val="1"/>
      <w:marLeft w:val="0"/>
      <w:marRight w:val="0"/>
      <w:marTop w:val="0"/>
      <w:marBottom w:val="0"/>
      <w:divBdr>
        <w:top w:val="none" w:sz="0" w:space="0" w:color="auto"/>
        <w:left w:val="none" w:sz="0" w:space="0" w:color="auto"/>
        <w:bottom w:val="none" w:sz="0" w:space="0" w:color="auto"/>
        <w:right w:val="none" w:sz="0" w:space="0" w:color="auto"/>
      </w:divBdr>
      <w:divsChild>
        <w:div w:id="356808205">
          <w:marLeft w:val="0"/>
          <w:marRight w:val="0"/>
          <w:marTop w:val="0"/>
          <w:marBottom w:val="0"/>
          <w:divBdr>
            <w:top w:val="none" w:sz="0" w:space="0" w:color="auto"/>
            <w:left w:val="none" w:sz="0" w:space="0" w:color="auto"/>
            <w:bottom w:val="none" w:sz="0" w:space="0" w:color="auto"/>
            <w:right w:val="none" w:sz="0" w:space="0" w:color="auto"/>
          </w:divBdr>
        </w:div>
        <w:div w:id="217475418">
          <w:marLeft w:val="0"/>
          <w:marRight w:val="0"/>
          <w:marTop w:val="0"/>
          <w:marBottom w:val="0"/>
          <w:divBdr>
            <w:top w:val="none" w:sz="0" w:space="0" w:color="auto"/>
            <w:left w:val="none" w:sz="0" w:space="0" w:color="auto"/>
            <w:bottom w:val="none" w:sz="0" w:space="0" w:color="auto"/>
            <w:right w:val="none" w:sz="0" w:space="0" w:color="auto"/>
          </w:divBdr>
        </w:div>
        <w:div w:id="1535535529">
          <w:marLeft w:val="0"/>
          <w:marRight w:val="0"/>
          <w:marTop w:val="0"/>
          <w:marBottom w:val="0"/>
          <w:divBdr>
            <w:top w:val="none" w:sz="0" w:space="0" w:color="auto"/>
            <w:left w:val="none" w:sz="0" w:space="0" w:color="auto"/>
            <w:bottom w:val="none" w:sz="0" w:space="0" w:color="auto"/>
            <w:right w:val="none" w:sz="0" w:space="0" w:color="auto"/>
          </w:divBdr>
        </w:div>
        <w:div w:id="769816558">
          <w:marLeft w:val="0"/>
          <w:marRight w:val="0"/>
          <w:marTop w:val="0"/>
          <w:marBottom w:val="0"/>
          <w:divBdr>
            <w:top w:val="none" w:sz="0" w:space="0" w:color="auto"/>
            <w:left w:val="none" w:sz="0" w:space="0" w:color="auto"/>
            <w:bottom w:val="none" w:sz="0" w:space="0" w:color="auto"/>
            <w:right w:val="none" w:sz="0" w:space="0" w:color="auto"/>
          </w:divBdr>
        </w:div>
        <w:div w:id="170688094">
          <w:marLeft w:val="0"/>
          <w:marRight w:val="0"/>
          <w:marTop w:val="0"/>
          <w:marBottom w:val="0"/>
          <w:divBdr>
            <w:top w:val="none" w:sz="0" w:space="0" w:color="auto"/>
            <w:left w:val="none" w:sz="0" w:space="0" w:color="auto"/>
            <w:bottom w:val="none" w:sz="0" w:space="0" w:color="auto"/>
            <w:right w:val="none" w:sz="0" w:space="0" w:color="auto"/>
          </w:divBdr>
        </w:div>
      </w:divsChild>
    </w:div>
    <w:div w:id="211498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yperlink" Target="https://www.w3schools.com/howto/tryit.asp?filename=tryhow_css_js_dropdown"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mailto:hello@rtoworks.com.au"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sv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lo@rtoworks.com.au"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www.rtoworks.com.au"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dgar E</cp:lastModifiedBy>
  <cp:revision>6</cp:revision>
  <cp:lastPrinted>2025-06-13T14:00:00Z</cp:lastPrinted>
  <dcterms:created xsi:type="dcterms:W3CDTF">2025-05-20T01:06:00Z</dcterms:created>
  <dcterms:modified xsi:type="dcterms:W3CDTF">2025-06-13T14:00:00Z</dcterms:modified>
</cp:coreProperties>
</file>