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用户手册 / 操作手册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一、简介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用自然语言对上传的表格做数据分析：上传 Excel/CSV → 提问 → 图表与结论 → 追问/导出。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二、快速开始</w:t>
      </w:r>
    </w:p>
    <w:p>
      <w:r>
        <w:rPr>
          <w:rFonts w:ascii="宋体" w:hAnsi="宋体" w:eastAsia="宋体"/>
          <w:b w:val="0"/>
          <w:i w:val="0"/>
          <w:sz w:val="22"/>
        </w:rPr>
        <w:t>启动后端与前端（见技术规范）；</w:t>
      </w:r>
    </w:p>
    <w:p>
      <w:r>
        <w:rPr>
          <w:rFonts w:ascii="宋体" w:hAnsi="宋体" w:eastAsia="宋体"/>
          <w:b w:val="0"/>
          <w:i w:val="0"/>
          <w:sz w:val="22"/>
        </w:rPr>
        <w:t>打开 http://localhost:5173；</w:t>
      </w:r>
    </w:p>
    <w:p>
      <w:r>
        <w:rPr>
          <w:rFonts w:ascii="宋体" w:hAnsi="宋体" w:eastAsia="宋体"/>
          <w:b w:val="0"/>
          <w:i w:val="0"/>
          <w:sz w:val="22"/>
        </w:rPr>
        <w:t>上传表格（可多选）；</w:t>
      </w:r>
    </w:p>
    <w:p>
      <w:r>
        <w:rPr>
          <w:rFonts w:ascii="宋体" w:hAnsi="宋体" w:eastAsia="宋体"/>
          <w:b w:val="0"/>
          <w:i w:val="0"/>
          <w:sz w:val="22"/>
        </w:rPr>
        <w:t>输入问题并点『发起分析』；</w:t>
      </w:r>
    </w:p>
    <w:p>
      <w:r>
        <w:rPr>
          <w:rFonts w:ascii="宋体" w:hAnsi="宋体" w:eastAsia="宋体"/>
          <w:b w:val="0"/>
          <w:i w:val="0"/>
          <w:sz w:val="22"/>
        </w:rPr>
        <w:t>查看图表与结论，可追问或导出。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三、功能使用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3.1 上传表格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支持一次选择多个文件；已上传以标签展示可移除；刷新后列表自动恢复。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3.2 自然语言提问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示例：“各区域销售额及占比”“华东地区2月的销售额是多少”。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3.3 追问 / 假设检验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在追问框输入，如“剔除华东区域会怎样”“一月呢”。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3.4 导出报告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点“导出 Word/PDF”下载含问题、结论、数据表、真实图表、代码的报告。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3.5 审计日志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点右上角“审计日志”在新窗口分页查看谁/何时/问了什么/跑了什么代码。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3.6 智能体决策过程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结果下方点“🔍 智能体决策过程”可查看计划与生成代码。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四、常见问题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分析较慢？真实大模型需几秒，属正常；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未出图表？概述型问题（如几行几列）无需图表；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报告打不开？确认后端已运行。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