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281F" w14:textId="0070FFA8" w:rsidR="001649CC" w:rsidRPr="005B59C1" w:rsidRDefault="001649CC" w:rsidP="005B59C1">
      <w:pPr>
        <w:jc w:val="center"/>
        <w:rPr>
          <w:rFonts w:ascii="Montserrat" w:hAnsi="Montserrat"/>
          <w:color w:val="EE0000"/>
          <w:sz w:val="28"/>
          <w:szCs w:val="28"/>
        </w:rPr>
      </w:pPr>
      <w:r w:rsidRPr="005B59C1">
        <w:rPr>
          <w:rFonts w:ascii="Montserrat" w:hAnsi="Montserrat"/>
          <w:color w:val="EE0000"/>
          <w:sz w:val="28"/>
          <w:szCs w:val="28"/>
        </w:rPr>
        <w:t>Rediseño</w:t>
      </w:r>
      <w:r w:rsidRPr="001649CC">
        <w:rPr>
          <w:rFonts w:ascii="Montserrat" w:hAnsi="Montserrat"/>
          <w:color w:val="EE0000"/>
          <w:sz w:val="28"/>
          <w:szCs w:val="28"/>
        </w:rPr>
        <w:t xml:space="preserve"> Web Alimentos Pronalfrut</w:t>
      </w:r>
    </w:p>
    <w:p w14:paraId="24AE445C" w14:textId="77777777" w:rsidR="001649CC" w:rsidRPr="001649CC" w:rsidRDefault="001649CC" w:rsidP="001649CC">
      <w:pPr>
        <w:rPr>
          <w:rFonts w:ascii="Montserrat" w:hAnsi="Montserrat"/>
          <w:sz w:val="28"/>
          <w:szCs w:val="28"/>
        </w:rPr>
      </w:pPr>
    </w:p>
    <w:p w14:paraId="0B6B1BA2" w14:textId="77777777" w:rsidR="001649CC" w:rsidRPr="001649CC" w:rsidRDefault="001649CC" w:rsidP="001649CC">
      <w:pPr>
        <w:rPr>
          <w:rFonts w:ascii="Montserrat" w:hAnsi="Montserrat"/>
          <w:b/>
          <w:bCs/>
          <w:sz w:val="28"/>
          <w:szCs w:val="28"/>
        </w:rPr>
      </w:pPr>
      <w:r w:rsidRPr="001649CC">
        <w:rPr>
          <w:rFonts w:ascii="Montserrat" w:hAnsi="Montserrat"/>
          <w:b/>
          <w:bCs/>
          <w:sz w:val="28"/>
          <w:szCs w:val="28"/>
        </w:rPr>
        <w:t>1. EPIC 1: Cierre de Feedback del Sprint 1</w:t>
      </w:r>
    </w:p>
    <w:p w14:paraId="270FDEAF" w14:textId="77777777" w:rsidR="001649CC" w:rsidRPr="001649CC" w:rsidRDefault="001649CC" w:rsidP="001649CC">
      <w:pPr>
        <w:numPr>
          <w:ilvl w:val="0"/>
          <w:numId w:val="1"/>
        </w:numPr>
        <w:rPr>
          <w:rFonts w:ascii="Montserrat" w:hAnsi="Montserrat"/>
          <w:sz w:val="28"/>
          <w:szCs w:val="28"/>
        </w:rPr>
      </w:pPr>
      <w:r w:rsidRPr="001649CC">
        <w:rPr>
          <w:rFonts w:ascii="Montserrat" w:hAnsi="Montserrat"/>
          <w:b/>
          <w:bCs/>
          <w:sz w:val="28"/>
          <w:szCs w:val="28"/>
        </w:rPr>
        <w:t>Corrección de Identidad Visual</w:t>
      </w:r>
      <w:r w:rsidRPr="001649CC">
        <w:rPr>
          <w:rFonts w:ascii="Montserrat" w:hAnsi="Montserrat"/>
          <w:sz w:val="28"/>
          <w:szCs w:val="28"/>
        </w:rPr>
        <w:t>: Se aplicaron los colores institucionales Verde (#10621A) y Morado (#831C6D) en toda la interfaz.</w:t>
      </w:r>
    </w:p>
    <w:p w14:paraId="26DEA855" w14:textId="77777777" w:rsidR="001649CC" w:rsidRPr="001649CC" w:rsidRDefault="001649CC" w:rsidP="001649CC">
      <w:pPr>
        <w:rPr>
          <w:rFonts w:ascii="Montserrat" w:hAnsi="Montserrat"/>
          <w:sz w:val="28"/>
          <w:szCs w:val="28"/>
        </w:rPr>
      </w:pPr>
      <w:r w:rsidRPr="001649CC">
        <w:rPr>
          <w:rFonts w:ascii="Montserrat" w:hAnsi="Montserrat"/>
          <w:sz w:val="28"/>
          <w:szCs w:val="28"/>
        </w:rPr>
        <w:t>+2</w:t>
      </w:r>
    </w:p>
    <w:p w14:paraId="46EC86AA" w14:textId="77777777" w:rsidR="001649CC" w:rsidRPr="001649CC" w:rsidRDefault="001649CC" w:rsidP="001649CC">
      <w:pPr>
        <w:numPr>
          <w:ilvl w:val="0"/>
          <w:numId w:val="1"/>
        </w:numPr>
        <w:rPr>
          <w:rFonts w:ascii="Montserrat" w:hAnsi="Montserrat"/>
          <w:sz w:val="28"/>
          <w:szCs w:val="28"/>
        </w:rPr>
      </w:pPr>
      <w:r w:rsidRPr="001649CC">
        <w:rPr>
          <w:rFonts w:ascii="Montserrat" w:hAnsi="Montserrat"/>
          <w:b/>
          <w:bCs/>
          <w:sz w:val="28"/>
          <w:szCs w:val="28"/>
        </w:rPr>
        <w:t>Optimización de Mensajes</w:t>
      </w:r>
      <w:r w:rsidRPr="001649CC">
        <w:rPr>
          <w:rFonts w:ascii="Montserrat" w:hAnsi="Montserrat"/>
          <w:sz w:val="28"/>
          <w:szCs w:val="28"/>
        </w:rPr>
        <w:t>: Se eliminaron bloques de texto redundantes para mejorar la claridad visual y la confianza del cliente.</w:t>
      </w:r>
    </w:p>
    <w:p w14:paraId="7AF71407" w14:textId="77777777" w:rsidR="001649CC" w:rsidRPr="001649CC" w:rsidRDefault="001649CC" w:rsidP="001649CC">
      <w:pPr>
        <w:rPr>
          <w:rFonts w:ascii="Montserrat" w:hAnsi="Montserrat"/>
          <w:sz w:val="28"/>
          <w:szCs w:val="28"/>
        </w:rPr>
      </w:pPr>
      <w:r w:rsidRPr="001649CC">
        <w:rPr>
          <w:rFonts w:ascii="Montserrat" w:hAnsi="Montserrat"/>
          <w:sz w:val="28"/>
          <w:szCs w:val="28"/>
        </w:rPr>
        <w:t>+1</w:t>
      </w:r>
    </w:p>
    <w:p w14:paraId="73C83C70" w14:textId="77777777" w:rsidR="001649CC" w:rsidRPr="001649CC" w:rsidRDefault="001649CC" w:rsidP="001649CC">
      <w:pPr>
        <w:rPr>
          <w:rFonts w:ascii="Montserrat" w:hAnsi="Montserrat"/>
          <w:b/>
          <w:bCs/>
          <w:sz w:val="28"/>
          <w:szCs w:val="28"/>
        </w:rPr>
      </w:pPr>
      <w:r w:rsidRPr="001649CC">
        <w:rPr>
          <w:rFonts w:ascii="Montserrat" w:hAnsi="Montserrat"/>
          <w:b/>
          <w:bCs/>
          <w:sz w:val="28"/>
          <w:szCs w:val="28"/>
        </w:rPr>
        <w:t>2. EPIC 2: Fundamentos de Herramientas Frontend</w:t>
      </w:r>
    </w:p>
    <w:p w14:paraId="63C3841B" w14:textId="77777777" w:rsidR="001649CC" w:rsidRPr="001649CC" w:rsidRDefault="001649CC" w:rsidP="001649CC">
      <w:pPr>
        <w:rPr>
          <w:rFonts w:ascii="Montserrat" w:hAnsi="Montserrat"/>
          <w:color w:val="EE0000"/>
          <w:sz w:val="28"/>
          <w:szCs w:val="28"/>
        </w:rPr>
      </w:pPr>
      <w:r w:rsidRPr="001649CC">
        <w:rPr>
          <w:rFonts w:ascii="Montserrat" w:hAnsi="Montserrat"/>
          <w:sz w:val="28"/>
          <w:szCs w:val="28"/>
        </w:rPr>
        <w:t xml:space="preserve">US 3: </w:t>
      </w:r>
      <w:r w:rsidRPr="001649CC">
        <w:rPr>
          <w:rFonts w:ascii="Montserrat" w:hAnsi="Montserrat"/>
          <w:color w:val="EE0000"/>
          <w:sz w:val="28"/>
          <w:szCs w:val="28"/>
        </w:rPr>
        <w:t>Librería vs. Framework</w:t>
      </w:r>
    </w:p>
    <w:p w14:paraId="5EAFDD8B" w14:textId="77777777" w:rsidR="001649CC" w:rsidRPr="001649CC" w:rsidRDefault="001649CC" w:rsidP="001649CC">
      <w:pPr>
        <w:numPr>
          <w:ilvl w:val="0"/>
          <w:numId w:val="2"/>
        </w:numPr>
        <w:rPr>
          <w:rFonts w:ascii="Montserrat" w:hAnsi="Montserrat"/>
          <w:sz w:val="28"/>
          <w:szCs w:val="28"/>
        </w:rPr>
      </w:pPr>
      <w:r w:rsidRPr="001649CC">
        <w:rPr>
          <w:rFonts w:ascii="Montserrat" w:hAnsi="Montserrat"/>
          <w:b/>
          <w:bCs/>
          <w:sz w:val="28"/>
          <w:szCs w:val="28"/>
        </w:rPr>
        <w:t>Librería (React)</w:t>
      </w:r>
      <w:r w:rsidRPr="001649CC">
        <w:rPr>
          <w:rFonts w:ascii="Montserrat" w:hAnsi="Montserrat"/>
          <w:sz w:val="28"/>
          <w:szCs w:val="28"/>
        </w:rPr>
        <w:t>: Proporciona funciones específicas que el desarrollador invoca según su necesidad, manteniendo el control del flujo del código.</w:t>
      </w:r>
    </w:p>
    <w:p w14:paraId="1BD30041" w14:textId="77777777" w:rsidR="001649CC" w:rsidRPr="001649CC" w:rsidRDefault="001649CC" w:rsidP="001649CC">
      <w:pPr>
        <w:numPr>
          <w:ilvl w:val="0"/>
          <w:numId w:val="2"/>
        </w:numPr>
        <w:rPr>
          <w:rFonts w:ascii="Montserrat" w:hAnsi="Montserrat"/>
          <w:sz w:val="28"/>
          <w:szCs w:val="28"/>
        </w:rPr>
      </w:pPr>
      <w:r w:rsidRPr="001649CC">
        <w:rPr>
          <w:rFonts w:ascii="Montserrat" w:hAnsi="Montserrat"/>
          <w:b/>
          <w:bCs/>
          <w:sz w:val="28"/>
          <w:szCs w:val="28"/>
        </w:rPr>
        <w:t>Framework</w:t>
      </w:r>
      <w:r w:rsidRPr="001649CC">
        <w:rPr>
          <w:rFonts w:ascii="Montserrat" w:hAnsi="Montserrat"/>
          <w:sz w:val="28"/>
          <w:szCs w:val="28"/>
        </w:rPr>
        <w:t>: Dicta la arquitectura completa del proyecto y el desarrollador debe adaptarse a su estructura predefinida.</w:t>
      </w:r>
    </w:p>
    <w:p w14:paraId="08BD8087" w14:textId="77777777" w:rsidR="001649CC" w:rsidRPr="001649CC" w:rsidRDefault="001649CC" w:rsidP="001649CC">
      <w:pPr>
        <w:numPr>
          <w:ilvl w:val="0"/>
          <w:numId w:val="2"/>
        </w:numPr>
        <w:rPr>
          <w:rFonts w:ascii="Montserrat" w:hAnsi="Montserrat"/>
          <w:sz w:val="28"/>
          <w:szCs w:val="28"/>
        </w:rPr>
      </w:pPr>
      <w:r w:rsidRPr="001649CC">
        <w:rPr>
          <w:rFonts w:ascii="Montserrat" w:hAnsi="Montserrat"/>
          <w:b/>
          <w:bCs/>
          <w:sz w:val="28"/>
          <w:szCs w:val="28"/>
        </w:rPr>
        <w:t>Conclusión</w:t>
      </w:r>
      <w:r w:rsidRPr="001649CC">
        <w:rPr>
          <w:rFonts w:ascii="Montserrat" w:hAnsi="Montserrat"/>
          <w:sz w:val="28"/>
          <w:szCs w:val="28"/>
        </w:rPr>
        <w:t xml:space="preserve">: React es técnicamente una </w:t>
      </w:r>
      <w:r w:rsidRPr="001649CC">
        <w:rPr>
          <w:rFonts w:ascii="Montserrat" w:hAnsi="Montserrat"/>
          <w:b/>
          <w:bCs/>
          <w:sz w:val="28"/>
          <w:szCs w:val="28"/>
        </w:rPr>
        <w:t>Librería</w:t>
      </w:r>
      <w:r w:rsidRPr="001649CC">
        <w:rPr>
          <w:rFonts w:ascii="Montserrat" w:hAnsi="Montserrat"/>
          <w:sz w:val="28"/>
          <w:szCs w:val="28"/>
        </w:rPr>
        <w:t>, aunque su ecosistema permite comportarse con la potencia de un framework.</w:t>
      </w:r>
    </w:p>
    <w:p w14:paraId="68F87662" w14:textId="62089A2A" w:rsidR="001649CC" w:rsidRPr="001649CC" w:rsidRDefault="001649CC" w:rsidP="001649CC">
      <w:pPr>
        <w:rPr>
          <w:rFonts w:ascii="Montserrat" w:hAnsi="Montserrat"/>
          <w:color w:val="EE0000"/>
          <w:sz w:val="28"/>
          <w:szCs w:val="28"/>
        </w:rPr>
      </w:pPr>
      <w:r>
        <w:rPr>
          <w:rFonts w:ascii="Montserrat" w:hAnsi="Montserrat"/>
          <w:sz w:val="28"/>
          <w:szCs w:val="28"/>
        </w:rPr>
        <w:t>US:</w:t>
      </w:r>
      <w:r w:rsidRPr="001649CC">
        <w:rPr>
          <w:rFonts w:ascii="Montserrat" w:hAnsi="Montserrat"/>
          <w:sz w:val="28"/>
          <w:szCs w:val="28"/>
        </w:rPr>
        <w:t xml:space="preserve"> 4: </w:t>
      </w:r>
      <w:r w:rsidRPr="001649CC">
        <w:rPr>
          <w:rFonts w:ascii="Montserrat" w:hAnsi="Montserrat"/>
          <w:color w:val="EE0000"/>
          <w:sz w:val="28"/>
          <w:szCs w:val="28"/>
        </w:rPr>
        <w:t>React vs. Bootstrap</w:t>
      </w:r>
    </w:p>
    <w:p w14:paraId="1EE28869" w14:textId="77777777" w:rsidR="001649CC" w:rsidRPr="001649CC" w:rsidRDefault="001649CC" w:rsidP="001649CC">
      <w:pPr>
        <w:numPr>
          <w:ilvl w:val="0"/>
          <w:numId w:val="3"/>
        </w:numPr>
        <w:rPr>
          <w:rFonts w:ascii="Montserrat" w:hAnsi="Montserrat"/>
          <w:sz w:val="28"/>
          <w:szCs w:val="28"/>
        </w:rPr>
      </w:pPr>
      <w:r w:rsidRPr="001649CC">
        <w:rPr>
          <w:rFonts w:ascii="Montserrat" w:hAnsi="Montserrat"/>
          <w:b/>
          <w:bCs/>
          <w:sz w:val="28"/>
          <w:szCs w:val="28"/>
        </w:rPr>
        <w:t>React</w:t>
      </w:r>
      <w:r w:rsidRPr="001649CC">
        <w:rPr>
          <w:rFonts w:ascii="Montserrat" w:hAnsi="Montserrat"/>
          <w:sz w:val="28"/>
          <w:szCs w:val="28"/>
        </w:rPr>
        <w:t>: Herramienta de frontend para gestionar la lógica, los estados y la creación de componentes dinámicos.</w:t>
      </w:r>
    </w:p>
    <w:p w14:paraId="7397F2D1" w14:textId="77777777" w:rsidR="001649CC" w:rsidRDefault="001649CC" w:rsidP="001649CC">
      <w:pPr>
        <w:numPr>
          <w:ilvl w:val="0"/>
          <w:numId w:val="3"/>
        </w:numPr>
        <w:rPr>
          <w:rFonts w:ascii="Montserrat" w:hAnsi="Montserrat"/>
          <w:sz w:val="28"/>
          <w:szCs w:val="28"/>
        </w:rPr>
      </w:pPr>
      <w:r w:rsidRPr="001649CC">
        <w:rPr>
          <w:rFonts w:ascii="Montserrat" w:hAnsi="Montserrat"/>
          <w:b/>
          <w:bCs/>
          <w:sz w:val="28"/>
          <w:szCs w:val="28"/>
        </w:rPr>
        <w:t>Bootstrap</w:t>
      </w:r>
      <w:r w:rsidRPr="001649CC">
        <w:rPr>
          <w:rFonts w:ascii="Montserrat" w:hAnsi="Montserrat"/>
          <w:sz w:val="28"/>
          <w:szCs w:val="28"/>
        </w:rPr>
        <w:t>: Framework de CSS diseñado para agilizar el diseño visual y garantizar que el sitio sea adaptable (responsive).</w:t>
      </w:r>
    </w:p>
    <w:p w14:paraId="00F72F3B" w14:textId="77777777" w:rsidR="005B59C1" w:rsidRPr="005B59C1" w:rsidRDefault="005B59C1" w:rsidP="005B59C1">
      <w:pPr>
        <w:numPr>
          <w:ilvl w:val="0"/>
          <w:numId w:val="3"/>
        </w:numPr>
        <w:rPr>
          <w:rFonts w:ascii="Montserrat" w:hAnsi="Montserrat"/>
          <w:b/>
          <w:bCs/>
          <w:color w:val="EE0000"/>
          <w:sz w:val="28"/>
          <w:szCs w:val="28"/>
        </w:rPr>
      </w:pPr>
      <w:r w:rsidRPr="005B59C1">
        <w:rPr>
          <w:rFonts w:ascii="Montserrat" w:hAnsi="Montserrat"/>
          <w:sz w:val="28"/>
          <w:szCs w:val="28"/>
        </w:rPr>
        <w:lastRenderedPageBreak/>
        <w:t>US 5:</w:t>
      </w:r>
      <w:r w:rsidRPr="005B59C1">
        <w:rPr>
          <w:rFonts w:ascii="Montserrat" w:hAnsi="Montserrat"/>
          <w:b/>
          <w:bCs/>
          <w:sz w:val="28"/>
          <w:szCs w:val="28"/>
        </w:rPr>
        <w:t xml:space="preserve"> </w:t>
      </w:r>
      <w:r w:rsidRPr="005B59C1">
        <w:rPr>
          <w:rFonts w:ascii="Montserrat" w:hAnsi="Montserrat"/>
          <w:b/>
          <w:bCs/>
          <w:color w:val="EE0000"/>
          <w:sz w:val="28"/>
          <w:szCs w:val="28"/>
        </w:rPr>
        <w:t>Navegación de Documentación Oficial (Aprendizajes y Dudas)</w:t>
      </w:r>
    </w:p>
    <w:p w14:paraId="25DB99CA" w14:textId="77777777" w:rsidR="005B59C1" w:rsidRPr="005B59C1" w:rsidRDefault="005B59C1" w:rsidP="005B59C1">
      <w:pPr>
        <w:numPr>
          <w:ilvl w:val="0"/>
          <w:numId w:val="3"/>
        </w:numPr>
        <w:rPr>
          <w:rFonts w:ascii="Montserrat" w:hAnsi="Montserrat"/>
          <w:sz w:val="28"/>
          <w:szCs w:val="28"/>
        </w:rPr>
      </w:pPr>
      <w:r w:rsidRPr="005B59C1">
        <w:rPr>
          <w:rFonts w:ascii="Montserrat" w:hAnsi="Montserrat"/>
          <w:sz w:val="28"/>
          <w:szCs w:val="28"/>
        </w:rPr>
        <w:t xml:space="preserve">Durante esta etapa, exploré los recursos oficiales de </w:t>
      </w:r>
      <w:r w:rsidRPr="005B59C1">
        <w:rPr>
          <w:rFonts w:ascii="Montserrat" w:hAnsi="Montserrat"/>
          <w:b/>
          <w:bCs/>
          <w:sz w:val="28"/>
          <w:szCs w:val="28"/>
        </w:rPr>
        <w:t>React</w:t>
      </w:r>
      <w:r w:rsidRPr="005B59C1">
        <w:rPr>
          <w:rFonts w:ascii="Montserrat" w:hAnsi="Montserrat"/>
          <w:sz w:val="28"/>
          <w:szCs w:val="28"/>
        </w:rPr>
        <w:t xml:space="preserve"> y </w:t>
      </w:r>
      <w:r w:rsidRPr="005B59C1">
        <w:rPr>
          <w:rFonts w:ascii="Montserrat" w:hAnsi="Montserrat"/>
          <w:b/>
          <w:bCs/>
          <w:sz w:val="28"/>
          <w:szCs w:val="28"/>
        </w:rPr>
        <w:t>Bootstrap</w:t>
      </w:r>
      <w:r w:rsidRPr="005B59C1">
        <w:rPr>
          <w:rFonts w:ascii="Montserrat" w:hAnsi="Montserrat"/>
          <w:sz w:val="28"/>
          <w:szCs w:val="28"/>
        </w:rPr>
        <w:t xml:space="preserve"> para entender cómo pasar de una idea visual a una herramienta técnica que funcione para </w:t>
      </w:r>
      <w:r w:rsidRPr="005B59C1">
        <w:rPr>
          <w:rFonts w:ascii="Montserrat" w:hAnsi="Montserrat"/>
          <w:b/>
          <w:bCs/>
          <w:sz w:val="28"/>
          <w:szCs w:val="28"/>
        </w:rPr>
        <w:t>Alimentos Pronalfrut</w:t>
      </w:r>
      <w:r w:rsidRPr="005B59C1">
        <w:rPr>
          <w:rFonts w:ascii="Montserrat" w:hAnsi="Montserrat"/>
          <w:sz w:val="28"/>
          <w:szCs w:val="28"/>
        </w:rPr>
        <w:t>.</w:t>
      </w:r>
    </w:p>
    <w:p w14:paraId="74A7AC6D" w14:textId="77777777" w:rsidR="005B59C1" w:rsidRPr="005B59C1" w:rsidRDefault="005B59C1" w:rsidP="005B59C1">
      <w:pPr>
        <w:numPr>
          <w:ilvl w:val="0"/>
          <w:numId w:val="3"/>
        </w:numPr>
        <w:rPr>
          <w:rFonts w:ascii="Montserrat" w:hAnsi="Montserrat"/>
          <w:b/>
          <w:bCs/>
          <w:sz w:val="28"/>
          <w:szCs w:val="28"/>
        </w:rPr>
      </w:pPr>
      <w:r w:rsidRPr="005B59C1">
        <w:rPr>
          <w:rFonts w:ascii="Montserrat" w:hAnsi="Montserrat"/>
          <w:b/>
          <w:bCs/>
          <w:sz w:val="28"/>
          <w:szCs w:val="28"/>
        </w:rPr>
        <w:t>Lo que aprendí (Aciertos):</w:t>
      </w:r>
    </w:p>
    <w:p w14:paraId="5F8ED954" w14:textId="77777777" w:rsidR="005B59C1" w:rsidRPr="005B59C1" w:rsidRDefault="005B59C1" w:rsidP="005B59C1">
      <w:pPr>
        <w:numPr>
          <w:ilvl w:val="0"/>
          <w:numId w:val="3"/>
        </w:numPr>
        <w:rPr>
          <w:rFonts w:ascii="Montserrat" w:hAnsi="Montserrat"/>
          <w:sz w:val="28"/>
          <w:szCs w:val="28"/>
        </w:rPr>
      </w:pPr>
      <w:r w:rsidRPr="005B59C1">
        <w:rPr>
          <w:rFonts w:ascii="Montserrat" w:hAnsi="Montserrat"/>
          <w:b/>
          <w:bCs/>
          <w:sz w:val="28"/>
          <w:szCs w:val="28"/>
        </w:rPr>
        <w:t>Interactividad con sentido:</w:t>
      </w:r>
      <w:r w:rsidRPr="005B59C1">
        <w:rPr>
          <w:rFonts w:ascii="Montserrat" w:hAnsi="Montserrat"/>
          <w:sz w:val="28"/>
          <w:szCs w:val="28"/>
        </w:rPr>
        <w:t xml:space="preserve"> Entendí que React no solo sirve para mostrar texto, sino para crear una "conversación" con el usuario. Lograr que aparezca un remedio casero al seleccionar una fruta me hizo ver que la tecnología puede ser una aliada para educar al cliente sobre nuestros productos.</w:t>
      </w:r>
    </w:p>
    <w:p w14:paraId="06345A30" w14:textId="77777777" w:rsidR="005B59C1" w:rsidRPr="005B59C1" w:rsidRDefault="005B59C1" w:rsidP="005B59C1">
      <w:pPr>
        <w:numPr>
          <w:ilvl w:val="0"/>
          <w:numId w:val="3"/>
        </w:numPr>
        <w:rPr>
          <w:rFonts w:ascii="Montserrat" w:hAnsi="Montserrat"/>
          <w:sz w:val="28"/>
          <w:szCs w:val="28"/>
        </w:rPr>
      </w:pPr>
      <w:r w:rsidRPr="005B59C1">
        <w:rPr>
          <w:rFonts w:ascii="Montserrat" w:hAnsi="Montserrat"/>
          <w:b/>
          <w:bCs/>
          <w:sz w:val="28"/>
          <w:szCs w:val="28"/>
        </w:rPr>
        <w:t>Diseño inteligente con Bootstrap:</w:t>
      </w:r>
      <w:r w:rsidRPr="005B59C1">
        <w:rPr>
          <w:rFonts w:ascii="Montserrat" w:hAnsi="Montserrat"/>
          <w:sz w:val="28"/>
          <w:szCs w:val="28"/>
        </w:rPr>
        <w:t xml:space="preserve"> Descubrí que Bootstrap es como una guía de estilo inteligente. No se trata solo de colores, sino de una estructura que garantiza que el catálogo de presentaciones (desde 100g hasta 2lt) se vea ordenado y profesional, sin importar si el cliente lo mira desde un computador o un teléfono móvil.</w:t>
      </w:r>
    </w:p>
    <w:p w14:paraId="2174A1C8" w14:textId="77777777" w:rsidR="005B59C1" w:rsidRPr="005B59C1" w:rsidRDefault="005B59C1" w:rsidP="005B59C1">
      <w:pPr>
        <w:numPr>
          <w:ilvl w:val="0"/>
          <w:numId w:val="3"/>
        </w:numPr>
        <w:rPr>
          <w:rFonts w:ascii="Montserrat" w:hAnsi="Montserrat"/>
          <w:sz w:val="28"/>
          <w:szCs w:val="28"/>
        </w:rPr>
      </w:pPr>
      <w:r w:rsidRPr="005B59C1">
        <w:rPr>
          <w:rFonts w:ascii="Montserrat" w:hAnsi="Montserrat"/>
          <w:b/>
          <w:bCs/>
          <w:sz w:val="28"/>
          <w:szCs w:val="28"/>
        </w:rPr>
        <w:t>Modularidad:</w:t>
      </w:r>
      <w:r w:rsidRPr="005B59C1">
        <w:rPr>
          <w:rFonts w:ascii="Montserrat" w:hAnsi="Montserrat"/>
          <w:sz w:val="28"/>
          <w:szCs w:val="28"/>
        </w:rPr>
        <w:t xml:space="preserve"> Comprendí la ventaja de trabajar por piezas independientes. Si el día de mañana queremos cambiar la información del Níspero, puedo hacerlo sin afectar el resto de la página.</w:t>
      </w:r>
    </w:p>
    <w:p w14:paraId="126F2DEE" w14:textId="77777777" w:rsidR="005B59C1" w:rsidRPr="005B59C1" w:rsidRDefault="005B59C1" w:rsidP="005B59C1">
      <w:pPr>
        <w:numPr>
          <w:ilvl w:val="0"/>
          <w:numId w:val="3"/>
        </w:numPr>
        <w:rPr>
          <w:rFonts w:ascii="Montserrat" w:hAnsi="Montserrat"/>
          <w:b/>
          <w:bCs/>
          <w:sz w:val="28"/>
          <w:szCs w:val="28"/>
        </w:rPr>
      </w:pPr>
      <w:r w:rsidRPr="005B59C1">
        <w:rPr>
          <w:rFonts w:ascii="Montserrat" w:hAnsi="Montserrat"/>
          <w:b/>
          <w:bCs/>
          <w:sz w:val="28"/>
          <w:szCs w:val="28"/>
        </w:rPr>
        <w:t>Dudas Registradas:</w:t>
      </w:r>
    </w:p>
    <w:p w14:paraId="4E41C6BF" w14:textId="77777777" w:rsidR="005B59C1" w:rsidRPr="005B59C1" w:rsidRDefault="005B59C1" w:rsidP="005B59C1">
      <w:pPr>
        <w:numPr>
          <w:ilvl w:val="0"/>
          <w:numId w:val="3"/>
        </w:numPr>
        <w:rPr>
          <w:rFonts w:ascii="Montserrat" w:hAnsi="Montserrat"/>
          <w:sz w:val="28"/>
          <w:szCs w:val="28"/>
        </w:rPr>
      </w:pPr>
      <w:r w:rsidRPr="005B59C1">
        <w:rPr>
          <w:rFonts w:ascii="Montserrat" w:hAnsi="Montserrat"/>
          <w:b/>
          <w:bCs/>
          <w:sz w:val="28"/>
          <w:szCs w:val="28"/>
        </w:rPr>
        <w:t>Personalización profunda:</w:t>
      </w:r>
      <w:r w:rsidRPr="005B59C1">
        <w:rPr>
          <w:rFonts w:ascii="Montserrat" w:hAnsi="Montserrat"/>
          <w:sz w:val="28"/>
          <w:szCs w:val="28"/>
        </w:rPr>
        <w:t xml:space="preserve"> Aunque Bootstrap facilita mucho el diseño, me queda la duda de qué tan flexible puede ser cuando queramos salirnos totalmente de lo estándar para crear algo único de la marca.</w:t>
      </w:r>
    </w:p>
    <w:p w14:paraId="4C726B92" w14:textId="77777777" w:rsidR="005B59C1" w:rsidRPr="005B59C1" w:rsidRDefault="005B59C1" w:rsidP="005B59C1">
      <w:pPr>
        <w:numPr>
          <w:ilvl w:val="0"/>
          <w:numId w:val="3"/>
        </w:numPr>
        <w:rPr>
          <w:rFonts w:ascii="Montserrat" w:hAnsi="Montserrat"/>
          <w:sz w:val="28"/>
          <w:szCs w:val="28"/>
        </w:rPr>
      </w:pPr>
      <w:r w:rsidRPr="005B59C1">
        <w:rPr>
          <w:rFonts w:ascii="Montserrat" w:hAnsi="Montserrat"/>
          <w:b/>
          <w:bCs/>
          <w:sz w:val="28"/>
          <w:szCs w:val="28"/>
        </w:rPr>
        <w:t>Gestión de archivos:</w:t>
      </w:r>
      <w:r w:rsidRPr="005B59C1">
        <w:rPr>
          <w:rFonts w:ascii="Montserrat" w:hAnsi="Montserrat"/>
          <w:sz w:val="28"/>
          <w:szCs w:val="28"/>
        </w:rPr>
        <w:t xml:space="preserve"> Al habilitar la descarga del portafolio, me pregunto cuál es la mejor forma de </w:t>
      </w:r>
      <w:r w:rsidRPr="005B59C1">
        <w:rPr>
          <w:rFonts w:ascii="Montserrat" w:hAnsi="Montserrat"/>
          <w:sz w:val="28"/>
          <w:szCs w:val="28"/>
        </w:rPr>
        <w:lastRenderedPageBreak/>
        <w:t>organizar muchos archivos pesados en el futuro sin que la página pierda velocidad.</w:t>
      </w:r>
    </w:p>
    <w:p w14:paraId="5C95A63D" w14:textId="77777777" w:rsidR="005B59C1" w:rsidRPr="005B59C1" w:rsidRDefault="005B59C1" w:rsidP="005B59C1">
      <w:pPr>
        <w:numPr>
          <w:ilvl w:val="0"/>
          <w:numId w:val="3"/>
        </w:numPr>
        <w:rPr>
          <w:rFonts w:ascii="Montserrat" w:hAnsi="Montserrat"/>
          <w:sz w:val="28"/>
          <w:szCs w:val="28"/>
        </w:rPr>
      </w:pPr>
      <w:r w:rsidRPr="005B59C1">
        <w:rPr>
          <w:rFonts w:ascii="Montserrat" w:hAnsi="Montserrat"/>
          <w:b/>
          <w:bCs/>
          <w:sz w:val="28"/>
          <w:szCs w:val="28"/>
        </w:rPr>
        <w:t>Continuidad del aprendizaje:</w:t>
      </w:r>
      <w:r w:rsidRPr="005B59C1">
        <w:rPr>
          <w:rFonts w:ascii="Montserrat" w:hAnsi="Montserrat"/>
          <w:sz w:val="28"/>
          <w:szCs w:val="28"/>
        </w:rPr>
        <w:t xml:space="preserve"> React es muy amplio; mi mayor duda es cuál sería el siguiente paso lógico para que esta web deje de ser un prototipo y se convierta en una plataforma de ventas real.</w:t>
      </w:r>
    </w:p>
    <w:p w14:paraId="2B816738" w14:textId="77777777" w:rsidR="005B59C1" w:rsidRPr="001649CC" w:rsidRDefault="005B59C1" w:rsidP="001649CC">
      <w:pPr>
        <w:numPr>
          <w:ilvl w:val="0"/>
          <w:numId w:val="3"/>
        </w:numPr>
        <w:rPr>
          <w:rFonts w:ascii="Montserrat" w:hAnsi="Montserrat"/>
          <w:sz w:val="28"/>
          <w:szCs w:val="28"/>
        </w:rPr>
      </w:pPr>
    </w:p>
    <w:p w14:paraId="274B317D" w14:textId="77777777" w:rsidR="001649CC" w:rsidRPr="001649CC" w:rsidRDefault="001649CC" w:rsidP="001649CC">
      <w:pPr>
        <w:numPr>
          <w:ilvl w:val="0"/>
          <w:numId w:val="3"/>
        </w:numPr>
        <w:rPr>
          <w:rFonts w:ascii="Montserrat" w:hAnsi="Montserrat"/>
          <w:sz w:val="28"/>
          <w:szCs w:val="28"/>
        </w:rPr>
      </w:pPr>
      <w:r w:rsidRPr="001649CC">
        <w:rPr>
          <w:rFonts w:ascii="Montserrat" w:hAnsi="Montserrat"/>
          <w:b/>
          <w:bCs/>
          <w:sz w:val="28"/>
          <w:szCs w:val="28"/>
        </w:rPr>
        <w:t>Escenario</w:t>
      </w:r>
      <w:r w:rsidRPr="001649CC">
        <w:rPr>
          <w:rFonts w:ascii="Montserrat" w:hAnsi="Montserrat"/>
          <w:sz w:val="28"/>
          <w:szCs w:val="28"/>
        </w:rPr>
        <w:t>: Se integran ambas para que la web de Pronalfrut sea funcionalmente inteligente y visualmente equilibrada.</w:t>
      </w:r>
    </w:p>
    <w:p w14:paraId="0AB6621A" w14:textId="77777777" w:rsidR="001649CC" w:rsidRPr="001649CC" w:rsidRDefault="001649CC" w:rsidP="001649CC">
      <w:pPr>
        <w:rPr>
          <w:rFonts w:ascii="Montserrat" w:hAnsi="Montserrat"/>
          <w:b/>
          <w:bCs/>
          <w:sz w:val="28"/>
          <w:szCs w:val="28"/>
        </w:rPr>
      </w:pPr>
      <w:r w:rsidRPr="001649CC">
        <w:rPr>
          <w:rFonts w:ascii="Montserrat" w:hAnsi="Montserrat"/>
          <w:b/>
          <w:bCs/>
          <w:sz w:val="28"/>
          <w:szCs w:val="28"/>
        </w:rPr>
        <w:t>3. EPIC 3: Aprendizaje Guiado y Aplicación Práctica</w:t>
      </w:r>
    </w:p>
    <w:p w14:paraId="11DE432F" w14:textId="77777777" w:rsidR="001649CC" w:rsidRPr="001649CC" w:rsidRDefault="001649CC" w:rsidP="001649CC">
      <w:pPr>
        <w:rPr>
          <w:rFonts w:ascii="Montserrat" w:hAnsi="Montserrat"/>
          <w:sz w:val="28"/>
          <w:szCs w:val="28"/>
        </w:rPr>
      </w:pPr>
      <w:r w:rsidRPr="001649CC">
        <w:rPr>
          <w:rFonts w:ascii="Montserrat" w:hAnsi="Montserrat"/>
          <w:sz w:val="28"/>
          <w:szCs w:val="28"/>
        </w:rPr>
        <w:t xml:space="preserve">US 6 y 7: </w:t>
      </w:r>
      <w:r w:rsidRPr="001649CC">
        <w:rPr>
          <w:rFonts w:ascii="Montserrat" w:hAnsi="Montserrat"/>
          <w:color w:val="EE0000"/>
          <w:sz w:val="28"/>
          <w:szCs w:val="28"/>
        </w:rPr>
        <w:t>Evaluación Tecnológica</w:t>
      </w:r>
    </w:p>
    <w:p w14:paraId="16C41D58" w14:textId="77777777" w:rsidR="001649CC" w:rsidRPr="001649CC" w:rsidRDefault="001649CC" w:rsidP="001649CC">
      <w:pPr>
        <w:numPr>
          <w:ilvl w:val="0"/>
          <w:numId w:val="4"/>
        </w:numPr>
        <w:rPr>
          <w:rFonts w:ascii="Montserrat" w:hAnsi="Montserrat"/>
          <w:sz w:val="28"/>
          <w:szCs w:val="28"/>
        </w:rPr>
      </w:pPr>
      <w:r w:rsidRPr="001649CC">
        <w:rPr>
          <w:rFonts w:ascii="Montserrat" w:hAnsi="Montserrat"/>
          <w:b/>
          <w:bCs/>
          <w:sz w:val="28"/>
          <w:szCs w:val="28"/>
        </w:rPr>
        <w:t>Escenario de Uso</w:t>
      </w:r>
      <w:r w:rsidRPr="001649CC">
        <w:rPr>
          <w:rFonts w:ascii="Montserrat" w:hAnsi="Montserrat"/>
          <w:sz w:val="28"/>
          <w:szCs w:val="28"/>
        </w:rPr>
        <w:t>: React es ideal para interfaces que requieren cambios en tiempo real sin recargar la página.</w:t>
      </w:r>
    </w:p>
    <w:p w14:paraId="7CA68671" w14:textId="77777777" w:rsidR="001649CC" w:rsidRPr="001649CC" w:rsidRDefault="001649CC" w:rsidP="001649CC">
      <w:pPr>
        <w:numPr>
          <w:ilvl w:val="0"/>
          <w:numId w:val="4"/>
        </w:numPr>
        <w:rPr>
          <w:rFonts w:ascii="Montserrat" w:hAnsi="Montserrat"/>
          <w:sz w:val="28"/>
          <w:szCs w:val="28"/>
        </w:rPr>
      </w:pPr>
      <w:r w:rsidRPr="001649CC">
        <w:rPr>
          <w:rFonts w:ascii="Montserrat" w:hAnsi="Montserrat"/>
          <w:b/>
          <w:bCs/>
          <w:sz w:val="28"/>
          <w:szCs w:val="28"/>
        </w:rPr>
        <w:t>Aplicación al Proyecto</w:t>
      </w:r>
      <w:r w:rsidRPr="001649CC">
        <w:rPr>
          <w:rFonts w:ascii="Montserrat" w:hAnsi="Montserrat"/>
          <w:sz w:val="28"/>
          <w:szCs w:val="28"/>
        </w:rPr>
        <w:t>: Se utilizó una arquitectura basada en componentes para manejar el catálogo de frutas de forma independiente.</w:t>
      </w:r>
    </w:p>
    <w:p w14:paraId="1B809636" w14:textId="77777777" w:rsidR="001649CC" w:rsidRPr="001649CC" w:rsidRDefault="001649CC" w:rsidP="001649CC">
      <w:pPr>
        <w:rPr>
          <w:rFonts w:ascii="Montserrat" w:hAnsi="Montserrat"/>
          <w:sz w:val="28"/>
          <w:szCs w:val="28"/>
        </w:rPr>
      </w:pPr>
      <w:r w:rsidRPr="001649CC">
        <w:rPr>
          <w:rFonts w:ascii="Montserrat" w:hAnsi="Montserrat"/>
          <w:sz w:val="28"/>
          <w:szCs w:val="28"/>
        </w:rPr>
        <w:t xml:space="preserve">US 8: </w:t>
      </w:r>
      <w:r w:rsidRPr="001649CC">
        <w:rPr>
          <w:rFonts w:ascii="Montserrat" w:hAnsi="Montserrat"/>
          <w:color w:val="EE0000"/>
          <w:sz w:val="28"/>
          <w:szCs w:val="28"/>
        </w:rPr>
        <w:t>Reimplementación del Mockup Funcional</w:t>
      </w:r>
    </w:p>
    <w:p w14:paraId="2F0F6485" w14:textId="77777777" w:rsidR="001649CC" w:rsidRPr="001649CC" w:rsidRDefault="001649CC" w:rsidP="001649CC">
      <w:pPr>
        <w:rPr>
          <w:rFonts w:ascii="Montserrat" w:hAnsi="Montserrat"/>
          <w:sz w:val="28"/>
          <w:szCs w:val="28"/>
        </w:rPr>
      </w:pPr>
      <w:r w:rsidRPr="001649CC">
        <w:rPr>
          <w:rFonts w:ascii="Montserrat" w:hAnsi="Montserrat"/>
          <w:sz w:val="28"/>
          <w:szCs w:val="28"/>
        </w:rPr>
        <w:t xml:space="preserve">Siguiendo la </w:t>
      </w:r>
      <w:r w:rsidRPr="001649CC">
        <w:rPr>
          <w:rFonts w:ascii="Montserrat" w:hAnsi="Montserrat"/>
          <w:b/>
          <w:bCs/>
          <w:sz w:val="28"/>
          <w:szCs w:val="28"/>
        </w:rPr>
        <w:t>"Implementación a Propuesta"</w:t>
      </w:r>
      <w:r w:rsidRPr="001649CC">
        <w:rPr>
          <w:rFonts w:ascii="Montserrat" w:hAnsi="Montserrat"/>
          <w:sz w:val="28"/>
          <w:szCs w:val="28"/>
        </w:rPr>
        <w:t>, se desarrollaron las siguientes funcionalidades:</w:t>
      </w:r>
    </w:p>
    <w:p w14:paraId="7C90000E" w14:textId="4D2A56AF" w:rsidR="001649CC" w:rsidRPr="001649CC" w:rsidRDefault="001649CC" w:rsidP="001649CC">
      <w:pPr>
        <w:numPr>
          <w:ilvl w:val="0"/>
          <w:numId w:val="5"/>
        </w:numPr>
        <w:rPr>
          <w:rFonts w:ascii="Montserrat" w:hAnsi="Montserrat"/>
          <w:sz w:val="28"/>
          <w:szCs w:val="28"/>
        </w:rPr>
      </w:pPr>
      <w:r w:rsidRPr="001649CC">
        <w:rPr>
          <w:rFonts w:ascii="Montserrat" w:hAnsi="Montserrat"/>
          <w:b/>
          <w:bCs/>
          <w:sz w:val="28"/>
          <w:szCs w:val="28"/>
        </w:rPr>
        <w:t>Interactividad Dinámica</w:t>
      </w:r>
      <w:r w:rsidRPr="001649CC">
        <w:rPr>
          <w:rFonts w:ascii="Montserrat" w:hAnsi="Montserrat"/>
          <w:sz w:val="28"/>
          <w:szCs w:val="28"/>
        </w:rPr>
        <w:t>: Se reemplazaron imágenes pesadas por iconos representativos (</w:t>
      </w:r>
      <w:r w:rsidR="005B59C1" w:rsidRPr="001649CC">
        <w:rPr>
          <w:rFonts w:ascii="Montserrat" w:hAnsi="Montserrat"/>
          <w:sz w:val="28"/>
          <w:szCs w:val="28"/>
        </w:rPr>
        <w:t>Naranja,</w:t>
      </w:r>
      <w:r w:rsidRPr="001649CC">
        <w:rPr>
          <w:rFonts w:ascii="Montserrat" w:hAnsi="Montserrat"/>
          <w:sz w:val="28"/>
          <w:szCs w:val="28"/>
        </w:rPr>
        <w:t xml:space="preserve"> Níspero , </w:t>
      </w:r>
      <w:r w:rsidR="005B59C1" w:rsidRPr="001649CC">
        <w:rPr>
          <w:rFonts w:ascii="Montserrat" w:hAnsi="Montserrat"/>
          <w:sz w:val="28"/>
          <w:szCs w:val="28"/>
        </w:rPr>
        <w:t>Guanábana)</w:t>
      </w:r>
      <w:r w:rsidRPr="001649CC">
        <w:rPr>
          <w:rFonts w:ascii="Montserrat" w:hAnsi="Montserrat"/>
          <w:sz w:val="28"/>
          <w:szCs w:val="28"/>
        </w:rPr>
        <w:t>.</w:t>
      </w:r>
    </w:p>
    <w:p w14:paraId="3B5F0CB3" w14:textId="77777777" w:rsidR="001649CC" w:rsidRPr="001649CC" w:rsidRDefault="001649CC" w:rsidP="001649CC">
      <w:pPr>
        <w:numPr>
          <w:ilvl w:val="0"/>
          <w:numId w:val="5"/>
        </w:numPr>
        <w:rPr>
          <w:rFonts w:ascii="Montserrat" w:hAnsi="Montserrat"/>
          <w:sz w:val="28"/>
          <w:szCs w:val="28"/>
        </w:rPr>
      </w:pPr>
      <w:r w:rsidRPr="001649CC">
        <w:rPr>
          <w:rFonts w:ascii="Montserrat" w:hAnsi="Montserrat"/>
          <w:b/>
          <w:bCs/>
          <w:sz w:val="28"/>
          <w:szCs w:val="28"/>
        </w:rPr>
        <w:t>Storytelling de Producto</w:t>
      </w:r>
      <w:r w:rsidRPr="001649CC">
        <w:rPr>
          <w:rFonts w:ascii="Montserrat" w:hAnsi="Montserrat"/>
          <w:sz w:val="28"/>
          <w:szCs w:val="28"/>
        </w:rPr>
        <w:t>: Al interactuar con cada elemento, se despliega información sobre beneficios, origen y remedios caseros.</w:t>
      </w:r>
    </w:p>
    <w:p w14:paraId="4877135B" w14:textId="77777777" w:rsidR="001649CC" w:rsidRPr="001649CC" w:rsidRDefault="001649CC" w:rsidP="001649CC">
      <w:pPr>
        <w:numPr>
          <w:ilvl w:val="0"/>
          <w:numId w:val="5"/>
        </w:numPr>
        <w:rPr>
          <w:rFonts w:ascii="Montserrat" w:hAnsi="Montserrat"/>
          <w:sz w:val="28"/>
          <w:szCs w:val="28"/>
        </w:rPr>
      </w:pPr>
      <w:r w:rsidRPr="001649CC">
        <w:rPr>
          <w:rFonts w:ascii="Montserrat" w:hAnsi="Montserrat"/>
          <w:b/>
          <w:bCs/>
          <w:sz w:val="28"/>
          <w:szCs w:val="28"/>
        </w:rPr>
        <w:t>Catálogo Compacto</w:t>
      </w:r>
      <w:r w:rsidRPr="001649CC">
        <w:rPr>
          <w:rFonts w:ascii="Montserrat" w:hAnsi="Montserrat"/>
          <w:sz w:val="28"/>
          <w:szCs w:val="28"/>
        </w:rPr>
        <w:t>: Se incluyeron todas las presentaciones oficiales (100g, 130g, 250g, 500g, 1000ml, 2lt) con su respectivo uso recomendado.</w:t>
      </w:r>
    </w:p>
    <w:p w14:paraId="1B2E6C38" w14:textId="77777777" w:rsidR="001649CC" w:rsidRPr="001649CC" w:rsidRDefault="001649CC" w:rsidP="001649CC">
      <w:pPr>
        <w:numPr>
          <w:ilvl w:val="0"/>
          <w:numId w:val="5"/>
        </w:numPr>
        <w:rPr>
          <w:rFonts w:ascii="Montserrat" w:hAnsi="Montserrat"/>
          <w:sz w:val="28"/>
          <w:szCs w:val="28"/>
        </w:rPr>
      </w:pPr>
      <w:r w:rsidRPr="001649CC">
        <w:rPr>
          <w:rFonts w:ascii="Montserrat" w:hAnsi="Montserrat"/>
          <w:b/>
          <w:bCs/>
          <w:sz w:val="28"/>
          <w:szCs w:val="28"/>
        </w:rPr>
        <w:lastRenderedPageBreak/>
        <w:t>Diseño Adaptable</w:t>
      </w:r>
      <w:r w:rsidRPr="001649CC">
        <w:rPr>
          <w:rFonts w:ascii="Montserrat" w:hAnsi="Montserrat"/>
          <w:sz w:val="28"/>
          <w:szCs w:val="28"/>
        </w:rPr>
        <w:t>: El sitio es 100% responsive, utilizando Bootstrap para asegurar la visualización en dispositivos móviles.</w:t>
      </w:r>
    </w:p>
    <w:p w14:paraId="5EFA51DF" w14:textId="77777777" w:rsidR="001649CC" w:rsidRPr="001649CC" w:rsidRDefault="001649CC" w:rsidP="001649CC">
      <w:pPr>
        <w:rPr>
          <w:rFonts w:ascii="Montserrat" w:hAnsi="Montserrat"/>
          <w:sz w:val="28"/>
          <w:szCs w:val="28"/>
        </w:rPr>
      </w:pPr>
      <w:r w:rsidRPr="001649CC">
        <w:rPr>
          <w:rFonts w:ascii="Montserrat" w:hAnsi="Montserrat"/>
          <w:sz w:val="28"/>
          <w:szCs w:val="28"/>
        </w:rPr>
        <w:t>4. Meta del Sprint (Objetivo)</w:t>
      </w:r>
    </w:p>
    <w:p w14:paraId="4423B453" w14:textId="77777777" w:rsidR="001649CC" w:rsidRPr="001649CC" w:rsidRDefault="001649CC" w:rsidP="001649CC">
      <w:pPr>
        <w:rPr>
          <w:rFonts w:ascii="Montserrat" w:hAnsi="Montserrat"/>
          <w:sz w:val="28"/>
          <w:szCs w:val="28"/>
        </w:rPr>
      </w:pPr>
      <w:r w:rsidRPr="001649CC">
        <w:rPr>
          <w:rFonts w:ascii="Montserrat" w:hAnsi="Montserrat"/>
          <w:sz w:val="28"/>
          <w:szCs w:val="28"/>
        </w:rPr>
        <w:t xml:space="preserve">Se entrega un mockup funcional implementado en React que integra la lógica de negocio de </w:t>
      </w:r>
      <w:r w:rsidRPr="001649CC">
        <w:rPr>
          <w:rFonts w:ascii="Montserrat" w:hAnsi="Montserrat"/>
          <w:b/>
          <w:bCs/>
          <w:sz w:val="28"/>
          <w:szCs w:val="28"/>
        </w:rPr>
        <w:t>Alimentos Pronalfrut</w:t>
      </w:r>
      <w:r w:rsidRPr="001649CC">
        <w:rPr>
          <w:rFonts w:ascii="Montserrat" w:hAnsi="Montserrat"/>
          <w:sz w:val="28"/>
          <w:szCs w:val="28"/>
        </w:rPr>
        <w:t xml:space="preserve"> con una interfaz moderna y un botón de llamada a la acción (CTA) para descarga de portafolio.</w:t>
      </w:r>
    </w:p>
    <w:p w14:paraId="39D7E06F" w14:textId="77777777" w:rsidR="00746F23" w:rsidRPr="001649CC" w:rsidRDefault="00746F23">
      <w:pPr>
        <w:rPr>
          <w:rFonts w:ascii="Montserrat" w:hAnsi="Montserrat"/>
          <w:sz w:val="28"/>
          <w:szCs w:val="28"/>
        </w:rPr>
      </w:pPr>
    </w:p>
    <w:sectPr w:rsidR="00746F23" w:rsidRPr="001649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11D"/>
    <w:multiLevelType w:val="multilevel"/>
    <w:tmpl w:val="C8A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5473"/>
    <w:multiLevelType w:val="multilevel"/>
    <w:tmpl w:val="FD32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B107A"/>
    <w:multiLevelType w:val="multilevel"/>
    <w:tmpl w:val="8B06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B20FA"/>
    <w:multiLevelType w:val="multilevel"/>
    <w:tmpl w:val="C3C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707D0"/>
    <w:multiLevelType w:val="multilevel"/>
    <w:tmpl w:val="B552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50D"/>
    <w:multiLevelType w:val="multilevel"/>
    <w:tmpl w:val="E5BE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F7F3F"/>
    <w:multiLevelType w:val="multilevel"/>
    <w:tmpl w:val="EF2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510786">
    <w:abstractNumId w:val="4"/>
  </w:num>
  <w:num w:numId="2" w16cid:durableId="307252682">
    <w:abstractNumId w:val="2"/>
  </w:num>
  <w:num w:numId="3" w16cid:durableId="348337841">
    <w:abstractNumId w:val="0"/>
  </w:num>
  <w:num w:numId="4" w16cid:durableId="1009483162">
    <w:abstractNumId w:val="5"/>
  </w:num>
  <w:num w:numId="5" w16cid:durableId="1814516775">
    <w:abstractNumId w:val="3"/>
  </w:num>
  <w:num w:numId="6" w16cid:durableId="58483868">
    <w:abstractNumId w:val="1"/>
  </w:num>
  <w:num w:numId="7" w16cid:durableId="13762000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9CC"/>
    <w:rsid w:val="001649CC"/>
    <w:rsid w:val="0017676E"/>
    <w:rsid w:val="005B59C1"/>
    <w:rsid w:val="00746F23"/>
    <w:rsid w:val="008D46EA"/>
    <w:rsid w:val="00986A16"/>
    <w:rsid w:val="00D01007"/>
    <w:rsid w:val="00E236E5"/>
    <w:rsid w:val="00E2464E"/>
    <w:rsid w:val="00FE683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435E"/>
  <w15:chartTrackingRefBased/>
  <w15:docId w15:val="{EFEB7317-D122-4672-88DC-6A6AF5917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4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4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49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49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49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49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9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9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9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49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49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49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49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49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49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49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49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49CC"/>
    <w:rPr>
      <w:rFonts w:eastAsiaTheme="majorEastAsia" w:cstheme="majorBidi"/>
      <w:color w:val="272727" w:themeColor="text1" w:themeTint="D8"/>
    </w:rPr>
  </w:style>
  <w:style w:type="paragraph" w:styleId="Ttulo">
    <w:name w:val="Title"/>
    <w:basedOn w:val="Normal"/>
    <w:next w:val="Normal"/>
    <w:link w:val="TtuloCar"/>
    <w:uiPriority w:val="10"/>
    <w:qFormat/>
    <w:rsid w:val="00164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49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49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49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9CC"/>
    <w:pPr>
      <w:spacing w:before="160"/>
      <w:jc w:val="center"/>
    </w:pPr>
    <w:rPr>
      <w:i/>
      <w:iCs/>
      <w:color w:val="404040" w:themeColor="text1" w:themeTint="BF"/>
    </w:rPr>
  </w:style>
  <w:style w:type="character" w:customStyle="1" w:styleId="CitaCar">
    <w:name w:val="Cita Car"/>
    <w:basedOn w:val="Fuentedeprrafopredeter"/>
    <w:link w:val="Cita"/>
    <w:uiPriority w:val="29"/>
    <w:rsid w:val="001649CC"/>
    <w:rPr>
      <w:i/>
      <w:iCs/>
      <w:color w:val="404040" w:themeColor="text1" w:themeTint="BF"/>
    </w:rPr>
  </w:style>
  <w:style w:type="paragraph" w:styleId="Prrafodelista">
    <w:name w:val="List Paragraph"/>
    <w:basedOn w:val="Normal"/>
    <w:uiPriority w:val="34"/>
    <w:qFormat/>
    <w:rsid w:val="001649CC"/>
    <w:pPr>
      <w:ind w:left="720"/>
      <w:contextualSpacing/>
    </w:pPr>
  </w:style>
  <w:style w:type="character" w:styleId="nfasisintenso">
    <w:name w:val="Intense Emphasis"/>
    <w:basedOn w:val="Fuentedeprrafopredeter"/>
    <w:uiPriority w:val="21"/>
    <w:qFormat/>
    <w:rsid w:val="001649CC"/>
    <w:rPr>
      <w:i/>
      <w:iCs/>
      <w:color w:val="0F4761" w:themeColor="accent1" w:themeShade="BF"/>
    </w:rPr>
  </w:style>
  <w:style w:type="paragraph" w:styleId="Citadestacada">
    <w:name w:val="Intense Quote"/>
    <w:basedOn w:val="Normal"/>
    <w:next w:val="Normal"/>
    <w:link w:val="CitadestacadaCar"/>
    <w:uiPriority w:val="30"/>
    <w:qFormat/>
    <w:rsid w:val="00164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49CC"/>
    <w:rPr>
      <w:i/>
      <w:iCs/>
      <w:color w:val="0F4761" w:themeColor="accent1" w:themeShade="BF"/>
    </w:rPr>
  </w:style>
  <w:style w:type="character" w:styleId="Referenciaintensa">
    <w:name w:val="Intense Reference"/>
    <w:basedOn w:val="Fuentedeprrafopredeter"/>
    <w:uiPriority w:val="32"/>
    <w:qFormat/>
    <w:rsid w:val="001649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626</Words>
  <Characters>3446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ALIMENTOS PRONALFRUT SAS SAN ANDRES</dc:creator>
  <cp:keywords/>
  <dc:description/>
  <cp:lastModifiedBy>ALIMENTOS PRONALFRUT SAS SAN ANDRES</cp:lastModifiedBy>
  <cp:revision>2</cp:revision>
  <dcterms:created xsi:type="dcterms:W3CDTF">2026-02-27T20:15:00Z</dcterms:created>
  <dcterms:modified xsi:type="dcterms:W3CDTF">2026-02-27T20:15:00Z</dcterms:modified>
</cp:coreProperties>
</file>