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49546653"/>
    <w:bookmarkEnd w:id="0"/>
    <w:p w14:paraId="08D179D0" w14:textId="444E7617" w:rsidR="005B5DBF" w:rsidRPr="00FA5C5A" w:rsidRDefault="00DE06FF" w:rsidP="00FA5C5A">
      <w:pPr>
        <w:jc w:val="center"/>
        <w:rPr>
          <w:rFonts w:hint="eastAsia"/>
          <w:b/>
          <w:bCs/>
          <w:sz w:val="28"/>
          <w:szCs w:val="28"/>
        </w:rPr>
      </w:pPr>
      <w:r>
        <w:rPr>
          <w:rFonts w:hint="eastAsia"/>
          <w:b/>
          <w:bCs/>
          <w:sz w:val="28"/>
          <w:szCs w:val="28"/>
        </w:rPr>
        <w:fldChar w:fldCharType="begin"/>
      </w:r>
      <w:r>
        <w:rPr>
          <w:rFonts w:hint="eastAsia"/>
          <w:b/>
          <w:bCs/>
          <w:sz w:val="28"/>
          <w:szCs w:val="28"/>
        </w:rPr>
        <w:instrText xml:space="preserve"> MACROBUTTON MTEditEquationSection2 </w:instrText>
      </w:r>
      <w:r w:rsidRPr="00DE06FF">
        <w:rPr>
          <w:rStyle w:val="MTEquationSection"/>
          <w:rFonts w:hint="eastAsia"/>
        </w:rPr>
        <w:instrText>公式章 1 节 1</w:instrText>
      </w:r>
      <w:r>
        <w:rPr>
          <w:rFonts w:hint="eastAsia"/>
          <w:b/>
          <w:bCs/>
          <w:sz w:val="28"/>
          <w:szCs w:val="28"/>
        </w:rPr>
        <w:fldChar w:fldCharType="begin"/>
      </w:r>
      <w:r>
        <w:rPr>
          <w:rFonts w:hint="eastAsia"/>
          <w:b/>
          <w:bCs/>
          <w:sz w:val="28"/>
          <w:szCs w:val="28"/>
        </w:rPr>
        <w:instrText xml:space="preserve"> SEQ MTEqn \r \h \* MERGEFORMAT </w:instrText>
      </w:r>
      <w:r>
        <w:rPr>
          <w:rFonts w:hint="eastAsia"/>
          <w:b/>
          <w:bCs/>
          <w:sz w:val="28"/>
          <w:szCs w:val="28"/>
        </w:rPr>
        <w:fldChar w:fldCharType="end"/>
      </w:r>
      <w:r>
        <w:rPr>
          <w:rFonts w:hint="eastAsia"/>
          <w:b/>
          <w:bCs/>
          <w:sz w:val="28"/>
          <w:szCs w:val="28"/>
        </w:rPr>
        <w:fldChar w:fldCharType="begin"/>
      </w:r>
      <w:r>
        <w:rPr>
          <w:rFonts w:hint="eastAsia"/>
          <w:b/>
          <w:bCs/>
          <w:sz w:val="28"/>
          <w:szCs w:val="28"/>
        </w:rPr>
        <w:instrText xml:space="preserve"> SEQ MTSec \r 1 \h \* MERGEFORMAT </w:instrText>
      </w:r>
      <w:r>
        <w:rPr>
          <w:rFonts w:hint="eastAsia"/>
          <w:b/>
          <w:bCs/>
          <w:sz w:val="28"/>
          <w:szCs w:val="28"/>
        </w:rPr>
        <w:fldChar w:fldCharType="end"/>
      </w:r>
      <w:r>
        <w:rPr>
          <w:rFonts w:hint="eastAsia"/>
          <w:b/>
          <w:bCs/>
          <w:sz w:val="28"/>
          <w:szCs w:val="28"/>
        </w:rPr>
        <w:fldChar w:fldCharType="begin"/>
      </w:r>
      <w:r>
        <w:rPr>
          <w:rFonts w:hint="eastAsia"/>
          <w:b/>
          <w:bCs/>
          <w:sz w:val="28"/>
          <w:szCs w:val="28"/>
        </w:rPr>
        <w:instrText xml:space="preserve"> SEQ MTChap \r 1 \h \* MERGEFORMAT </w:instrText>
      </w:r>
      <w:r>
        <w:rPr>
          <w:rFonts w:hint="eastAsia"/>
          <w:b/>
          <w:bCs/>
          <w:sz w:val="28"/>
          <w:szCs w:val="28"/>
        </w:rPr>
        <w:fldChar w:fldCharType="end"/>
      </w:r>
      <w:r>
        <w:rPr>
          <w:rFonts w:hint="eastAsia"/>
          <w:b/>
          <w:bCs/>
          <w:sz w:val="28"/>
          <w:szCs w:val="28"/>
        </w:rPr>
        <w:fldChar w:fldCharType="end"/>
      </w:r>
      <w:r w:rsidR="001A613C">
        <w:rPr>
          <w:rFonts w:hint="eastAsia"/>
          <w:b/>
          <w:bCs/>
          <w:sz w:val="28"/>
          <w:szCs w:val="28"/>
        </w:rPr>
        <w:t xml:space="preserve"> </w:t>
      </w:r>
      <w:r w:rsidR="005B5DBF" w:rsidRPr="00FA5C5A">
        <w:rPr>
          <w:rFonts w:hint="eastAsia"/>
          <w:b/>
          <w:bCs/>
          <w:sz w:val="28"/>
          <w:szCs w:val="28"/>
        </w:rPr>
        <w:t>武汉理工大学</w:t>
      </w:r>
    </w:p>
    <w:p w14:paraId="45EE9415" w14:textId="4698BB85" w:rsidR="00D228BF" w:rsidRPr="00FA5C5A" w:rsidRDefault="005B5DBF" w:rsidP="005B5DBF">
      <w:pPr>
        <w:jc w:val="center"/>
        <w:rPr>
          <w:rFonts w:hint="eastAsia"/>
          <w:b/>
          <w:bCs/>
          <w:sz w:val="28"/>
          <w:szCs w:val="28"/>
        </w:rPr>
      </w:pPr>
      <w:r w:rsidRPr="00FA5C5A">
        <w:rPr>
          <w:rFonts w:hint="eastAsia"/>
          <w:b/>
          <w:bCs/>
          <w:sz w:val="28"/>
          <w:szCs w:val="28"/>
        </w:rPr>
        <w:t>实验</w:t>
      </w:r>
      <w:r w:rsidR="00560F0E">
        <w:rPr>
          <w:rFonts w:hint="eastAsia"/>
          <w:b/>
          <w:bCs/>
          <w:sz w:val="28"/>
          <w:szCs w:val="28"/>
        </w:rPr>
        <w:t>指导书</w:t>
      </w:r>
    </w:p>
    <w:p w14:paraId="584BFE84" w14:textId="0B7284B6" w:rsidR="005B5DBF" w:rsidRPr="00671CFA" w:rsidRDefault="005B5DBF" w:rsidP="005B5DBF">
      <w:pPr>
        <w:rPr>
          <w:rFonts w:hint="eastAsia"/>
          <w:sz w:val="24"/>
          <w:szCs w:val="28"/>
          <w:u w:val="single"/>
        </w:rPr>
      </w:pPr>
      <w:r w:rsidRPr="00671CFA">
        <w:rPr>
          <w:rFonts w:hint="eastAsia"/>
          <w:sz w:val="24"/>
          <w:szCs w:val="28"/>
        </w:rPr>
        <w:t>实验名称：</w:t>
      </w:r>
      <w:r w:rsidRPr="00671CFA">
        <w:rPr>
          <w:rFonts w:hint="eastAsia"/>
          <w:sz w:val="24"/>
          <w:szCs w:val="28"/>
          <w:u w:val="single"/>
        </w:rPr>
        <w:t>光纤光栅</w:t>
      </w:r>
      <w:r w:rsidR="00FE6298" w:rsidRPr="00671CFA">
        <w:rPr>
          <w:rFonts w:hint="eastAsia"/>
          <w:sz w:val="24"/>
          <w:szCs w:val="28"/>
          <w:u w:val="single"/>
        </w:rPr>
        <w:t>拉伸应变</w:t>
      </w:r>
      <w:r w:rsidRPr="00671CFA">
        <w:rPr>
          <w:rFonts w:hint="eastAsia"/>
          <w:sz w:val="24"/>
          <w:szCs w:val="28"/>
          <w:u w:val="single"/>
        </w:rPr>
        <w:t>标定实验</w:t>
      </w:r>
    </w:p>
    <w:p w14:paraId="34E165B9" w14:textId="766FFF05" w:rsidR="005B5DBF" w:rsidRDefault="005B5DBF" w:rsidP="005B5DBF">
      <w:pPr>
        <w:jc w:val="center"/>
        <w:rPr>
          <w:rFonts w:hint="eastAsia"/>
        </w:rPr>
      </w:pPr>
    </w:p>
    <w:p w14:paraId="0000FE34" w14:textId="0446F7BA" w:rsidR="00130E72" w:rsidRPr="00FA5C5A" w:rsidRDefault="00130E72">
      <w:pPr>
        <w:rPr>
          <w:rFonts w:hint="eastAsia"/>
          <w:sz w:val="24"/>
          <w:szCs w:val="24"/>
        </w:rPr>
      </w:pPr>
      <w:r w:rsidRPr="00FA5C5A">
        <w:rPr>
          <w:rFonts w:hint="eastAsia"/>
          <w:sz w:val="24"/>
          <w:szCs w:val="24"/>
        </w:rPr>
        <w:t>实验目的</w:t>
      </w:r>
    </w:p>
    <w:p w14:paraId="3C3A688D" w14:textId="6C992826" w:rsidR="00130E72" w:rsidRPr="00D84667" w:rsidRDefault="00130E72" w:rsidP="00D84667">
      <w:pPr>
        <w:spacing w:line="400" w:lineRule="exact"/>
        <w:ind w:firstLineChars="200" w:firstLine="480"/>
        <w:rPr>
          <w:rFonts w:ascii="宋体" w:eastAsia="宋体" w:hAnsi="宋体" w:cs="Times New Roman" w:hint="eastAsia"/>
          <w:color w:val="333333"/>
          <w:sz w:val="24"/>
          <w:szCs w:val="24"/>
          <w:shd w:val="clear" w:color="auto" w:fill="FFFFFF"/>
        </w:rPr>
      </w:pPr>
      <w:r w:rsidRPr="00D84667">
        <w:rPr>
          <w:rFonts w:ascii="宋体" w:eastAsia="宋体" w:hAnsi="宋体" w:cs="Times New Roman" w:hint="eastAsia"/>
          <w:color w:val="333333"/>
          <w:sz w:val="24"/>
          <w:szCs w:val="24"/>
          <w:shd w:val="clear" w:color="auto" w:fill="FFFFFF"/>
        </w:rPr>
        <w:t>理解光纤</w:t>
      </w:r>
      <w:r w:rsidR="00DE4AFF">
        <w:rPr>
          <w:rFonts w:ascii="宋体" w:eastAsia="宋体" w:hAnsi="宋体" w:cs="Times New Roman" w:hint="eastAsia"/>
          <w:color w:val="333333"/>
          <w:sz w:val="24"/>
          <w:szCs w:val="24"/>
          <w:shd w:val="clear" w:color="auto" w:fill="FFFFFF"/>
        </w:rPr>
        <w:t>光栅的拉伸应变原理</w:t>
      </w:r>
      <w:r w:rsidRPr="00D84667">
        <w:rPr>
          <w:rFonts w:ascii="宋体" w:eastAsia="宋体" w:hAnsi="宋体" w:cs="Times New Roman" w:hint="eastAsia"/>
          <w:color w:val="333333"/>
          <w:sz w:val="24"/>
          <w:szCs w:val="24"/>
          <w:shd w:val="clear" w:color="auto" w:fill="FFFFFF"/>
        </w:rPr>
        <w:t>，</w:t>
      </w:r>
      <w:r w:rsidR="00F47A97">
        <w:rPr>
          <w:rFonts w:ascii="宋体" w:eastAsia="宋体" w:hAnsi="宋体" w:cs="Times New Roman" w:hint="eastAsia"/>
          <w:color w:val="333333"/>
          <w:sz w:val="24"/>
          <w:szCs w:val="24"/>
          <w:shd w:val="clear" w:color="auto" w:fill="FFFFFF"/>
        </w:rPr>
        <w:t>掌握其反射波长与轴向应变的关系。通过实验</w:t>
      </w:r>
      <w:r w:rsidR="00647197">
        <w:rPr>
          <w:rFonts w:ascii="宋体" w:eastAsia="宋体" w:hAnsi="宋体" w:cs="Times New Roman" w:hint="eastAsia"/>
          <w:color w:val="333333"/>
          <w:sz w:val="24"/>
          <w:szCs w:val="24"/>
          <w:shd w:val="clear" w:color="auto" w:fill="FFFFFF"/>
        </w:rPr>
        <w:t>，验证</w:t>
      </w:r>
      <w:r w:rsidRPr="00D84667">
        <w:rPr>
          <w:rFonts w:ascii="宋体" w:eastAsia="宋体" w:hAnsi="宋体" w:cs="Times New Roman" w:hint="eastAsia"/>
          <w:color w:val="333333"/>
          <w:sz w:val="24"/>
          <w:szCs w:val="24"/>
          <w:shd w:val="clear" w:color="auto" w:fill="FFFFFF"/>
        </w:rPr>
        <w:t>光纤光栅波长变化与</w:t>
      </w:r>
      <w:r w:rsidR="00647197">
        <w:rPr>
          <w:rFonts w:ascii="宋体" w:eastAsia="宋体" w:hAnsi="宋体" w:cs="Times New Roman" w:hint="eastAsia"/>
          <w:color w:val="333333"/>
          <w:sz w:val="24"/>
          <w:szCs w:val="24"/>
          <w:shd w:val="clear" w:color="auto" w:fill="FFFFFF"/>
        </w:rPr>
        <w:t>轴向应变</w:t>
      </w:r>
      <w:r w:rsidRPr="00D84667">
        <w:rPr>
          <w:rFonts w:ascii="宋体" w:eastAsia="宋体" w:hAnsi="宋体" w:cs="Times New Roman" w:hint="eastAsia"/>
          <w:color w:val="333333"/>
          <w:sz w:val="24"/>
          <w:szCs w:val="24"/>
          <w:shd w:val="clear" w:color="auto" w:fill="FFFFFF"/>
        </w:rPr>
        <w:t>之间的</w:t>
      </w:r>
      <w:r w:rsidR="00647197">
        <w:rPr>
          <w:rFonts w:ascii="宋体" w:eastAsia="宋体" w:hAnsi="宋体" w:cs="Times New Roman" w:hint="eastAsia"/>
          <w:color w:val="333333"/>
          <w:sz w:val="24"/>
          <w:szCs w:val="24"/>
          <w:shd w:val="clear" w:color="auto" w:fill="FFFFFF"/>
        </w:rPr>
        <w:t>数学关系</w:t>
      </w:r>
      <w:r w:rsidRPr="00D84667">
        <w:rPr>
          <w:rFonts w:ascii="宋体" w:eastAsia="宋体" w:hAnsi="宋体" w:cs="Times New Roman" w:hint="eastAsia"/>
          <w:color w:val="333333"/>
          <w:sz w:val="24"/>
          <w:szCs w:val="24"/>
          <w:shd w:val="clear" w:color="auto" w:fill="FFFFFF"/>
        </w:rPr>
        <w:t>，</w:t>
      </w:r>
      <w:r w:rsidR="00647197">
        <w:rPr>
          <w:rFonts w:ascii="宋体" w:eastAsia="宋体" w:hAnsi="宋体" w:cs="Times New Roman" w:hint="eastAsia"/>
          <w:color w:val="333333"/>
          <w:sz w:val="24"/>
          <w:szCs w:val="24"/>
          <w:shd w:val="clear" w:color="auto" w:fill="FFFFFF"/>
        </w:rPr>
        <w:t>计算传感器</w:t>
      </w:r>
      <w:r w:rsidR="00FD6A81">
        <w:rPr>
          <w:rFonts w:ascii="宋体" w:eastAsia="宋体" w:hAnsi="宋体" w:cs="Times New Roman" w:hint="eastAsia"/>
          <w:color w:val="333333"/>
          <w:sz w:val="24"/>
          <w:szCs w:val="24"/>
          <w:shd w:val="clear" w:color="auto" w:fill="FFFFFF"/>
        </w:rPr>
        <w:t>灵敏度等</w:t>
      </w:r>
      <w:r w:rsidR="00647197">
        <w:rPr>
          <w:rFonts w:ascii="宋体" w:eastAsia="宋体" w:hAnsi="宋体" w:cs="Times New Roman" w:hint="eastAsia"/>
          <w:color w:val="333333"/>
          <w:sz w:val="24"/>
          <w:szCs w:val="24"/>
          <w:shd w:val="clear" w:color="auto" w:fill="FFFFFF"/>
        </w:rPr>
        <w:t>相关参数</w:t>
      </w:r>
      <w:r w:rsidRPr="00D84667">
        <w:rPr>
          <w:rFonts w:ascii="宋体" w:eastAsia="宋体" w:hAnsi="宋体" w:cs="Times New Roman" w:hint="eastAsia"/>
          <w:color w:val="333333"/>
          <w:sz w:val="24"/>
          <w:szCs w:val="24"/>
          <w:shd w:val="clear" w:color="auto" w:fill="FFFFFF"/>
        </w:rPr>
        <w:t>。</w:t>
      </w:r>
      <w:r w:rsidR="00647197">
        <w:rPr>
          <w:rFonts w:ascii="宋体" w:eastAsia="宋体" w:hAnsi="宋体" w:cs="Times New Roman" w:hint="eastAsia"/>
          <w:color w:val="333333"/>
          <w:sz w:val="24"/>
          <w:szCs w:val="24"/>
          <w:shd w:val="clear" w:color="auto" w:fill="FFFFFF"/>
        </w:rPr>
        <w:t>熟悉光纤光栅的固定和保护方法。</w:t>
      </w:r>
    </w:p>
    <w:p w14:paraId="1160707E" w14:textId="4124CF88" w:rsidR="005B5DBF" w:rsidRPr="00FA5C5A" w:rsidRDefault="005B5DBF">
      <w:pPr>
        <w:rPr>
          <w:rFonts w:hint="eastAsia"/>
          <w:sz w:val="24"/>
          <w:szCs w:val="24"/>
        </w:rPr>
      </w:pPr>
      <w:r w:rsidRPr="00FA5C5A">
        <w:rPr>
          <w:rFonts w:hint="eastAsia"/>
          <w:sz w:val="24"/>
          <w:szCs w:val="24"/>
        </w:rPr>
        <w:t>实验原理</w:t>
      </w:r>
    </w:p>
    <w:p w14:paraId="70BC509A" w14:textId="483F757C" w:rsidR="00671CFA" w:rsidRDefault="00ED3479" w:rsidP="00ED3479">
      <w:pPr>
        <w:spacing w:line="400" w:lineRule="exact"/>
        <w:ind w:firstLineChars="200" w:firstLine="480"/>
        <w:rPr>
          <w:rFonts w:ascii="宋体" w:eastAsia="宋体" w:hAnsi="宋体" w:cs="Times New Roman" w:hint="eastAsia"/>
          <w:color w:val="333333"/>
          <w:sz w:val="24"/>
          <w:szCs w:val="24"/>
          <w:shd w:val="clear" w:color="auto" w:fill="FFFFFF"/>
        </w:rPr>
      </w:pPr>
      <w:r w:rsidRPr="00B5466E">
        <w:rPr>
          <w:rFonts w:ascii="宋体" w:eastAsia="宋体" w:hAnsi="宋体" w:cs="Times New Roman" w:hint="eastAsia"/>
          <w:color w:val="333333"/>
          <w:sz w:val="24"/>
          <w:szCs w:val="24"/>
          <w:shd w:val="clear" w:color="auto" w:fill="FFFFFF"/>
        </w:rPr>
        <w:t>光纤布拉格光栅</w:t>
      </w:r>
      <w:r w:rsidRPr="00B5466E">
        <w:rPr>
          <w:rFonts w:ascii="宋体" w:eastAsia="宋体" w:hAnsi="宋体" w:cs="Times New Roman"/>
          <w:color w:val="333333"/>
          <w:sz w:val="24"/>
          <w:szCs w:val="24"/>
          <w:shd w:val="clear" w:color="auto" w:fill="FFFFFF"/>
        </w:rPr>
        <w:t>是应用最广泛的光纤光栅，通常是</w:t>
      </w:r>
      <w:r w:rsidRPr="00B5466E">
        <w:rPr>
          <w:rFonts w:ascii="宋体" w:eastAsia="宋体" w:hAnsi="宋体" w:cs="Times New Roman" w:hint="eastAsia"/>
          <w:color w:val="333333"/>
          <w:sz w:val="24"/>
          <w:szCs w:val="24"/>
          <w:shd w:val="clear" w:color="auto" w:fill="FFFFFF"/>
        </w:rPr>
        <w:t>用全息干涉法或者相位掩膜法被制造出来</w:t>
      </w:r>
      <w:r>
        <w:rPr>
          <w:rFonts w:ascii="宋体" w:eastAsia="宋体" w:hAnsi="宋体" w:cs="Times New Roman" w:hint="eastAsia"/>
          <w:color w:val="333333"/>
          <w:sz w:val="24"/>
          <w:szCs w:val="24"/>
          <w:shd w:val="clear" w:color="auto" w:fill="FFFFFF"/>
        </w:rPr>
        <w:t>。</w:t>
      </w:r>
      <w:r w:rsidRPr="00B5466E">
        <w:rPr>
          <w:rFonts w:ascii="宋体" w:eastAsia="宋体" w:hAnsi="宋体" w:cs="Times New Roman" w:hint="eastAsia"/>
          <w:color w:val="333333"/>
          <w:sz w:val="24"/>
          <w:szCs w:val="24"/>
          <w:shd w:val="clear" w:color="auto" w:fill="FFFFFF"/>
        </w:rPr>
        <w:t>光纤光栅在纤芯内沿轴向形成折射率变化并具有周期性，且只对符合布拉格条件的波长附近的</w:t>
      </w:r>
      <w:proofErr w:type="gramStart"/>
      <w:r w:rsidRPr="00B5466E">
        <w:rPr>
          <w:rFonts w:ascii="宋体" w:eastAsia="宋体" w:hAnsi="宋体" w:cs="Times New Roman" w:hint="eastAsia"/>
          <w:color w:val="333333"/>
          <w:sz w:val="24"/>
          <w:szCs w:val="24"/>
          <w:shd w:val="clear" w:color="auto" w:fill="FFFFFF"/>
        </w:rPr>
        <w:t>窄带光</w:t>
      </w:r>
      <w:proofErr w:type="gramEnd"/>
      <w:r w:rsidRPr="00B5466E">
        <w:rPr>
          <w:rFonts w:ascii="宋体" w:eastAsia="宋体" w:hAnsi="宋体" w:cs="Times New Roman" w:hint="eastAsia"/>
          <w:color w:val="333333"/>
          <w:sz w:val="24"/>
          <w:szCs w:val="24"/>
          <w:shd w:val="clear" w:color="auto" w:fill="FFFFFF"/>
        </w:rPr>
        <w:t>具有反射作用</w:t>
      </w:r>
      <w:r w:rsidR="00671CFA">
        <w:rPr>
          <w:rFonts w:ascii="宋体" w:eastAsia="宋体" w:hAnsi="宋体" w:cs="Times New Roman" w:hint="eastAsia"/>
          <w:color w:val="333333"/>
          <w:sz w:val="24"/>
          <w:szCs w:val="24"/>
          <w:shd w:val="clear" w:color="auto" w:fill="FFFFFF"/>
        </w:rPr>
        <w:t>，如图</w:t>
      </w:r>
      <w:r w:rsidR="00B16833">
        <w:rPr>
          <w:rFonts w:ascii="宋体" w:eastAsia="宋体" w:hAnsi="宋体" w:cs="Times New Roman" w:hint="eastAsia"/>
          <w:color w:val="333333"/>
          <w:sz w:val="24"/>
          <w:szCs w:val="24"/>
          <w:shd w:val="clear" w:color="auto" w:fill="FFFFFF"/>
        </w:rPr>
        <w:t>1</w:t>
      </w:r>
      <w:r w:rsidR="00671CFA">
        <w:rPr>
          <w:rFonts w:ascii="宋体" w:eastAsia="宋体" w:hAnsi="宋体" w:cs="Times New Roman" w:hint="eastAsia"/>
          <w:color w:val="333333"/>
          <w:sz w:val="24"/>
          <w:szCs w:val="24"/>
          <w:shd w:val="clear" w:color="auto" w:fill="FFFFFF"/>
        </w:rPr>
        <w:t>所示</w:t>
      </w:r>
      <w:r w:rsidRPr="00B5466E">
        <w:rPr>
          <w:rFonts w:ascii="宋体" w:eastAsia="宋体" w:hAnsi="宋体" w:cs="Times New Roman" w:hint="eastAsia"/>
          <w:color w:val="333333"/>
          <w:sz w:val="24"/>
          <w:szCs w:val="24"/>
          <w:shd w:val="clear" w:color="auto" w:fill="FFFFFF"/>
        </w:rPr>
        <w:t>。</w:t>
      </w:r>
    </w:p>
    <w:p w14:paraId="2765020A" w14:textId="77777777" w:rsidR="00671CFA" w:rsidRDefault="00671CFA" w:rsidP="00671CFA">
      <w:pPr>
        <w:keepNext/>
        <w:jc w:val="center"/>
        <w:rPr>
          <w:rFonts w:hint="eastAsia"/>
        </w:rPr>
      </w:pPr>
      <w:r w:rsidRPr="00671CFA">
        <w:rPr>
          <w:noProof/>
        </w:rPr>
        <w:drawing>
          <wp:inline distT="0" distB="0" distL="0" distR="0" wp14:anchorId="5CF01F2F" wp14:editId="02E93C26">
            <wp:extent cx="3574090" cy="2179509"/>
            <wp:effectExtent l="0" t="0" r="7620" b="0"/>
            <wp:docPr id="6490686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068611" name=""/>
                    <pic:cNvPicPr/>
                  </pic:nvPicPr>
                  <pic:blipFill>
                    <a:blip r:embed="rId7"/>
                    <a:stretch>
                      <a:fillRect/>
                    </a:stretch>
                  </pic:blipFill>
                  <pic:spPr>
                    <a:xfrm>
                      <a:off x="0" y="0"/>
                      <a:ext cx="3574090" cy="2179509"/>
                    </a:xfrm>
                    <a:prstGeom prst="rect">
                      <a:avLst/>
                    </a:prstGeom>
                  </pic:spPr>
                </pic:pic>
              </a:graphicData>
            </a:graphic>
          </wp:inline>
        </w:drawing>
      </w:r>
    </w:p>
    <w:p w14:paraId="7CA76B25" w14:textId="6F0BF1F7" w:rsidR="00671CFA" w:rsidRDefault="00671CFA" w:rsidP="00671CFA">
      <w:pPr>
        <w:pStyle w:val="a9"/>
        <w:jc w:val="center"/>
        <w:rPr>
          <w:rFonts w:ascii="宋体" w:eastAsia="宋体" w:hAnsi="宋体" w:cs="Times New Roman" w:hint="eastAsia"/>
          <w:color w:val="333333"/>
          <w:sz w:val="24"/>
          <w:szCs w:val="24"/>
          <w:shd w:val="clear" w:color="auto" w:fill="FFFFFF"/>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sidR="00CE45FC">
        <w:rPr>
          <w:rFonts w:hint="eastAsia"/>
          <w:noProof/>
        </w:rPr>
        <w:t>1</w:t>
      </w:r>
      <w:r>
        <w:rPr>
          <w:rFonts w:hint="eastAsia"/>
        </w:rPr>
        <w:fldChar w:fldCharType="end"/>
      </w:r>
      <w:r>
        <w:rPr>
          <w:rFonts w:hint="eastAsia"/>
        </w:rPr>
        <w:t xml:space="preserve"> </w:t>
      </w:r>
      <w:r>
        <w:rPr>
          <w:rFonts w:hint="eastAsia"/>
        </w:rPr>
        <w:t>布拉格光栅结构及其反射投射特性</w:t>
      </w:r>
    </w:p>
    <w:p w14:paraId="4A496AE7" w14:textId="4889FD04" w:rsidR="00ED3479" w:rsidRDefault="00ED3479" w:rsidP="00ED3479">
      <w:pPr>
        <w:spacing w:line="400" w:lineRule="exact"/>
        <w:ind w:firstLineChars="200" w:firstLine="480"/>
        <w:rPr>
          <w:rFonts w:ascii="宋体" w:eastAsia="宋体" w:hAnsi="宋体" w:cs="Times New Roman" w:hint="eastAsia"/>
          <w:color w:val="333333"/>
          <w:sz w:val="24"/>
          <w:szCs w:val="24"/>
          <w:shd w:val="clear" w:color="auto" w:fill="FFFFFF"/>
        </w:rPr>
      </w:pPr>
      <w:r w:rsidRPr="00B5466E">
        <w:rPr>
          <w:rFonts w:ascii="宋体" w:eastAsia="宋体" w:hAnsi="宋体" w:cs="Times New Roman" w:hint="eastAsia"/>
          <w:color w:val="333333"/>
          <w:sz w:val="24"/>
          <w:szCs w:val="24"/>
          <w:shd w:val="clear" w:color="auto" w:fill="FFFFFF"/>
        </w:rPr>
        <w:t>研究该中心波长的影响因素为光纤光栅传感建立基础，根据耦合原理，反射光中心波长满足以下公式</w:t>
      </w:r>
      <w:r>
        <w:rPr>
          <w:rFonts w:ascii="宋体" w:eastAsia="宋体" w:hAnsi="宋体" w:cs="Times New Roman" w:hint="eastAsia"/>
          <w:color w:val="333333"/>
          <w:sz w:val="24"/>
          <w:szCs w:val="24"/>
          <w:shd w:val="clear" w:color="auto" w:fill="FFFFFF"/>
        </w:rPr>
        <w:t>：</w:t>
      </w:r>
    </w:p>
    <w:p w14:paraId="55D2BBD7" w14:textId="13E2DDDC" w:rsidR="00DE06FF" w:rsidRDefault="00DE06FF" w:rsidP="00DE06FF">
      <w:pPr>
        <w:pStyle w:val="MTDisplayEquation"/>
      </w:pPr>
      <w:r>
        <w:tab/>
      </w:r>
      <w:r w:rsidRPr="00DE06FF">
        <w:rPr>
          <w:position w:val="-14"/>
        </w:rPr>
        <w:object w:dxaOrig="1160" w:dyaOrig="380" w14:anchorId="6246C3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35pt;height:18.7pt" o:ole="">
            <v:imagedata r:id="rId8" o:title=""/>
          </v:shape>
          <o:OLEObject Type="Embed" ProgID="Equation.DSMT4" ShapeID="_x0000_i1025" DrawAspect="Content" ObjectID="_1810645627" r:id="rId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CE45FC">
          <w:rPr>
            <w:noProof/>
          </w:rPr>
          <w:instrText>1</w:instrText>
        </w:r>
      </w:fldSimple>
      <w:r>
        <w:instrText>)</w:instrText>
      </w:r>
      <w:r>
        <w:fldChar w:fldCharType="end"/>
      </w:r>
    </w:p>
    <w:p w14:paraId="5977E2CF" w14:textId="5B152900" w:rsidR="005B5DBF" w:rsidRDefault="00ED3479" w:rsidP="00ED3479">
      <w:pPr>
        <w:rPr>
          <w:rFonts w:ascii="Times New Roman" w:eastAsia="宋体" w:hAnsi="Times New Roman" w:cs="Times New Roman"/>
          <w:color w:val="333333"/>
          <w:sz w:val="24"/>
          <w:szCs w:val="24"/>
          <w:shd w:val="clear" w:color="auto" w:fill="FFFFFF"/>
        </w:rPr>
      </w:pPr>
      <w:r w:rsidRPr="00492FC8">
        <w:rPr>
          <w:rFonts w:ascii="Times New Roman" w:eastAsia="宋体" w:hAnsi="Times New Roman" w:cs="Times New Roman" w:hint="eastAsia"/>
          <w:color w:val="333333"/>
          <w:sz w:val="24"/>
          <w:szCs w:val="24"/>
          <w:shd w:val="clear" w:color="auto" w:fill="FFFFFF"/>
        </w:rPr>
        <w:t>式中：</w:t>
      </w:r>
      <w:r w:rsidRPr="003F38CE">
        <w:rPr>
          <w:position w:val="-12"/>
        </w:rPr>
        <w:object w:dxaOrig="300" w:dyaOrig="360" w14:anchorId="4BAFA200">
          <v:shape id="_x0000_i1026" type="#_x0000_t75" style="width:18.25pt;height:18.25pt" o:ole="">
            <v:imagedata r:id="rId10" o:title=""/>
          </v:shape>
          <o:OLEObject Type="Embed" ProgID="Equation.DSMT4" ShapeID="_x0000_i1026" DrawAspect="Content" ObjectID="_1810645628" r:id="rId11"/>
        </w:object>
      </w:r>
      <w:r w:rsidRPr="00492FC8">
        <w:rPr>
          <w:rFonts w:ascii="Times New Roman" w:eastAsia="宋体" w:hAnsi="Times New Roman" w:cs="Times New Roman"/>
          <w:color w:val="333333"/>
          <w:sz w:val="24"/>
          <w:szCs w:val="24"/>
          <w:shd w:val="clear" w:color="auto" w:fill="FFFFFF"/>
        </w:rPr>
        <w:t>为反射光的中心波长；</w:t>
      </w:r>
      <w:r w:rsidRPr="003F38CE">
        <w:rPr>
          <w:position w:val="-14"/>
        </w:rPr>
        <w:object w:dxaOrig="380" w:dyaOrig="380" w14:anchorId="2BE6A4B4">
          <v:shape id="_x0000_i1027" type="#_x0000_t75" style="width:17.75pt;height:17.75pt" o:ole="">
            <v:imagedata r:id="rId12" o:title=""/>
          </v:shape>
          <o:OLEObject Type="Embed" ProgID="Equation.DSMT4" ShapeID="_x0000_i1027" DrawAspect="Content" ObjectID="_1810645629" r:id="rId13"/>
        </w:object>
      </w:r>
      <w:r w:rsidRPr="00492FC8">
        <w:rPr>
          <w:rFonts w:ascii="Times New Roman" w:eastAsia="宋体" w:hAnsi="Times New Roman" w:cs="Times New Roman"/>
          <w:color w:val="333333"/>
          <w:sz w:val="24"/>
          <w:szCs w:val="24"/>
          <w:shd w:val="clear" w:color="auto" w:fill="FFFFFF"/>
        </w:rPr>
        <w:t>为纤芯有效折射率；</w:t>
      </w:r>
      <w:r w:rsidRPr="00492FC8">
        <w:rPr>
          <w:rFonts w:ascii="Times New Roman" w:eastAsia="宋体" w:hAnsi="Times New Roman" w:cs="Times New Roman"/>
          <w:color w:val="333333"/>
          <w:sz w:val="24"/>
          <w:szCs w:val="24"/>
          <w:shd w:val="clear" w:color="auto" w:fill="FFFFFF"/>
        </w:rPr>
        <w:t xml:space="preserve"> Λ </w:t>
      </w:r>
      <w:r w:rsidRPr="00492FC8">
        <w:rPr>
          <w:rFonts w:ascii="Times New Roman" w:eastAsia="宋体" w:hAnsi="Times New Roman" w:cs="Times New Roman"/>
          <w:color w:val="333333"/>
          <w:sz w:val="24"/>
          <w:szCs w:val="24"/>
          <w:shd w:val="clear" w:color="auto" w:fill="FFFFFF"/>
        </w:rPr>
        <w:t>为光纤光栅的周期。</w:t>
      </w:r>
    </w:p>
    <w:p w14:paraId="1E47FC07" w14:textId="4EBE17D7" w:rsidR="00ED3479" w:rsidRDefault="00ED3479" w:rsidP="00ED3479">
      <w:pPr>
        <w:spacing w:line="400" w:lineRule="exact"/>
        <w:ind w:firstLineChars="200" w:firstLine="480"/>
        <w:rPr>
          <w:rFonts w:ascii="Times New Roman" w:eastAsia="宋体" w:hAnsi="Times New Roman" w:cs="Times New Roman"/>
          <w:color w:val="333333"/>
          <w:sz w:val="24"/>
          <w:szCs w:val="24"/>
          <w:shd w:val="clear" w:color="auto" w:fill="FFFFFF"/>
        </w:rPr>
      </w:pPr>
      <w:r w:rsidRPr="00492FC8">
        <w:rPr>
          <w:rFonts w:ascii="Times New Roman" w:eastAsia="宋体" w:hAnsi="Times New Roman" w:cs="Times New Roman"/>
          <w:color w:val="333333"/>
          <w:sz w:val="24"/>
          <w:szCs w:val="24"/>
          <w:shd w:val="clear" w:color="auto" w:fill="FFFFFF"/>
        </w:rPr>
        <w:t>布拉格光栅反射光的中心波长</w:t>
      </w:r>
      <w:r w:rsidR="00F63688">
        <w:rPr>
          <w:rFonts w:ascii="Times New Roman" w:eastAsia="宋体" w:hAnsi="Times New Roman" w:cs="Times New Roman" w:hint="eastAsia"/>
          <w:color w:val="333333"/>
          <w:sz w:val="24"/>
          <w:szCs w:val="24"/>
          <w:shd w:val="clear" w:color="auto" w:fill="FFFFFF"/>
        </w:rPr>
        <w:t>只受到</w:t>
      </w:r>
      <w:r w:rsidRPr="00492FC8">
        <w:rPr>
          <w:rFonts w:ascii="Times New Roman" w:eastAsia="宋体" w:hAnsi="Times New Roman" w:cs="Times New Roman"/>
          <w:color w:val="333333"/>
          <w:sz w:val="24"/>
          <w:szCs w:val="24"/>
          <w:shd w:val="clear" w:color="auto" w:fill="FFFFFF"/>
        </w:rPr>
        <w:t>光栅</w:t>
      </w:r>
      <w:r w:rsidR="00F63688">
        <w:rPr>
          <w:rFonts w:ascii="Times New Roman" w:eastAsia="宋体" w:hAnsi="Times New Roman" w:cs="Times New Roman" w:hint="eastAsia"/>
          <w:color w:val="333333"/>
          <w:sz w:val="24"/>
          <w:szCs w:val="24"/>
          <w:shd w:val="clear" w:color="auto" w:fill="FFFFFF"/>
        </w:rPr>
        <w:t>有效</w:t>
      </w:r>
      <w:r w:rsidRPr="00492FC8">
        <w:rPr>
          <w:rFonts w:ascii="Times New Roman" w:eastAsia="宋体" w:hAnsi="Times New Roman" w:cs="Times New Roman"/>
          <w:color w:val="333333"/>
          <w:sz w:val="24"/>
          <w:szCs w:val="24"/>
          <w:shd w:val="clear" w:color="auto" w:fill="FFFFFF"/>
        </w:rPr>
        <w:t>折射率和周期</w:t>
      </w:r>
      <w:r w:rsidRPr="00492FC8">
        <w:rPr>
          <w:rFonts w:ascii="Times New Roman" w:eastAsia="宋体" w:hAnsi="Times New Roman" w:cs="Times New Roman" w:hint="eastAsia"/>
          <w:color w:val="333333"/>
          <w:sz w:val="24"/>
          <w:szCs w:val="24"/>
          <w:shd w:val="clear" w:color="auto" w:fill="FFFFFF"/>
        </w:rPr>
        <w:t>的影响</w:t>
      </w:r>
      <w:r w:rsidR="00F63688">
        <w:rPr>
          <w:rFonts w:ascii="Times New Roman" w:eastAsia="宋体" w:hAnsi="Times New Roman" w:cs="Times New Roman" w:hint="eastAsia"/>
          <w:color w:val="333333"/>
          <w:sz w:val="24"/>
          <w:szCs w:val="24"/>
          <w:shd w:val="clear" w:color="auto" w:fill="FFFFFF"/>
        </w:rPr>
        <w:t>，其</w:t>
      </w:r>
      <w:r w:rsidR="0059316B">
        <w:rPr>
          <w:rFonts w:ascii="Times New Roman" w:eastAsia="宋体" w:hAnsi="Times New Roman" w:cs="Times New Roman" w:hint="eastAsia"/>
          <w:color w:val="333333"/>
          <w:sz w:val="24"/>
          <w:szCs w:val="24"/>
          <w:shd w:val="clear" w:color="auto" w:fill="FFFFFF"/>
        </w:rPr>
        <w:t>对于应力和温度都是很敏感的，应</w:t>
      </w:r>
      <w:r w:rsidR="00F63688">
        <w:rPr>
          <w:rFonts w:ascii="Times New Roman" w:eastAsia="宋体" w:hAnsi="Times New Roman" w:cs="Times New Roman" w:hint="eastAsia"/>
          <w:color w:val="333333"/>
          <w:sz w:val="24"/>
          <w:szCs w:val="24"/>
          <w:shd w:val="clear" w:color="auto" w:fill="FFFFFF"/>
        </w:rPr>
        <w:t>变</w:t>
      </w:r>
      <w:r w:rsidR="0059316B">
        <w:rPr>
          <w:rFonts w:ascii="Times New Roman" w:eastAsia="宋体" w:hAnsi="Times New Roman" w:cs="Times New Roman" w:hint="eastAsia"/>
          <w:color w:val="333333"/>
          <w:sz w:val="24"/>
          <w:szCs w:val="24"/>
          <w:shd w:val="clear" w:color="auto" w:fill="FFFFFF"/>
        </w:rPr>
        <w:t>通过弹光效应和光纤光栅周期</w:t>
      </w:r>
      <w:r w:rsidR="0059316B" w:rsidRPr="00492FC8">
        <w:rPr>
          <w:rFonts w:ascii="Times New Roman" w:eastAsia="宋体" w:hAnsi="Times New Roman" w:cs="Times New Roman"/>
          <w:color w:val="333333"/>
          <w:sz w:val="24"/>
          <w:szCs w:val="24"/>
          <w:shd w:val="clear" w:color="auto" w:fill="FFFFFF"/>
        </w:rPr>
        <w:t>Λ</w:t>
      </w:r>
      <w:r w:rsidR="0059316B">
        <w:rPr>
          <w:rFonts w:ascii="Times New Roman" w:eastAsia="宋体" w:hAnsi="Times New Roman" w:cs="Times New Roman" w:hint="eastAsia"/>
          <w:color w:val="333333"/>
          <w:sz w:val="24"/>
          <w:szCs w:val="24"/>
          <w:shd w:val="clear" w:color="auto" w:fill="FFFFFF"/>
        </w:rPr>
        <w:t>的变化来影响</w:t>
      </w:r>
      <w:r w:rsidR="0059316B" w:rsidRPr="003F38CE">
        <w:rPr>
          <w:position w:val="-12"/>
        </w:rPr>
        <w:object w:dxaOrig="300" w:dyaOrig="360" w14:anchorId="27E9929B">
          <v:shape id="_x0000_i1028" type="#_x0000_t75" style="width:18.25pt;height:18.25pt" o:ole="">
            <v:imagedata r:id="rId10" o:title=""/>
          </v:shape>
          <o:OLEObject Type="Embed" ProgID="Equation.DSMT4" ShapeID="_x0000_i1028" DrawAspect="Content" ObjectID="_1810645630" r:id="rId14"/>
        </w:object>
      </w:r>
      <w:r w:rsidR="0059316B">
        <w:rPr>
          <w:rFonts w:ascii="Times New Roman" w:eastAsia="宋体" w:hAnsi="Times New Roman" w:cs="Times New Roman" w:hint="eastAsia"/>
          <w:color w:val="333333"/>
          <w:sz w:val="24"/>
          <w:szCs w:val="24"/>
          <w:shd w:val="clear" w:color="auto" w:fill="FFFFFF"/>
        </w:rPr>
        <w:t>，从而</w:t>
      </w:r>
      <w:r>
        <w:rPr>
          <w:rFonts w:ascii="Times New Roman" w:eastAsia="宋体" w:hAnsi="Times New Roman" w:cs="Times New Roman" w:hint="eastAsia"/>
          <w:color w:val="333333"/>
          <w:sz w:val="24"/>
          <w:szCs w:val="24"/>
          <w:shd w:val="clear" w:color="auto" w:fill="FFFFFF"/>
        </w:rPr>
        <w:t>使反射</w:t>
      </w:r>
      <w:r w:rsidRPr="00492FC8">
        <w:rPr>
          <w:rFonts w:ascii="Times New Roman" w:eastAsia="宋体" w:hAnsi="Times New Roman" w:cs="Times New Roman"/>
          <w:color w:val="333333"/>
          <w:sz w:val="24"/>
          <w:szCs w:val="24"/>
          <w:shd w:val="clear" w:color="auto" w:fill="FFFFFF"/>
        </w:rPr>
        <w:t>峰值中心波长偏移</w:t>
      </w:r>
      <w:r w:rsidR="00E56AED">
        <w:rPr>
          <w:rFonts w:ascii="Times New Roman" w:eastAsia="宋体" w:hAnsi="Times New Roman" w:cs="Times New Roman" w:hint="eastAsia"/>
          <w:color w:val="333333"/>
          <w:sz w:val="24"/>
          <w:szCs w:val="24"/>
          <w:shd w:val="clear" w:color="auto" w:fill="FFFFFF"/>
        </w:rPr>
        <w:t>，因此有：</w:t>
      </w:r>
    </w:p>
    <w:p w14:paraId="4E08D67C" w14:textId="06CFF438" w:rsidR="00DE06FF" w:rsidRPr="00DE06FF" w:rsidRDefault="00DE06FF" w:rsidP="00DE06FF">
      <w:pPr>
        <w:pStyle w:val="MTDisplayEquation"/>
      </w:pPr>
      <w:r>
        <w:lastRenderedPageBreak/>
        <w:tab/>
      </w:r>
      <w:r w:rsidR="00F63688" w:rsidRPr="00F63688">
        <w:rPr>
          <w:position w:val="-32"/>
        </w:rPr>
        <w:object w:dxaOrig="1820" w:dyaOrig="740" w14:anchorId="6EA8258A">
          <v:shape id="_x0000_i1029" type="#_x0000_t75" style="width:90.7pt;height:36.9pt" o:ole="">
            <v:imagedata r:id="rId15" o:title=""/>
          </v:shape>
          <o:OLEObject Type="Embed" ProgID="Equation.DSMT4" ShapeID="_x0000_i1029" DrawAspect="Content" ObjectID="_1810645631" r:id="rId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CE45FC">
          <w:rPr>
            <w:noProof/>
          </w:rPr>
          <w:instrText>2</w:instrText>
        </w:r>
      </w:fldSimple>
      <w:r>
        <w:instrText>)</w:instrText>
      </w:r>
      <w:r>
        <w:fldChar w:fldCharType="end"/>
      </w:r>
    </w:p>
    <w:p w14:paraId="07AEE928" w14:textId="0531644D" w:rsidR="00F63688" w:rsidRDefault="00F63688" w:rsidP="00F63688">
      <w:pPr>
        <w:spacing w:line="400" w:lineRule="exact"/>
        <w:ind w:firstLineChars="200" w:firstLine="480"/>
        <w:rPr>
          <w:rFonts w:ascii="宋体" w:eastAsia="宋体" w:hAnsi="宋体" w:cs="Times New Roman" w:hint="eastAsia"/>
          <w:color w:val="333333"/>
          <w:sz w:val="24"/>
          <w:szCs w:val="24"/>
          <w:shd w:val="clear" w:color="auto" w:fill="FFFFFF"/>
        </w:rPr>
      </w:pPr>
      <w:r>
        <w:rPr>
          <w:rFonts w:ascii="宋体" w:eastAsia="宋体" w:hAnsi="宋体" w:cs="Times New Roman" w:hint="eastAsia"/>
          <w:color w:val="333333"/>
          <w:sz w:val="24"/>
          <w:szCs w:val="24"/>
          <w:shd w:val="clear" w:color="auto" w:fill="FFFFFF"/>
        </w:rPr>
        <w:t>式中：</w:t>
      </w:r>
      <w:r w:rsidRPr="00F63688">
        <w:rPr>
          <w:rFonts w:ascii="宋体" w:eastAsia="宋体" w:hAnsi="宋体" w:cs="Times New Roman" w:hint="eastAsia"/>
          <w:color w:val="333333"/>
          <w:position w:val="-14"/>
          <w:sz w:val="24"/>
          <w:szCs w:val="24"/>
          <w:shd w:val="clear" w:color="auto" w:fill="FFFFFF"/>
        </w:rPr>
        <w:object w:dxaOrig="520" w:dyaOrig="380" w14:anchorId="15A23C40">
          <v:shape id="_x0000_i1030" type="#_x0000_t75" style="width:25.95pt;height:18.7pt" o:ole="">
            <v:imagedata r:id="rId17" o:title=""/>
          </v:shape>
          <o:OLEObject Type="Embed" ProgID="Equation.DSMT4" ShapeID="_x0000_i1030" DrawAspect="Content" ObjectID="_1810645632" r:id="rId18"/>
        </w:object>
      </w:r>
      <w:r>
        <w:rPr>
          <w:rFonts w:ascii="宋体" w:eastAsia="宋体" w:hAnsi="宋体" w:cs="Times New Roman" w:hint="eastAsia"/>
          <w:color w:val="333333"/>
          <w:sz w:val="24"/>
          <w:szCs w:val="24"/>
          <w:shd w:val="clear" w:color="auto" w:fill="FFFFFF"/>
        </w:rPr>
        <w:t>为折射率的变化，</w:t>
      </w:r>
      <w:r w:rsidRPr="00F63688">
        <w:rPr>
          <w:rFonts w:ascii="宋体" w:eastAsia="宋体" w:hAnsi="宋体" w:cs="Times New Roman" w:hint="eastAsia"/>
          <w:color w:val="333333"/>
          <w:position w:val="-4"/>
          <w:sz w:val="24"/>
          <w:szCs w:val="24"/>
          <w:shd w:val="clear" w:color="auto" w:fill="FFFFFF"/>
        </w:rPr>
        <w:object w:dxaOrig="400" w:dyaOrig="260" w14:anchorId="1A9F81BB">
          <v:shape id="_x0000_i1031" type="#_x0000_t75" style="width:20.05pt;height:12.75pt" o:ole="">
            <v:imagedata r:id="rId19" o:title=""/>
          </v:shape>
          <o:OLEObject Type="Embed" ProgID="Equation.DSMT4" ShapeID="_x0000_i1031" DrawAspect="Content" ObjectID="_1810645633" r:id="rId20"/>
        </w:object>
      </w:r>
      <w:r>
        <w:rPr>
          <w:rFonts w:ascii="宋体" w:eastAsia="宋体" w:hAnsi="宋体" w:cs="Times New Roman" w:hint="eastAsia"/>
          <w:color w:val="333333"/>
          <w:sz w:val="24"/>
          <w:szCs w:val="24"/>
          <w:shd w:val="clear" w:color="auto" w:fill="FFFFFF"/>
        </w:rPr>
        <w:t>为光栅周期的变化。</w:t>
      </w:r>
    </w:p>
    <w:p w14:paraId="31C3E3E4" w14:textId="575BDF1B" w:rsidR="00F63688" w:rsidRDefault="00F63688" w:rsidP="00FF1C41">
      <w:pPr>
        <w:spacing w:line="400" w:lineRule="exact"/>
        <w:ind w:firstLineChars="200" w:firstLine="480"/>
        <w:rPr>
          <w:rFonts w:ascii="宋体" w:eastAsia="宋体" w:hAnsi="宋体" w:cs="Times New Roman" w:hint="eastAsia"/>
          <w:color w:val="333333"/>
          <w:sz w:val="24"/>
          <w:szCs w:val="24"/>
          <w:shd w:val="clear" w:color="auto" w:fill="FFFFFF"/>
        </w:rPr>
      </w:pPr>
      <w:r>
        <w:rPr>
          <w:rFonts w:ascii="宋体" w:eastAsia="宋体" w:hAnsi="宋体" w:cs="Times New Roman" w:hint="eastAsia"/>
          <w:color w:val="333333"/>
          <w:sz w:val="24"/>
          <w:szCs w:val="24"/>
          <w:shd w:val="clear" w:color="auto" w:fill="FFFFFF"/>
        </w:rPr>
        <w:t>光栅产生应变时的折射率变化：</w:t>
      </w:r>
    </w:p>
    <w:p w14:paraId="3DA47EA2" w14:textId="62A6885A" w:rsidR="00F63688" w:rsidRDefault="00F63688" w:rsidP="00F63688">
      <w:pPr>
        <w:pStyle w:val="MTDisplayEquation"/>
        <w:rPr>
          <w:shd w:val="clear" w:color="auto" w:fill="FFFFFF"/>
        </w:rPr>
      </w:pPr>
      <w:r>
        <w:rPr>
          <w:shd w:val="clear" w:color="auto" w:fill="FFFFFF"/>
        </w:rPr>
        <w:tab/>
      </w:r>
      <w:r w:rsidRPr="00F63688">
        <w:rPr>
          <w:position w:val="-32"/>
          <w:shd w:val="clear" w:color="auto" w:fill="FFFFFF"/>
        </w:rPr>
        <w:object w:dxaOrig="4020" w:dyaOrig="740" w14:anchorId="34AF63F8">
          <v:shape id="_x0000_i1032" type="#_x0000_t75" style="width:201.4pt;height:36.9pt" o:ole="">
            <v:imagedata r:id="rId21" o:title=""/>
          </v:shape>
          <o:OLEObject Type="Embed" ProgID="Equation.DSMT4" ShapeID="_x0000_i1032" DrawAspect="Content" ObjectID="_1810645634" r:id="rId22"/>
        </w:object>
      </w:r>
      <w:r>
        <w:rPr>
          <w:shd w:val="clear" w:color="auto" w:fill="FFFFFF"/>
        </w:rPr>
        <w:tab/>
      </w:r>
      <w:r>
        <w:rPr>
          <w:shd w:val="clear" w:color="auto" w:fill="FFFFFF"/>
        </w:rPr>
        <w:fldChar w:fldCharType="begin"/>
      </w:r>
      <w:r>
        <w:rPr>
          <w:shd w:val="clear" w:color="auto" w:fill="FFFFFF"/>
        </w:rPr>
        <w:instrText xml:space="preserve"> MACROBUTTON MTPlaceRef \* MERGEFORMAT </w:instrText>
      </w:r>
      <w:r>
        <w:rPr>
          <w:shd w:val="clear" w:color="auto" w:fill="FFFFFF"/>
        </w:rPr>
        <w:fldChar w:fldCharType="begin"/>
      </w:r>
      <w:r>
        <w:rPr>
          <w:shd w:val="clear" w:color="auto" w:fill="FFFFFF"/>
        </w:rPr>
        <w:instrText xml:space="preserve"> SEQ MTEqn \h \* MERGEFORMAT </w:instrText>
      </w:r>
      <w:r>
        <w:rPr>
          <w:shd w:val="clear" w:color="auto" w:fill="FFFFFF"/>
        </w:rPr>
        <w:fldChar w:fldCharType="end"/>
      </w:r>
      <w:r>
        <w:rPr>
          <w:shd w:val="clear" w:color="auto" w:fill="FFFFFF"/>
        </w:rPr>
        <w:instrText>(</w:instrText>
      </w:r>
      <w:r>
        <w:rPr>
          <w:shd w:val="clear" w:color="auto" w:fill="FFFFFF"/>
        </w:rPr>
        <w:fldChar w:fldCharType="begin"/>
      </w:r>
      <w:r>
        <w:rPr>
          <w:shd w:val="clear" w:color="auto" w:fill="FFFFFF"/>
        </w:rPr>
        <w:instrText xml:space="preserve"> SEQ MTEqn \c \* Arabic \* MERGEFORMAT </w:instrText>
      </w:r>
      <w:r>
        <w:rPr>
          <w:shd w:val="clear" w:color="auto" w:fill="FFFFFF"/>
        </w:rPr>
        <w:fldChar w:fldCharType="separate"/>
      </w:r>
      <w:r w:rsidR="00CE45FC">
        <w:rPr>
          <w:noProof/>
          <w:shd w:val="clear" w:color="auto" w:fill="FFFFFF"/>
        </w:rPr>
        <w:instrText>3</w:instrText>
      </w:r>
      <w:r>
        <w:rPr>
          <w:shd w:val="clear" w:color="auto" w:fill="FFFFFF"/>
        </w:rPr>
        <w:fldChar w:fldCharType="end"/>
      </w:r>
      <w:r>
        <w:rPr>
          <w:shd w:val="clear" w:color="auto" w:fill="FFFFFF"/>
        </w:rPr>
        <w:instrText>)</w:instrText>
      </w:r>
      <w:r>
        <w:rPr>
          <w:shd w:val="clear" w:color="auto" w:fill="FFFFFF"/>
        </w:rPr>
        <w:fldChar w:fldCharType="end"/>
      </w:r>
    </w:p>
    <w:p w14:paraId="52C1EF49" w14:textId="069AAC71" w:rsidR="00F63688" w:rsidRDefault="00F63688" w:rsidP="00FF1C41">
      <w:pPr>
        <w:spacing w:line="400" w:lineRule="exact"/>
        <w:ind w:firstLineChars="200" w:firstLine="480"/>
        <w:rPr>
          <w:rFonts w:ascii="宋体" w:eastAsia="宋体" w:hAnsi="宋体" w:cs="Times New Roman" w:hint="eastAsia"/>
          <w:color w:val="333333"/>
          <w:sz w:val="24"/>
          <w:szCs w:val="24"/>
          <w:shd w:val="clear" w:color="auto" w:fill="FFFFFF"/>
        </w:rPr>
      </w:pPr>
      <w:r>
        <w:rPr>
          <w:rFonts w:ascii="宋体" w:eastAsia="宋体" w:hAnsi="宋体" w:cs="Times New Roman" w:hint="eastAsia"/>
          <w:color w:val="333333"/>
          <w:sz w:val="24"/>
          <w:szCs w:val="24"/>
          <w:shd w:val="clear" w:color="auto" w:fill="FFFFFF"/>
        </w:rPr>
        <w:t>式中，</w:t>
      </w:r>
      <w:r w:rsidRPr="00F63688">
        <w:rPr>
          <w:rFonts w:ascii="宋体" w:eastAsia="宋体" w:hAnsi="宋体" w:cs="Times New Roman" w:hint="eastAsia"/>
          <w:color w:val="333333"/>
          <w:position w:val="-6"/>
          <w:sz w:val="24"/>
          <w:szCs w:val="24"/>
          <w:shd w:val="clear" w:color="auto" w:fill="FFFFFF"/>
        </w:rPr>
        <w:object w:dxaOrig="200" w:dyaOrig="220" w14:anchorId="4B449955">
          <v:shape id="_x0000_i1033" type="#_x0000_t75" style="width:10.05pt;height:10.95pt" o:ole="">
            <v:imagedata r:id="rId23" o:title=""/>
          </v:shape>
          <o:OLEObject Type="Embed" ProgID="Equation.DSMT4" ShapeID="_x0000_i1033" DrawAspect="Content" ObjectID="_1810645635" r:id="rId24"/>
        </w:object>
      </w:r>
      <w:r w:rsidR="00CE45FC">
        <w:rPr>
          <w:rFonts w:ascii="宋体" w:eastAsia="宋体" w:hAnsi="宋体" w:cs="Times New Roman" w:hint="eastAsia"/>
          <w:color w:val="333333"/>
          <w:sz w:val="24"/>
          <w:szCs w:val="24"/>
          <w:shd w:val="clear" w:color="auto" w:fill="FFFFFF"/>
        </w:rPr>
        <w:t>是轴向应变，</w:t>
      </w:r>
      <w:r w:rsidRPr="00F63688">
        <w:rPr>
          <w:rFonts w:ascii="宋体" w:eastAsia="宋体" w:hAnsi="宋体" w:cs="Times New Roman" w:hint="eastAsia"/>
          <w:color w:val="333333"/>
          <w:position w:val="-10"/>
          <w:sz w:val="24"/>
          <w:szCs w:val="24"/>
          <w:shd w:val="clear" w:color="auto" w:fill="FFFFFF"/>
        </w:rPr>
        <w:object w:dxaOrig="240" w:dyaOrig="260" w14:anchorId="5EBE7117">
          <v:shape id="_x0000_i1034" type="#_x0000_t75" style="width:11.85pt;height:12.75pt" o:ole="">
            <v:imagedata r:id="rId25" o:title=""/>
          </v:shape>
          <o:OLEObject Type="Embed" ProgID="Equation.DSMT4" ShapeID="_x0000_i1034" DrawAspect="Content" ObjectID="_1810645636" r:id="rId26"/>
        </w:object>
      </w:r>
      <w:r w:rsidR="00CE45FC">
        <w:rPr>
          <w:rFonts w:ascii="宋体" w:eastAsia="宋体" w:hAnsi="宋体" w:cs="Times New Roman" w:hint="eastAsia"/>
          <w:color w:val="333333"/>
          <w:sz w:val="24"/>
          <w:szCs w:val="24"/>
          <w:shd w:val="clear" w:color="auto" w:fill="FFFFFF"/>
        </w:rPr>
        <w:t>是纤芯材料的泊松比，</w:t>
      </w:r>
      <w:r w:rsidR="00CE45FC" w:rsidRPr="00CE45FC">
        <w:rPr>
          <w:rFonts w:ascii="宋体" w:eastAsia="宋体" w:hAnsi="宋体" w:cs="Times New Roman" w:hint="eastAsia"/>
          <w:color w:val="333333"/>
          <w:position w:val="-12"/>
          <w:sz w:val="24"/>
          <w:szCs w:val="24"/>
          <w:shd w:val="clear" w:color="auto" w:fill="FFFFFF"/>
        </w:rPr>
        <w:object w:dxaOrig="300" w:dyaOrig="360" w14:anchorId="51ACCB44">
          <v:shape id="_x0000_i1035" type="#_x0000_t75" style="width:15.05pt;height:18.25pt" o:ole="">
            <v:imagedata r:id="rId27" o:title=""/>
          </v:shape>
          <o:OLEObject Type="Embed" ProgID="Equation.DSMT4" ShapeID="_x0000_i1035" DrawAspect="Content" ObjectID="_1810645637" r:id="rId28"/>
        </w:object>
      </w:r>
      <w:r w:rsidR="00CE45FC">
        <w:rPr>
          <w:rFonts w:ascii="宋体" w:eastAsia="宋体" w:hAnsi="宋体" w:cs="Times New Roman" w:hint="eastAsia"/>
          <w:color w:val="333333"/>
          <w:sz w:val="24"/>
          <w:szCs w:val="24"/>
          <w:shd w:val="clear" w:color="auto" w:fill="FFFFFF"/>
        </w:rPr>
        <w:t>、</w:t>
      </w:r>
      <w:r w:rsidR="00CE45FC" w:rsidRPr="00CE45FC">
        <w:rPr>
          <w:rFonts w:ascii="宋体" w:eastAsia="宋体" w:hAnsi="宋体" w:cs="Times New Roman" w:hint="eastAsia"/>
          <w:color w:val="333333"/>
          <w:position w:val="-12"/>
          <w:sz w:val="24"/>
          <w:szCs w:val="24"/>
          <w:shd w:val="clear" w:color="auto" w:fill="FFFFFF"/>
        </w:rPr>
        <w:object w:dxaOrig="320" w:dyaOrig="360" w14:anchorId="6470AB72">
          <v:shape id="_x0000_i1036" type="#_x0000_t75" style="width:15.95pt;height:18.25pt" o:ole="">
            <v:imagedata r:id="rId29" o:title=""/>
          </v:shape>
          <o:OLEObject Type="Embed" ProgID="Equation.DSMT4" ShapeID="_x0000_i1036" DrawAspect="Content" ObjectID="_1810645638" r:id="rId30"/>
        </w:object>
      </w:r>
      <w:r w:rsidR="00CE45FC">
        <w:rPr>
          <w:rFonts w:ascii="宋体" w:eastAsia="宋体" w:hAnsi="宋体" w:cs="Times New Roman" w:hint="eastAsia"/>
          <w:color w:val="333333"/>
          <w:sz w:val="24"/>
          <w:szCs w:val="24"/>
          <w:shd w:val="clear" w:color="auto" w:fill="FFFFFF"/>
        </w:rPr>
        <w:t>是弹光系数，</w:t>
      </w:r>
      <w:r w:rsidR="00CE45FC" w:rsidRPr="00CE45FC">
        <w:rPr>
          <w:rFonts w:ascii="宋体" w:eastAsia="宋体" w:hAnsi="宋体" w:cs="Times New Roman" w:hint="eastAsia"/>
          <w:color w:val="333333"/>
          <w:position w:val="-12"/>
          <w:sz w:val="24"/>
          <w:szCs w:val="24"/>
          <w:shd w:val="clear" w:color="auto" w:fill="FFFFFF"/>
        </w:rPr>
        <w:object w:dxaOrig="260" w:dyaOrig="360" w14:anchorId="3BCBC417">
          <v:shape id="_x0000_i1037" type="#_x0000_t75" style="width:12.75pt;height:18.25pt" o:ole="">
            <v:imagedata r:id="rId31" o:title=""/>
          </v:shape>
          <o:OLEObject Type="Embed" ProgID="Equation.DSMT4" ShapeID="_x0000_i1037" DrawAspect="Content" ObjectID="_1810645639" r:id="rId32"/>
        </w:object>
      </w:r>
      <w:r w:rsidR="00CE45FC">
        <w:rPr>
          <w:rFonts w:ascii="宋体" w:eastAsia="宋体" w:hAnsi="宋体" w:cs="Times New Roman" w:hint="eastAsia"/>
          <w:color w:val="333333"/>
          <w:sz w:val="24"/>
          <w:szCs w:val="24"/>
          <w:shd w:val="clear" w:color="auto" w:fill="FFFFFF"/>
        </w:rPr>
        <w:t>是有效弹光系数。</w:t>
      </w:r>
    </w:p>
    <w:p w14:paraId="1157DBF5" w14:textId="24C6C44E" w:rsidR="00CE45FC" w:rsidRDefault="00CE45FC" w:rsidP="00FF1C41">
      <w:pPr>
        <w:spacing w:line="400" w:lineRule="exact"/>
        <w:ind w:firstLineChars="200" w:firstLine="480"/>
        <w:rPr>
          <w:rFonts w:ascii="宋体" w:eastAsia="宋体" w:hAnsi="宋体" w:cs="Times New Roman" w:hint="eastAsia"/>
          <w:color w:val="333333"/>
          <w:sz w:val="24"/>
          <w:szCs w:val="24"/>
          <w:shd w:val="clear" w:color="auto" w:fill="FFFFFF"/>
        </w:rPr>
      </w:pPr>
      <w:r>
        <w:rPr>
          <w:rFonts w:ascii="宋体" w:eastAsia="宋体" w:hAnsi="宋体" w:cs="Times New Roman" w:hint="eastAsia"/>
          <w:color w:val="333333"/>
          <w:sz w:val="24"/>
          <w:szCs w:val="24"/>
          <w:shd w:val="clear" w:color="auto" w:fill="FFFFFF"/>
        </w:rPr>
        <w:t>假设光纤光栅是绝对均匀的，即光栅的周期相对变化率和光栅段的物理长度的相对变化率是一直的，因此：</w:t>
      </w:r>
    </w:p>
    <w:p w14:paraId="6C7DD83B" w14:textId="6BD30C63" w:rsidR="00CE45FC" w:rsidRDefault="00CE45FC" w:rsidP="00CE45FC">
      <w:pPr>
        <w:pStyle w:val="MTDisplayEquation"/>
        <w:rPr>
          <w:shd w:val="clear" w:color="auto" w:fill="FFFFFF"/>
        </w:rPr>
      </w:pPr>
      <w:r>
        <w:rPr>
          <w:shd w:val="clear" w:color="auto" w:fill="FFFFFF"/>
        </w:rPr>
        <w:tab/>
      </w:r>
      <w:r w:rsidRPr="00CE45FC">
        <w:rPr>
          <w:position w:val="-24"/>
          <w:shd w:val="clear" w:color="auto" w:fill="FFFFFF"/>
        </w:rPr>
        <w:object w:dxaOrig="1359" w:dyaOrig="620" w14:anchorId="5BCF3378">
          <v:shape id="_x0000_i1038" type="#_x0000_t75" style="width:67.9pt;height:31pt" o:ole="">
            <v:imagedata r:id="rId33" o:title=""/>
          </v:shape>
          <o:OLEObject Type="Embed" ProgID="Equation.DSMT4" ShapeID="_x0000_i1038" DrawAspect="Content" ObjectID="_1810645640" r:id="rId34"/>
        </w:object>
      </w:r>
      <w:r>
        <w:rPr>
          <w:shd w:val="clear" w:color="auto" w:fill="FFFFFF"/>
        </w:rPr>
        <w:tab/>
      </w:r>
      <w:r>
        <w:rPr>
          <w:shd w:val="clear" w:color="auto" w:fill="FFFFFF"/>
        </w:rPr>
        <w:fldChar w:fldCharType="begin"/>
      </w:r>
      <w:r>
        <w:rPr>
          <w:shd w:val="clear" w:color="auto" w:fill="FFFFFF"/>
        </w:rPr>
        <w:instrText xml:space="preserve"> MACROBUTTON MTPlaceRef \* MERGEFORMAT </w:instrText>
      </w:r>
      <w:r>
        <w:rPr>
          <w:shd w:val="clear" w:color="auto" w:fill="FFFFFF"/>
        </w:rPr>
        <w:fldChar w:fldCharType="begin"/>
      </w:r>
      <w:r>
        <w:rPr>
          <w:shd w:val="clear" w:color="auto" w:fill="FFFFFF"/>
        </w:rPr>
        <w:instrText xml:space="preserve"> SEQ MTEqn \h \* MERGEFORMAT </w:instrText>
      </w:r>
      <w:r>
        <w:rPr>
          <w:shd w:val="clear" w:color="auto" w:fill="FFFFFF"/>
        </w:rPr>
        <w:fldChar w:fldCharType="end"/>
      </w:r>
      <w:r>
        <w:rPr>
          <w:shd w:val="clear" w:color="auto" w:fill="FFFFFF"/>
        </w:rPr>
        <w:instrText>(</w:instrText>
      </w:r>
      <w:r>
        <w:rPr>
          <w:shd w:val="clear" w:color="auto" w:fill="FFFFFF"/>
        </w:rPr>
        <w:fldChar w:fldCharType="begin"/>
      </w:r>
      <w:r>
        <w:rPr>
          <w:shd w:val="clear" w:color="auto" w:fill="FFFFFF"/>
        </w:rPr>
        <w:instrText xml:space="preserve"> SEQ MTEqn \c \* Arabic \* MERGEFORMAT </w:instrText>
      </w:r>
      <w:r>
        <w:rPr>
          <w:shd w:val="clear" w:color="auto" w:fill="FFFFFF"/>
        </w:rPr>
        <w:fldChar w:fldCharType="separate"/>
      </w:r>
      <w:r>
        <w:rPr>
          <w:noProof/>
          <w:shd w:val="clear" w:color="auto" w:fill="FFFFFF"/>
        </w:rPr>
        <w:instrText>4</w:instrText>
      </w:r>
      <w:r>
        <w:rPr>
          <w:shd w:val="clear" w:color="auto" w:fill="FFFFFF"/>
        </w:rPr>
        <w:fldChar w:fldCharType="end"/>
      </w:r>
      <w:r>
        <w:rPr>
          <w:shd w:val="clear" w:color="auto" w:fill="FFFFFF"/>
        </w:rPr>
        <w:instrText>)</w:instrText>
      </w:r>
      <w:r>
        <w:rPr>
          <w:shd w:val="clear" w:color="auto" w:fill="FFFFFF"/>
        </w:rPr>
        <w:fldChar w:fldCharType="end"/>
      </w:r>
    </w:p>
    <w:p w14:paraId="039C599E" w14:textId="2026AA7D" w:rsidR="00CE45FC" w:rsidRDefault="00CE45FC" w:rsidP="00FF1C41">
      <w:pPr>
        <w:spacing w:line="400" w:lineRule="exact"/>
        <w:ind w:firstLineChars="200" w:firstLine="480"/>
        <w:rPr>
          <w:rFonts w:ascii="宋体" w:eastAsia="宋体" w:hAnsi="宋体" w:cs="Times New Roman" w:hint="eastAsia"/>
          <w:color w:val="333333"/>
          <w:sz w:val="24"/>
          <w:szCs w:val="24"/>
          <w:shd w:val="clear" w:color="auto" w:fill="FFFFFF"/>
        </w:rPr>
      </w:pPr>
      <w:r>
        <w:rPr>
          <w:rFonts w:ascii="宋体" w:eastAsia="宋体" w:hAnsi="宋体" w:cs="Times New Roman" w:hint="eastAsia"/>
          <w:color w:val="333333"/>
          <w:sz w:val="24"/>
          <w:szCs w:val="24"/>
          <w:shd w:val="clear" w:color="auto" w:fill="FFFFFF"/>
        </w:rPr>
        <w:t>所以式（2）可以写成：</w:t>
      </w:r>
    </w:p>
    <w:p w14:paraId="40D0DA5E" w14:textId="3A464373" w:rsidR="00CE45FC" w:rsidRDefault="00CE45FC" w:rsidP="00CE45FC">
      <w:pPr>
        <w:pStyle w:val="MTDisplayEquation"/>
        <w:rPr>
          <w:shd w:val="clear" w:color="auto" w:fill="FFFFFF"/>
        </w:rPr>
      </w:pPr>
      <w:r>
        <w:rPr>
          <w:shd w:val="clear" w:color="auto" w:fill="FFFFFF"/>
        </w:rPr>
        <w:tab/>
      </w:r>
      <w:r w:rsidRPr="00CE45FC">
        <w:rPr>
          <w:position w:val="-30"/>
          <w:shd w:val="clear" w:color="auto" w:fill="FFFFFF"/>
        </w:rPr>
        <w:object w:dxaOrig="1579" w:dyaOrig="680" w14:anchorId="14903509">
          <v:shape id="_x0000_i1039" type="#_x0000_t75" style="width:78.85pt;height:34.2pt" o:ole="">
            <v:imagedata r:id="rId35" o:title=""/>
          </v:shape>
          <o:OLEObject Type="Embed" ProgID="Equation.DSMT4" ShapeID="_x0000_i1039" DrawAspect="Content" ObjectID="_1810645641" r:id="rId36"/>
        </w:object>
      </w:r>
      <w:r>
        <w:rPr>
          <w:shd w:val="clear" w:color="auto" w:fill="FFFFFF"/>
        </w:rPr>
        <w:tab/>
      </w:r>
      <w:r>
        <w:rPr>
          <w:shd w:val="clear" w:color="auto" w:fill="FFFFFF"/>
        </w:rPr>
        <w:fldChar w:fldCharType="begin"/>
      </w:r>
      <w:r>
        <w:rPr>
          <w:shd w:val="clear" w:color="auto" w:fill="FFFFFF"/>
        </w:rPr>
        <w:instrText xml:space="preserve"> MACROBUTTON MTPlaceRef \* MERGEFORMAT </w:instrText>
      </w:r>
      <w:r>
        <w:rPr>
          <w:shd w:val="clear" w:color="auto" w:fill="FFFFFF"/>
        </w:rPr>
        <w:fldChar w:fldCharType="begin"/>
      </w:r>
      <w:r>
        <w:rPr>
          <w:shd w:val="clear" w:color="auto" w:fill="FFFFFF"/>
        </w:rPr>
        <w:instrText xml:space="preserve"> SEQ MTEqn \h \* MERGEFORMAT </w:instrText>
      </w:r>
      <w:r>
        <w:rPr>
          <w:shd w:val="clear" w:color="auto" w:fill="FFFFFF"/>
        </w:rPr>
        <w:fldChar w:fldCharType="end"/>
      </w:r>
      <w:r>
        <w:rPr>
          <w:shd w:val="clear" w:color="auto" w:fill="FFFFFF"/>
        </w:rPr>
        <w:instrText>(</w:instrText>
      </w:r>
      <w:r>
        <w:rPr>
          <w:shd w:val="clear" w:color="auto" w:fill="FFFFFF"/>
        </w:rPr>
        <w:fldChar w:fldCharType="begin"/>
      </w:r>
      <w:r>
        <w:rPr>
          <w:shd w:val="clear" w:color="auto" w:fill="FFFFFF"/>
        </w:rPr>
        <w:instrText xml:space="preserve"> SEQ MTEqn \c \* Arabic \* MERGEFORMAT </w:instrText>
      </w:r>
      <w:r>
        <w:rPr>
          <w:shd w:val="clear" w:color="auto" w:fill="FFFFFF"/>
        </w:rPr>
        <w:fldChar w:fldCharType="separate"/>
      </w:r>
      <w:r>
        <w:rPr>
          <w:noProof/>
          <w:shd w:val="clear" w:color="auto" w:fill="FFFFFF"/>
        </w:rPr>
        <w:instrText>5</w:instrText>
      </w:r>
      <w:r>
        <w:rPr>
          <w:shd w:val="clear" w:color="auto" w:fill="FFFFFF"/>
        </w:rPr>
        <w:fldChar w:fldCharType="end"/>
      </w:r>
      <w:r>
        <w:rPr>
          <w:shd w:val="clear" w:color="auto" w:fill="FFFFFF"/>
        </w:rPr>
        <w:instrText>)</w:instrText>
      </w:r>
      <w:r>
        <w:rPr>
          <w:shd w:val="clear" w:color="auto" w:fill="FFFFFF"/>
        </w:rPr>
        <w:fldChar w:fldCharType="end"/>
      </w:r>
    </w:p>
    <w:p w14:paraId="1F2486FE" w14:textId="7C9C16C3" w:rsidR="00ED3479" w:rsidRDefault="00CE45FC" w:rsidP="00CE45FC">
      <w:pPr>
        <w:spacing w:line="400" w:lineRule="exact"/>
        <w:ind w:firstLineChars="200" w:firstLine="480"/>
        <w:rPr>
          <w:rFonts w:ascii="宋体" w:eastAsia="宋体" w:hAnsi="宋体" w:cs="Times New Roman" w:hint="eastAsia"/>
          <w:color w:val="333333"/>
          <w:sz w:val="24"/>
          <w:szCs w:val="24"/>
          <w:shd w:val="clear" w:color="auto" w:fill="FFFFFF"/>
        </w:rPr>
      </w:pPr>
      <w:r>
        <w:rPr>
          <w:rFonts w:ascii="宋体" w:eastAsia="宋体" w:hAnsi="宋体" w:cs="Times New Roman" w:hint="eastAsia"/>
          <w:color w:val="333333"/>
          <w:sz w:val="24"/>
          <w:szCs w:val="24"/>
          <w:shd w:val="clear" w:color="auto" w:fill="FFFFFF"/>
        </w:rPr>
        <w:t>式</w:t>
      </w:r>
      <w:r w:rsidR="00DE06FF">
        <w:rPr>
          <w:rFonts w:ascii="宋体" w:eastAsia="宋体" w:hAnsi="宋体" w:cs="Times New Roman" w:hint="eastAsia"/>
          <w:color w:val="333333"/>
          <w:sz w:val="24"/>
          <w:szCs w:val="24"/>
          <w:shd w:val="clear" w:color="auto" w:fill="FFFFFF"/>
        </w:rPr>
        <w:t>（</w:t>
      </w:r>
      <w:r>
        <w:rPr>
          <w:rFonts w:ascii="宋体" w:eastAsia="宋体" w:hAnsi="宋体" w:cs="Times New Roman" w:hint="eastAsia"/>
          <w:color w:val="333333"/>
          <w:sz w:val="24"/>
          <w:szCs w:val="24"/>
          <w:shd w:val="clear" w:color="auto" w:fill="FFFFFF"/>
        </w:rPr>
        <w:t>5</w:t>
      </w:r>
      <w:r w:rsidR="00DE06FF">
        <w:rPr>
          <w:rFonts w:ascii="宋体" w:eastAsia="宋体" w:hAnsi="宋体" w:cs="Times New Roman" w:hint="eastAsia"/>
          <w:color w:val="333333"/>
          <w:sz w:val="24"/>
          <w:szCs w:val="24"/>
          <w:shd w:val="clear" w:color="auto" w:fill="FFFFFF"/>
        </w:rPr>
        <w:t>）</w:t>
      </w:r>
      <w:r>
        <w:rPr>
          <w:rFonts w:ascii="宋体" w:eastAsia="宋体" w:hAnsi="宋体" w:cs="Times New Roman" w:hint="eastAsia"/>
          <w:color w:val="333333"/>
          <w:sz w:val="24"/>
          <w:szCs w:val="24"/>
          <w:shd w:val="clear" w:color="auto" w:fill="FFFFFF"/>
        </w:rPr>
        <w:t>就是光纤光栅应变测量的一般计算公式</w:t>
      </w:r>
      <w:r w:rsidR="00FD6A81">
        <w:rPr>
          <w:rFonts w:ascii="宋体" w:eastAsia="宋体" w:hAnsi="宋体" w:cs="Times New Roman" w:hint="eastAsia"/>
          <w:color w:val="333333"/>
          <w:sz w:val="24"/>
          <w:szCs w:val="24"/>
          <w:shd w:val="clear" w:color="auto" w:fill="FFFFFF"/>
        </w:rPr>
        <w:t>，</w:t>
      </w:r>
      <w:r w:rsidR="00FD6A81" w:rsidRPr="00FD6A81">
        <w:rPr>
          <w:rFonts w:ascii="宋体" w:eastAsia="宋体" w:hAnsi="宋体" w:cs="Times New Roman" w:hint="eastAsia"/>
          <w:color w:val="333333"/>
          <w:position w:val="-12"/>
          <w:sz w:val="24"/>
          <w:szCs w:val="24"/>
          <w:shd w:val="clear" w:color="auto" w:fill="FFFFFF"/>
        </w:rPr>
        <w:object w:dxaOrig="540" w:dyaOrig="360" w14:anchorId="0B834AE3">
          <v:shape id="_x0000_i1040" type="#_x0000_t75" style="width:27.35pt;height:18.25pt" o:ole="">
            <v:imagedata r:id="rId37" o:title=""/>
          </v:shape>
          <o:OLEObject Type="Embed" ProgID="Equation.DSMT4" ShapeID="_x0000_i1040" DrawAspect="Content" ObjectID="_1810645642" r:id="rId38"/>
        </w:object>
      </w:r>
      <w:r w:rsidR="00FD6A81">
        <w:rPr>
          <w:rFonts w:ascii="宋体" w:eastAsia="宋体" w:hAnsi="宋体" w:cs="Times New Roman" w:hint="eastAsia"/>
          <w:color w:val="333333"/>
          <w:sz w:val="24"/>
          <w:szCs w:val="24"/>
          <w:shd w:val="clear" w:color="auto" w:fill="FFFFFF"/>
        </w:rPr>
        <w:t>为灵敏度系数K</w:t>
      </w:r>
      <w:r>
        <w:rPr>
          <w:rFonts w:ascii="宋体" w:eastAsia="宋体" w:hAnsi="宋体" w:cs="Times New Roman" w:hint="eastAsia"/>
          <w:color w:val="333333"/>
          <w:sz w:val="24"/>
          <w:szCs w:val="24"/>
          <w:shd w:val="clear" w:color="auto" w:fill="FFFFFF"/>
        </w:rPr>
        <w:t>。</w:t>
      </w:r>
    </w:p>
    <w:p w14:paraId="789CDC76" w14:textId="783B13BA" w:rsidR="00C967D2" w:rsidRPr="00C967D2" w:rsidRDefault="00C967D2" w:rsidP="00CE45FC">
      <w:pPr>
        <w:spacing w:line="400" w:lineRule="exact"/>
        <w:ind w:firstLineChars="200" w:firstLine="480"/>
        <w:rPr>
          <w:rFonts w:ascii="宋体" w:eastAsia="宋体" w:hAnsi="宋体" w:cs="Times New Roman" w:hint="eastAsia"/>
          <w:color w:val="333333"/>
          <w:sz w:val="24"/>
          <w:szCs w:val="24"/>
          <w:shd w:val="clear" w:color="auto" w:fill="FFFFFF"/>
        </w:rPr>
      </w:pPr>
      <w:r>
        <w:rPr>
          <w:rFonts w:ascii="宋体" w:eastAsia="宋体" w:hAnsi="宋体" w:cs="Times New Roman" w:hint="eastAsia"/>
          <w:color w:val="333333"/>
          <w:sz w:val="24"/>
          <w:szCs w:val="24"/>
          <w:shd w:val="clear" w:color="auto" w:fill="FFFFFF"/>
        </w:rPr>
        <w:t>本次实验向布拉格光栅施加轴向的力，使光栅</w:t>
      </w:r>
      <w:r w:rsidR="009C469C">
        <w:rPr>
          <w:rFonts w:ascii="宋体" w:eastAsia="宋体" w:hAnsi="宋体" w:cs="Times New Roman" w:hint="eastAsia"/>
          <w:color w:val="333333"/>
          <w:sz w:val="24"/>
          <w:szCs w:val="24"/>
          <w:shd w:val="clear" w:color="auto" w:fill="FFFFFF"/>
        </w:rPr>
        <w:t>在轴向产生微小应变，</w:t>
      </w:r>
      <w:r>
        <w:rPr>
          <w:rFonts w:ascii="宋体" w:eastAsia="宋体" w:hAnsi="宋体" w:cs="Times New Roman" w:hint="eastAsia"/>
          <w:color w:val="333333"/>
          <w:sz w:val="24"/>
          <w:szCs w:val="24"/>
          <w:shd w:val="clear" w:color="auto" w:fill="FFFFFF"/>
        </w:rPr>
        <w:t>并用千分头记录下来，通过应变测量的一般公式可以计算出测得光栅的有效弹光系数。</w:t>
      </w:r>
    </w:p>
    <w:p w14:paraId="36CCEEB7" w14:textId="16FC3B8D" w:rsidR="00130E72" w:rsidRDefault="00130E72" w:rsidP="00FA5C5A">
      <w:pPr>
        <w:rPr>
          <w:rFonts w:ascii="Times New Roman" w:eastAsia="宋体" w:hAnsi="Times New Roman" w:cs="Times New Roman"/>
          <w:color w:val="333333"/>
          <w:sz w:val="24"/>
          <w:szCs w:val="24"/>
          <w:shd w:val="clear" w:color="auto" w:fill="FFFFFF"/>
        </w:rPr>
      </w:pPr>
      <w:r w:rsidRPr="00FA5C5A">
        <w:rPr>
          <w:rFonts w:hint="eastAsia"/>
          <w:sz w:val="24"/>
          <w:szCs w:val="24"/>
        </w:rPr>
        <w:t>实验装置及内容</w:t>
      </w:r>
    </w:p>
    <w:p w14:paraId="4CC3128E" w14:textId="6BAA201A" w:rsidR="00130E72" w:rsidRDefault="006E2310" w:rsidP="00ED3479">
      <w:pPr>
        <w:spacing w:line="360" w:lineRule="auto"/>
        <w:ind w:firstLineChars="200" w:firstLine="480"/>
        <w:rPr>
          <w:rFonts w:ascii="Times New Roman" w:eastAsia="宋体" w:hAnsi="Times New Roman" w:cs="Times New Roman"/>
          <w:color w:val="333333"/>
          <w:sz w:val="24"/>
          <w:szCs w:val="24"/>
          <w:shd w:val="clear" w:color="auto" w:fill="FFFFFF"/>
        </w:rPr>
      </w:pPr>
      <w:r>
        <w:rPr>
          <w:rFonts w:ascii="Times New Roman" w:eastAsia="宋体" w:hAnsi="Times New Roman" w:cs="Times New Roman" w:hint="eastAsia"/>
          <w:color w:val="333333"/>
          <w:sz w:val="24"/>
          <w:szCs w:val="24"/>
          <w:shd w:val="clear" w:color="auto" w:fill="FFFFFF"/>
        </w:rPr>
        <w:t>实验装置</w:t>
      </w:r>
      <w:r>
        <w:rPr>
          <w:rFonts w:ascii="Times New Roman" w:eastAsia="宋体" w:hAnsi="Times New Roman" w:cs="Times New Roman" w:hint="eastAsia"/>
          <w:color w:val="333333"/>
          <w:sz w:val="24"/>
          <w:szCs w:val="24"/>
          <w:shd w:val="clear" w:color="auto" w:fill="FFFFFF"/>
        </w:rPr>
        <w:t>:</w:t>
      </w:r>
      <w:r w:rsidR="00C93847">
        <w:rPr>
          <w:rFonts w:ascii="Times New Roman" w:eastAsia="宋体" w:hAnsi="Times New Roman" w:cs="Times New Roman" w:hint="eastAsia"/>
          <w:color w:val="333333"/>
          <w:sz w:val="24"/>
          <w:szCs w:val="24"/>
          <w:shd w:val="clear" w:color="auto" w:fill="FFFFFF"/>
        </w:rPr>
        <w:t>本实验包含</w:t>
      </w:r>
      <w:r>
        <w:rPr>
          <w:rFonts w:ascii="Times New Roman" w:eastAsia="宋体" w:hAnsi="Times New Roman" w:cs="Times New Roman" w:hint="eastAsia"/>
          <w:color w:val="333333"/>
          <w:sz w:val="24"/>
          <w:szCs w:val="24"/>
          <w:shd w:val="clear" w:color="auto" w:fill="FFFFFF"/>
        </w:rPr>
        <w:t>光纤光栅传感器，</w:t>
      </w:r>
      <w:r w:rsidR="00C93847">
        <w:rPr>
          <w:rFonts w:ascii="Times New Roman" w:eastAsia="宋体" w:hAnsi="Times New Roman" w:cs="Times New Roman" w:hint="eastAsia"/>
          <w:color w:val="333333"/>
          <w:sz w:val="24"/>
          <w:szCs w:val="24"/>
          <w:shd w:val="clear" w:color="auto" w:fill="FFFFFF"/>
        </w:rPr>
        <w:t>光纤光栅解调仪（</w:t>
      </w:r>
      <w:r w:rsidR="00531160">
        <w:rPr>
          <w:rFonts w:ascii="Times New Roman" w:eastAsia="宋体" w:hAnsi="Times New Roman" w:cs="Times New Roman" w:hint="eastAsia"/>
          <w:color w:val="333333"/>
          <w:sz w:val="24"/>
          <w:szCs w:val="24"/>
          <w:shd w:val="clear" w:color="auto" w:fill="FFFFFF"/>
        </w:rPr>
        <w:t>型号：</w:t>
      </w:r>
      <w:r w:rsidR="00531160">
        <w:rPr>
          <w:rFonts w:ascii="Times New Roman" w:eastAsia="宋体" w:hAnsi="Times New Roman" w:cs="Times New Roman" w:hint="eastAsia"/>
          <w:color w:val="333333"/>
          <w:sz w:val="24"/>
          <w:szCs w:val="24"/>
          <w:shd w:val="clear" w:color="auto" w:fill="FFFFFF"/>
        </w:rPr>
        <w:t>SA-10003784</w:t>
      </w:r>
      <w:r w:rsidR="00531160">
        <w:rPr>
          <w:rFonts w:ascii="Times New Roman" w:eastAsia="宋体" w:hAnsi="Times New Roman" w:cs="Times New Roman" w:hint="eastAsia"/>
          <w:color w:val="333333"/>
          <w:sz w:val="24"/>
          <w:szCs w:val="24"/>
          <w:shd w:val="clear" w:color="auto" w:fill="FFFFFF"/>
        </w:rPr>
        <w:t>，</w:t>
      </w:r>
      <w:r w:rsidR="00C93847">
        <w:rPr>
          <w:rFonts w:ascii="Times New Roman" w:eastAsia="宋体" w:hAnsi="Times New Roman" w:cs="Times New Roman" w:hint="eastAsia"/>
          <w:color w:val="333333"/>
          <w:sz w:val="24"/>
          <w:szCs w:val="24"/>
          <w:shd w:val="clear" w:color="auto" w:fill="FFFFFF"/>
        </w:rPr>
        <w:t>频率</w:t>
      </w:r>
      <w:r w:rsidR="00C93847">
        <w:rPr>
          <w:rFonts w:ascii="Times New Roman" w:eastAsia="宋体" w:hAnsi="Times New Roman" w:cs="Times New Roman" w:hint="eastAsia"/>
          <w:color w:val="333333"/>
          <w:sz w:val="24"/>
          <w:szCs w:val="24"/>
          <w:shd w:val="clear" w:color="auto" w:fill="FFFFFF"/>
        </w:rPr>
        <w:t>1</w:t>
      </w:r>
      <w:r w:rsidR="00C93847">
        <w:rPr>
          <w:rFonts w:ascii="Times New Roman" w:eastAsia="宋体" w:hAnsi="Times New Roman" w:cs="Times New Roman"/>
          <w:color w:val="333333"/>
          <w:sz w:val="24"/>
          <w:szCs w:val="24"/>
          <w:shd w:val="clear" w:color="auto" w:fill="FFFFFF"/>
        </w:rPr>
        <w:t>0</w:t>
      </w:r>
      <w:r w:rsidR="00C93847">
        <w:rPr>
          <w:rFonts w:ascii="Times New Roman" w:eastAsia="宋体" w:hAnsi="Times New Roman" w:cs="Times New Roman" w:hint="eastAsia"/>
          <w:color w:val="333333"/>
          <w:sz w:val="24"/>
          <w:szCs w:val="24"/>
          <w:shd w:val="clear" w:color="auto" w:fill="FFFFFF"/>
        </w:rPr>
        <w:t>HZ</w:t>
      </w:r>
      <w:r w:rsidR="00C93847">
        <w:rPr>
          <w:rFonts w:ascii="Times New Roman" w:eastAsia="宋体" w:hAnsi="Times New Roman" w:cs="Times New Roman" w:hint="eastAsia"/>
          <w:color w:val="333333"/>
          <w:sz w:val="24"/>
          <w:szCs w:val="24"/>
          <w:shd w:val="clear" w:color="auto" w:fill="FFFFFF"/>
        </w:rPr>
        <w:t>，</w:t>
      </w:r>
      <w:r w:rsidR="00C93847">
        <w:rPr>
          <w:rFonts w:ascii="Times New Roman" w:eastAsia="宋体" w:hAnsi="Times New Roman" w:cs="Times New Roman" w:hint="eastAsia"/>
          <w:color w:val="333333"/>
          <w:sz w:val="24"/>
          <w:szCs w:val="24"/>
          <w:shd w:val="clear" w:color="auto" w:fill="FFFFFF"/>
        </w:rPr>
        <w:t>1</w:t>
      </w:r>
      <w:r w:rsidR="00C93847">
        <w:rPr>
          <w:rFonts w:ascii="Times New Roman" w:eastAsia="宋体" w:hAnsi="Times New Roman" w:cs="Times New Roman"/>
          <w:color w:val="333333"/>
          <w:sz w:val="24"/>
          <w:szCs w:val="24"/>
          <w:shd w:val="clear" w:color="auto" w:fill="FFFFFF"/>
        </w:rPr>
        <w:t>6</w:t>
      </w:r>
      <w:r w:rsidR="00C93847">
        <w:rPr>
          <w:rFonts w:ascii="Times New Roman" w:eastAsia="宋体" w:hAnsi="Times New Roman" w:cs="Times New Roman" w:hint="eastAsia"/>
          <w:color w:val="333333"/>
          <w:sz w:val="24"/>
          <w:szCs w:val="24"/>
          <w:shd w:val="clear" w:color="auto" w:fill="FFFFFF"/>
        </w:rPr>
        <w:t>通道）</w:t>
      </w:r>
      <w:r>
        <w:rPr>
          <w:rFonts w:ascii="Times New Roman" w:eastAsia="宋体" w:hAnsi="Times New Roman" w:cs="Times New Roman" w:hint="eastAsia"/>
          <w:color w:val="333333"/>
          <w:sz w:val="24"/>
          <w:szCs w:val="24"/>
          <w:shd w:val="clear" w:color="auto" w:fill="FFFFFF"/>
        </w:rPr>
        <w:t>，</w:t>
      </w:r>
      <w:r w:rsidR="009C469C">
        <w:rPr>
          <w:rFonts w:ascii="Times New Roman" w:eastAsia="宋体" w:hAnsi="Times New Roman" w:cs="Times New Roman" w:hint="eastAsia"/>
          <w:color w:val="333333"/>
          <w:sz w:val="24"/>
          <w:szCs w:val="24"/>
          <w:shd w:val="clear" w:color="auto" w:fill="FFFFFF"/>
        </w:rPr>
        <w:t>轴向微位移平台</w:t>
      </w:r>
      <w:r w:rsidR="00531160">
        <w:rPr>
          <w:rFonts w:ascii="Times New Roman" w:eastAsia="宋体" w:hAnsi="Times New Roman" w:cs="Times New Roman" w:hint="eastAsia"/>
          <w:color w:val="333333"/>
          <w:sz w:val="24"/>
          <w:szCs w:val="24"/>
          <w:shd w:val="clear" w:color="auto" w:fill="FFFFFF"/>
        </w:rPr>
        <w:t>（含拉伸底座、合页结构、滑块）</w:t>
      </w:r>
      <w:r>
        <w:rPr>
          <w:rFonts w:ascii="Times New Roman" w:eastAsia="宋体" w:hAnsi="Times New Roman" w:cs="Times New Roman" w:hint="eastAsia"/>
          <w:color w:val="333333"/>
          <w:sz w:val="24"/>
          <w:szCs w:val="24"/>
          <w:shd w:val="clear" w:color="auto" w:fill="FFFFFF"/>
        </w:rPr>
        <w:t>。</w:t>
      </w:r>
    </w:p>
    <w:p w14:paraId="7DFB2A16" w14:textId="5A6EC3F3" w:rsidR="00F50CCB" w:rsidRDefault="00C93847" w:rsidP="00ED3479">
      <w:pPr>
        <w:spacing w:line="360" w:lineRule="auto"/>
        <w:ind w:firstLineChars="200" w:firstLine="480"/>
        <w:rPr>
          <w:rFonts w:ascii="Times New Roman" w:eastAsia="宋体" w:hAnsi="Times New Roman" w:cs="Times New Roman"/>
          <w:color w:val="333333"/>
          <w:sz w:val="24"/>
          <w:szCs w:val="24"/>
          <w:shd w:val="clear" w:color="auto" w:fill="FFFFFF"/>
        </w:rPr>
      </w:pPr>
      <w:r>
        <w:rPr>
          <w:rFonts w:ascii="Times New Roman" w:eastAsia="宋体" w:hAnsi="Times New Roman" w:cs="Times New Roman" w:hint="eastAsia"/>
          <w:color w:val="333333"/>
          <w:sz w:val="24"/>
          <w:szCs w:val="24"/>
          <w:shd w:val="clear" w:color="auto" w:fill="FFFFFF"/>
        </w:rPr>
        <w:t>实验内容：通过记录不同</w:t>
      </w:r>
      <w:r w:rsidR="00F01DAB">
        <w:rPr>
          <w:rFonts w:ascii="Times New Roman" w:eastAsia="宋体" w:hAnsi="Times New Roman" w:cs="Times New Roman" w:hint="eastAsia"/>
          <w:color w:val="333333"/>
          <w:sz w:val="24"/>
          <w:szCs w:val="24"/>
          <w:shd w:val="clear" w:color="auto" w:fill="FFFFFF"/>
        </w:rPr>
        <w:t>应变</w:t>
      </w:r>
      <w:r>
        <w:rPr>
          <w:rFonts w:ascii="Times New Roman" w:eastAsia="宋体" w:hAnsi="Times New Roman" w:cs="Times New Roman" w:hint="eastAsia"/>
          <w:color w:val="333333"/>
          <w:sz w:val="24"/>
          <w:szCs w:val="24"/>
          <w:shd w:val="clear" w:color="auto" w:fill="FFFFFF"/>
        </w:rPr>
        <w:t>下，光纤光栅反射光谱中心波长变化情况，</w:t>
      </w:r>
      <w:r w:rsidR="004E170B">
        <w:rPr>
          <w:rFonts w:ascii="Times New Roman" w:eastAsia="宋体" w:hAnsi="Times New Roman" w:cs="Times New Roman" w:hint="eastAsia"/>
          <w:color w:val="333333"/>
          <w:sz w:val="24"/>
          <w:szCs w:val="24"/>
          <w:shd w:val="clear" w:color="auto" w:fill="FFFFFF"/>
        </w:rPr>
        <w:t>根据</w:t>
      </w:r>
      <w:r w:rsidR="005504D6">
        <w:rPr>
          <w:rFonts w:ascii="Times New Roman" w:eastAsia="宋体" w:hAnsi="Times New Roman" w:cs="Times New Roman" w:hint="eastAsia"/>
          <w:color w:val="333333"/>
          <w:sz w:val="24"/>
          <w:szCs w:val="24"/>
          <w:shd w:val="clear" w:color="auto" w:fill="FFFFFF"/>
        </w:rPr>
        <w:t>公式</w:t>
      </w:r>
      <m:oMath>
        <m:f>
          <m:fPr>
            <m:ctrlPr>
              <w:rPr>
                <w:rFonts w:ascii="Cambria Math" w:hAnsi="Cambria Math" w:cs="Times New Roman"/>
                <w:i/>
                <w:sz w:val="24"/>
                <w:szCs w:val="24"/>
              </w:rPr>
            </m:ctrlPr>
          </m:fPr>
          <m:num>
            <m:r>
              <w:rPr>
                <w:rFonts w:ascii="Cambria Math" w:hAnsi="Times New Roman" w:cs="Times New Roman"/>
                <w:sz w:val="24"/>
                <w:szCs w:val="24"/>
              </w:rPr>
              <m:t>Δ</m:t>
            </m:r>
            <m:sSub>
              <m:sSubPr>
                <m:ctrlPr>
                  <w:rPr>
                    <w:rFonts w:ascii="Cambria Math" w:hAnsi="Times New Roman" w:cs="Times New Roman"/>
                    <w:i/>
                    <w:sz w:val="24"/>
                    <w:szCs w:val="24"/>
                  </w:rPr>
                </m:ctrlPr>
              </m:sSubPr>
              <m:e>
                <m:r>
                  <w:rPr>
                    <w:rFonts w:ascii="Cambria Math" w:hAnsi="Times New Roman" w:cs="Times New Roman"/>
                    <w:sz w:val="24"/>
                    <w:szCs w:val="24"/>
                  </w:rPr>
                  <m:t>λ</m:t>
                </m:r>
              </m:e>
              <m:sub>
                <m:r>
                  <w:rPr>
                    <w:rFonts w:ascii="Cambria Math" w:hAnsi="Times New Roman" w:cs="Times New Roman"/>
                    <w:sz w:val="24"/>
                    <w:szCs w:val="24"/>
                  </w:rPr>
                  <m:t>B</m:t>
                </m:r>
              </m:sub>
            </m:sSub>
            <m:ctrlPr>
              <w:rPr>
                <w:rFonts w:ascii="Cambria Math" w:hAnsi="Times New Roman" w:cs="Times New Roman"/>
                <w:i/>
                <w:sz w:val="24"/>
                <w:szCs w:val="24"/>
              </w:rPr>
            </m:ctrlPr>
          </m:num>
          <m:den>
            <m:sSub>
              <m:sSubPr>
                <m:ctrlPr>
                  <w:rPr>
                    <w:rFonts w:ascii="Cambria Math" w:hAnsi="Times New Roman" w:cs="Times New Roman"/>
                    <w:i/>
                    <w:sz w:val="24"/>
                    <w:szCs w:val="24"/>
                  </w:rPr>
                </m:ctrlPr>
              </m:sSubPr>
              <m:e>
                <m:r>
                  <w:rPr>
                    <w:rFonts w:ascii="Cambria Math" w:hAnsi="Times New Roman" w:cs="Times New Roman"/>
                    <w:sz w:val="24"/>
                    <w:szCs w:val="24"/>
                  </w:rPr>
                  <m:t>λ</m:t>
                </m:r>
              </m:e>
              <m:sub>
                <m:r>
                  <w:rPr>
                    <w:rFonts w:ascii="Cambria Math" w:hAnsi="Times New Roman" w:cs="Times New Roman"/>
                    <w:sz w:val="24"/>
                    <w:szCs w:val="24"/>
                  </w:rPr>
                  <m:t>B</m:t>
                </m:r>
              </m:sub>
            </m:sSub>
          </m:den>
        </m:f>
        <m:r>
          <w:rPr>
            <w:rFonts w:ascii="Cambria Math" w:hAnsi="Times New Roman" w:cs="Times New Roman"/>
            <w:sz w:val="24"/>
            <w:szCs w:val="24"/>
          </w:rPr>
          <m:t>=</m:t>
        </m:r>
        <m:r>
          <w:rPr>
            <w:rFonts w:ascii="Cambria Math" w:hAnsi="Times New Roman" w:cs="Times New Roman" w:hint="eastAsia"/>
            <w:sz w:val="24"/>
            <w:szCs w:val="24"/>
          </w:rPr>
          <m:t>K</m:t>
        </m:r>
        <m:r>
          <w:rPr>
            <w:rFonts w:ascii="Cambria Math" w:hAnsi="Times New Roman" w:cs="Times New Roman"/>
            <w:sz w:val="24"/>
            <w:szCs w:val="24"/>
          </w:rPr>
          <m:t>ε</m:t>
        </m:r>
      </m:oMath>
      <w:r w:rsidR="005504D6">
        <w:rPr>
          <w:rFonts w:ascii="Times New Roman" w:eastAsia="宋体" w:hAnsi="Times New Roman" w:cs="Times New Roman" w:hint="eastAsia"/>
          <w:sz w:val="24"/>
          <w:szCs w:val="24"/>
        </w:rPr>
        <w:t>计算光纤光栅</w:t>
      </w:r>
      <w:r w:rsidR="00F01DAB">
        <w:rPr>
          <w:rFonts w:ascii="Times New Roman" w:eastAsia="宋体" w:hAnsi="Times New Roman" w:cs="Times New Roman" w:hint="eastAsia"/>
          <w:sz w:val="24"/>
          <w:szCs w:val="24"/>
        </w:rPr>
        <w:t>应变</w:t>
      </w:r>
      <w:r w:rsidR="002A5103">
        <w:rPr>
          <w:rFonts w:ascii="Times New Roman" w:eastAsia="宋体" w:hAnsi="Times New Roman" w:cs="Times New Roman" w:hint="eastAsia"/>
          <w:sz w:val="24"/>
          <w:szCs w:val="24"/>
        </w:rPr>
        <w:t>传感器</w:t>
      </w:r>
      <w:r w:rsidR="005504D6">
        <w:rPr>
          <w:rFonts w:ascii="Times New Roman" w:eastAsia="宋体" w:hAnsi="Times New Roman" w:cs="Times New Roman" w:hint="eastAsia"/>
          <w:sz w:val="24"/>
          <w:szCs w:val="24"/>
        </w:rPr>
        <w:t>灵敏度。</w:t>
      </w:r>
      <w:r w:rsidR="004E170B">
        <w:rPr>
          <w:rFonts w:ascii="Times New Roman" w:eastAsia="宋体" w:hAnsi="Times New Roman" w:cs="Times New Roman" w:hint="eastAsia"/>
          <w:color w:val="333333"/>
          <w:sz w:val="24"/>
          <w:szCs w:val="24"/>
          <w:shd w:val="clear" w:color="auto" w:fill="FFFFFF"/>
        </w:rPr>
        <w:t>如下</w:t>
      </w:r>
      <w:r w:rsidR="00001DE5">
        <w:rPr>
          <w:rFonts w:ascii="Times New Roman" w:eastAsia="宋体" w:hAnsi="Times New Roman" w:cs="Times New Roman" w:hint="eastAsia"/>
          <w:color w:val="333333"/>
          <w:sz w:val="24"/>
          <w:szCs w:val="24"/>
          <w:shd w:val="clear" w:color="auto" w:fill="FFFFFF"/>
        </w:rPr>
        <w:t>实验示意图</w:t>
      </w:r>
      <w:r w:rsidR="005504D6">
        <w:rPr>
          <w:rFonts w:ascii="Times New Roman" w:eastAsia="宋体" w:hAnsi="Times New Roman" w:cs="Times New Roman" w:hint="eastAsia"/>
          <w:color w:val="333333"/>
          <w:sz w:val="24"/>
          <w:szCs w:val="24"/>
          <w:shd w:val="clear" w:color="auto" w:fill="FFFFFF"/>
        </w:rPr>
        <w:t>所示</w:t>
      </w:r>
      <w:r w:rsidR="004E170B">
        <w:rPr>
          <w:rFonts w:ascii="Times New Roman" w:eastAsia="宋体" w:hAnsi="Times New Roman" w:cs="Times New Roman" w:hint="eastAsia"/>
          <w:color w:val="333333"/>
          <w:sz w:val="24"/>
          <w:szCs w:val="24"/>
          <w:shd w:val="clear" w:color="auto" w:fill="FFFFFF"/>
        </w:rPr>
        <w:t>，搭建系统，操作设备，记录数据，完成对传感器标定</w:t>
      </w:r>
      <w:r w:rsidR="005504D6">
        <w:rPr>
          <w:rFonts w:ascii="Times New Roman" w:eastAsia="宋体" w:hAnsi="Times New Roman" w:cs="Times New Roman" w:hint="eastAsia"/>
          <w:color w:val="333333"/>
          <w:sz w:val="24"/>
          <w:szCs w:val="24"/>
          <w:shd w:val="clear" w:color="auto" w:fill="FFFFFF"/>
        </w:rPr>
        <w:t>。</w:t>
      </w:r>
    </w:p>
    <w:p w14:paraId="6454E0A1" w14:textId="77777777" w:rsidR="00A11385" w:rsidRPr="00A11385" w:rsidRDefault="00A11385" w:rsidP="00ED3479">
      <w:pPr>
        <w:spacing w:line="360" w:lineRule="auto"/>
        <w:ind w:firstLineChars="200" w:firstLine="480"/>
        <w:rPr>
          <w:rFonts w:ascii="Times New Roman" w:eastAsia="宋体" w:hAnsi="Times New Roman" w:cs="Times New Roman"/>
          <w:color w:val="333333"/>
          <w:sz w:val="24"/>
          <w:szCs w:val="24"/>
          <w:shd w:val="clear" w:color="auto" w:fill="FFFFFF"/>
        </w:rPr>
      </w:pPr>
    </w:p>
    <w:p w14:paraId="640B4EAC" w14:textId="03989CBD" w:rsidR="003F4F3D" w:rsidRPr="00001DE5" w:rsidRDefault="003F4F3D" w:rsidP="003F4F3D">
      <w:pPr>
        <w:spacing w:line="360" w:lineRule="auto"/>
        <w:jc w:val="center"/>
        <w:rPr>
          <w:rFonts w:ascii="Times New Roman" w:eastAsia="宋体" w:hAnsi="Times New Roman" w:cs="Times New Roman"/>
          <w:color w:val="333333"/>
          <w:sz w:val="24"/>
          <w:szCs w:val="24"/>
          <w:shd w:val="clear" w:color="auto" w:fill="FFFFFF"/>
        </w:rPr>
      </w:pPr>
      <w:r>
        <w:rPr>
          <w:noProof/>
        </w:rPr>
        <w:lastRenderedPageBreak/>
        <w:drawing>
          <wp:inline distT="0" distB="0" distL="0" distR="0" wp14:anchorId="10C1A327" wp14:editId="1DE34C8D">
            <wp:extent cx="5274310" cy="2325233"/>
            <wp:effectExtent l="0" t="0" r="2540" b="0"/>
            <wp:docPr id="17957802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780260" name="图片 1"/>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274310" cy="2325233"/>
                    </a:xfrm>
                    <a:prstGeom prst="rect">
                      <a:avLst/>
                    </a:prstGeom>
                  </pic:spPr>
                </pic:pic>
              </a:graphicData>
            </a:graphic>
          </wp:inline>
        </w:drawing>
      </w:r>
    </w:p>
    <w:p w14:paraId="55FDB786" w14:textId="6EF7237A" w:rsidR="00E926C2" w:rsidRDefault="00E926C2" w:rsidP="005504D6">
      <w:pPr>
        <w:spacing w:line="360" w:lineRule="auto"/>
        <w:ind w:firstLineChars="200" w:firstLine="480"/>
        <w:jc w:val="center"/>
        <w:rPr>
          <w:rFonts w:ascii="Times New Roman" w:eastAsia="宋体" w:hAnsi="Times New Roman" w:cs="Times New Roman"/>
          <w:color w:val="333333"/>
          <w:sz w:val="24"/>
          <w:szCs w:val="24"/>
          <w:shd w:val="clear" w:color="auto" w:fill="FFFFFF"/>
        </w:rPr>
      </w:pPr>
      <w:r>
        <w:rPr>
          <w:rFonts w:ascii="Times New Roman" w:eastAsia="宋体" w:hAnsi="Times New Roman" w:cs="Times New Roman" w:hint="eastAsia"/>
          <w:color w:val="333333"/>
          <w:sz w:val="24"/>
          <w:szCs w:val="24"/>
          <w:shd w:val="clear" w:color="auto" w:fill="FFFFFF"/>
        </w:rPr>
        <w:t>图</w:t>
      </w:r>
      <w:r>
        <w:rPr>
          <w:rFonts w:ascii="Times New Roman" w:eastAsia="宋体" w:hAnsi="Times New Roman" w:cs="Times New Roman" w:hint="eastAsia"/>
          <w:color w:val="333333"/>
          <w:sz w:val="24"/>
          <w:szCs w:val="24"/>
          <w:shd w:val="clear" w:color="auto" w:fill="FFFFFF"/>
        </w:rPr>
        <w:t>1</w:t>
      </w:r>
      <w:r w:rsidR="003F7363">
        <w:rPr>
          <w:rFonts w:ascii="Times New Roman" w:eastAsia="宋体" w:hAnsi="Times New Roman" w:cs="Times New Roman" w:hint="eastAsia"/>
          <w:color w:val="333333"/>
          <w:sz w:val="24"/>
          <w:szCs w:val="24"/>
          <w:shd w:val="clear" w:color="auto" w:fill="FFFFFF"/>
        </w:rPr>
        <w:t>实验原理</w:t>
      </w:r>
    </w:p>
    <w:p w14:paraId="79D17A54" w14:textId="1395DD55" w:rsidR="00130E72" w:rsidRDefault="00130E72" w:rsidP="00FA5C5A">
      <w:pPr>
        <w:rPr>
          <w:rFonts w:hint="eastAsia"/>
          <w:sz w:val="24"/>
          <w:szCs w:val="24"/>
        </w:rPr>
      </w:pPr>
      <w:r w:rsidRPr="00FA5C5A">
        <w:rPr>
          <w:rFonts w:hint="eastAsia"/>
          <w:sz w:val="24"/>
          <w:szCs w:val="24"/>
        </w:rPr>
        <w:t>实验步骤</w:t>
      </w:r>
    </w:p>
    <w:p w14:paraId="64E23B30" w14:textId="77777777" w:rsidR="005504D6" w:rsidRDefault="005504D6" w:rsidP="00561AE6">
      <w:pPr>
        <w:pStyle w:val="a7"/>
        <w:numPr>
          <w:ilvl w:val="0"/>
          <w:numId w:val="1"/>
        </w:numPr>
        <w:ind w:firstLineChars="0"/>
        <w:rPr>
          <w:rFonts w:hint="eastAsia"/>
          <w:sz w:val="24"/>
          <w:szCs w:val="24"/>
        </w:rPr>
      </w:pPr>
      <w:r>
        <w:rPr>
          <w:rFonts w:hint="eastAsia"/>
          <w:sz w:val="24"/>
          <w:szCs w:val="24"/>
        </w:rPr>
        <w:t>实验准备：</w:t>
      </w:r>
    </w:p>
    <w:p w14:paraId="15EE510F" w14:textId="77777777" w:rsidR="005504D6" w:rsidRDefault="005504D6" w:rsidP="005504D6">
      <w:pPr>
        <w:pStyle w:val="a7"/>
        <w:numPr>
          <w:ilvl w:val="1"/>
          <w:numId w:val="1"/>
        </w:numPr>
        <w:ind w:firstLineChars="0"/>
        <w:rPr>
          <w:rFonts w:hint="eastAsia"/>
          <w:sz w:val="24"/>
          <w:szCs w:val="24"/>
        </w:rPr>
      </w:pPr>
      <w:r>
        <w:rPr>
          <w:rFonts w:hint="eastAsia"/>
          <w:sz w:val="24"/>
          <w:szCs w:val="24"/>
        </w:rPr>
        <w:t>检查实验装置是否完好。光纤端口防尘盖是否紧闭。检查光纤端面是否清洁。</w:t>
      </w:r>
    </w:p>
    <w:p w14:paraId="5552953A" w14:textId="180D9BD9" w:rsidR="005504D6" w:rsidRDefault="005504D6" w:rsidP="005504D6">
      <w:pPr>
        <w:pStyle w:val="a7"/>
        <w:numPr>
          <w:ilvl w:val="1"/>
          <w:numId w:val="1"/>
        </w:numPr>
        <w:ind w:firstLineChars="0"/>
        <w:rPr>
          <w:rFonts w:hint="eastAsia"/>
          <w:sz w:val="24"/>
          <w:szCs w:val="24"/>
        </w:rPr>
      </w:pPr>
      <w:r w:rsidRPr="005504D6">
        <w:rPr>
          <w:rFonts w:hint="eastAsia"/>
          <w:sz w:val="24"/>
          <w:szCs w:val="24"/>
        </w:rPr>
        <w:t>实验接线</w:t>
      </w:r>
      <w:r>
        <w:rPr>
          <w:rFonts w:hint="eastAsia"/>
          <w:sz w:val="24"/>
          <w:szCs w:val="24"/>
        </w:rPr>
        <w:t>，</w:t>
      </w:r>
      <w:r w:rsidRPr="005504D6">
        <w:rPr>
          <w:rFonts w:hint="eastAsia"/>
          <w:sz w:val="24"/>
          <w:szCs w:val="24"/>
        </w:rPr>
        <w:t>用酒精擦拭光纤端面，将光纤与</w:t>
      </w:r>
      <w:r w:rsidR="00A5425F">
        <w:rPr>
          <w:rFonts w:hint="eastAsia"/>
          <w:sz w:val="24"/>
          <w:szCs w:val="24"/>
        </w:rPr>
        <w:t>实验台上的端口进行连接</w:t>
      </w:r>
      <w:r w:rsidRPr="005504D6">
        <w:rPr>
          <w:rFonts w:hint="eastAsia"/>
          <w:sz w:val="24"/>
          <w:szCs w:val="24"/>
        </w:rPr>
        <w:t>。</w:t>
      </w:r>
    </w:p>
    <w:p w14:paraId="1AA2F016" w14:textId="4110C4D7" w:rsidR="00D54932" w:rsidRDefault="005504D6" w:rsidP="005504D6">
      <w:pPr>
        <w:pStyle w:val="a7"/>
        <w:numPr>
          <w:ilvl w:val="1"/>
          <w:numId w:val="1"/>
        </w:numPr>
        <w:ind w:firstLineChars="0"/>
        <w:rPr>
          <w:rFonts w:hint="eastAsia"/>
          <w:sz w:val="24"/>
          <w:szCs w:val="24"/>
        </w:rPr>
      </w:pPr>
      <w:r>
        <w:rPr>
          <w:rFonts w:hint="eastAsia"/>
          <w:sz w:val="24"/>
          <w:szCs w:val="24"/>
        </w:rPr>
        <w:t>启动电脑内光纤光栅解调软件并与解调</w:t>
      </w:r>
      <w:proofErr w:type="gramStart"/>
      <w:r>
        <w:rPr>
          <w:rFonts w:hint="eastAsia"/>
          <w:sz w:val="24"/>
          <w:szCs w:val="24"/>
        </w:rPr>
        <w:t>仪</w:t>
      </w:r>
      <w:r w:rsidR="00A5425F">
        <w:rPr>
          <w:rFonts w:hint="eastAsia"/>
          <w:sz w:val="24"/>
          <w:szCs w:val="24"/>
        </w:rPr>
        <w:t>信息</w:t>
      </w:r>
      <w:proofErr w:type="gramEnd"/>
      <w:r w:rsidR="00A5425F">
        <w:rPr>
          <w:rFonts w:hint="eastAsia"/>
          <w:sz w:val="24"/>
          <w:szCs w:val="24"/>
        </w:rPr>
        <w:t>传输设备</w:t>
      </w:r>
      <w:r w:rsidR="00D54932">
        <w:rPr>
          <w:rFonts w:hint="eastAsia"/>
          <w:sz w:val="24"/>
          <w:szCs w:val="24"/>
        </w:rPr>
        <w:t>通信</w:t>
      </w:r>
      <w:r w:rsidR="00A5425F">
        <w:rPr>
          <w:rFonts w:hint="eastAsia"/>
          <w:sz w:val="24"/>
          <w:szCs w:val="24"/>
        </w:rPr>
        <w:t>，根据试验台对应端口号与解调</w:t>
      </w:r>
      <w:proofErr w:type="gramStart"/>
      <w:r w:rsidR="00A5425F">
        <w:rPr>
          <w:rFonts w:hint="eastAsia"/>
          <w:sz w:val="24"/>
          <w:szCs w:val="24"/>
        </w:rPr>
        <w:t>仪建立</w:t>
      </w:r>
      <w:proofErr w:type="gramEnd"/>
      <w:r w:rsidR="00A5425F">
        <w:rPr>
          <w:rFonts w:hint="eastAsia"/>
          <w:sz w:val="24"/>
          <w:szCs w:val="24"/>
        </w:rPr>
        <w:t>连接</w:t>
      </w:r>
      <w:r w:rsidR="00D54932">
        <w:rPr>
          <w:rFonts w:hint="eastAsia"/>
          <w:sz w:val="24"/>
          <w:szCs w:val="24"/>
        </w:rPr>
        <w:t>。</w:t>
      </w:r>
    </w:p>
    <w:p w14:paraId="37E1F18E" w14:textId="7B93CF6D" w:rsidR="005504D6" w:rsidRPr="00560494" w:rsidRDefault="00D54932" w:rsidP="00560494">
      <w:pPr>
        <w:pStyle w:val="a7"/>
        <w:numPr>
          <w:ilvl w:val="1"/>
          <w:numId w:val="1"/>
        </w:numPr>
        <w:ind w:firstLineChars="0"/>
        <w:rPr>
          <w:rFonts w:hint="eastAsia"/>
          <w:sz w:val="24"/>
          <w:szCs w:val="24"/>
        </w:rPr>
      </w:pPr>
      <w:r>
        <w:rPr>
          <w:rFonts w:hint="eastAsia"/>
          <w:sz w:val="24"/>
          <w:szCs w:val="24"/>
        </w:rPr>
        <w:t>设定光纤光栅解调软件观察端口，确认光栅反射</w:t>
      </w:r>
      <w:proofErr w:type="gramStart"/>
      <w:r>
        <w:rPr>
          <w:rFonts w:hint="eastAsia"/>
          <w:sz w:val="24"/>
          <w:szCs w:val="24"/>
        </w:rPr>
        <w:t>峰数据</w:t>
      </w:r>
      <w:proofErr w:type="gramEnd"/>
      <w:r>
        <w:rPr>
          <w:rFonts w:hint="eastAsia"/>
          <w:sz w:val="24"/>
          <w:szCs w:val="24"/>
        </w:rPr>
        <w:t>出现</w:t>
      </w:r>
      <w:r w:rsidR="00A5425F">
        <w:rPr>
          <w:rFonts w:hint="eastAsia"/>
          <w:sz w:val="24"/>
          <w:szCs w:val="24"/>
        </w:rPr>
        <w:t>，并记录数据</w:t>
      </w:r>
      <w:r>
        <w:rPr>
          <w:rFonts w:hint="eastAsia"/>
          <w:sz w:val="24"/>
          <w:szCs w:val="24"/>
        </w:rPr>
        <w:t>。</w:t>
      </w:r>
    </w:p>
    <w:p w14:paraId="351CC575" w14:textId="4F026F4C" w:rsidR="005504D6" w:rsidRDefault="00D54932" w:rsidP="00561AE6">
      <w:pPr>
        <w:pStyle w:val="a7"/>
        <w:numPr>
          <w:ilvl w:val="0"/>
          <w:numId w:val="1"/>
        </w:numPr>
        <w:ind w:firstLineChars="0"/>
        <w:rPr>
          <w:rFonts w:hint="eastAsia"/>
          <w:sz w:val="24"/>
          <w:szCs w:val="24"/>
        </w:rPr>
      </w:pPr>
      <w:r>
        <w:rPr>
          <w:rFonts w:hint="eastAsia"/>
          <w:sz w:val="24"/>
          <w:szCs w:val="24"/>
        </w:rPr>
        <w:t>标定实验：</w:t>
      </w:r>
    </w:p>
    <w:p w14:paraId="7292FA5D" w14:textId="75B396E3" w:rsidR="00801C6C" w:rsidRPr="00801C6C" w:rsidRDefault="00801C6C" w:rsidP="00801C6C">
      <w:pPr>
        <w:pStyle w:val="a7"/>
        <w:numPr>
          <w:ilvl w:val="1"/>
          <w:numId w:val="1"/>
        </w:numPr>
        <w:ind w:firstLineChars="0"/>
        <w:rPr>
          <w:rFonts w:hint="eastAsia"/>
          <w:sz w:val="24"/>
          <w:szCs w:val="24"/>
        </w:rPr>
      </w:pPr>
      <w:r w:rsidRPr="00801C6C">
        <w:rPr>
          <w:rFonts w:hint="eastAsia"/>
          <w:sz w:val="24"/>
          <w:szCs w:val="24"/>
        </w:rPr>
        <w:t>光纤光栅固定：将光纤光栅</w:t>
      </w:r>
      <w:r>
        <w:rPr>
          <w:rFonts w:hint="eastAsia"/>
          <w:sz w:val="24"/>
          <w:szCs w:val="24"/>
        </w:rPr>
        <w:t>两</w:t>
      </w:r>
      <w:r w:rsidRPr="00801C6C">
        <w:rPr>
          <w:rFonts w:hint="eastAsia"/>
          <w:sz w:val="24"/>
          <w:szCs w:val="24"/>
        </w:rPr>
        <w:t>端固定于拉伸底座的光纤固定块，通过合页结构与金属压片压紧，避免松动。</w:t>
      </w:r>
    </w:p>
    <w:p w14:paraId="40B42CB0" w14:textId="522B0D03" w:rsidR="00801C6C" w:rsidRPr="00801C6C" w:rsidRDefault="00801C6C" w:rsidP="00801C6C">
      <w:pPr>
        <w:pStyle w:val="a7"/>
        <w:numPr>
          <w:ilvl w:val="1"/>
          <w:numId w:val="1"/>
        </w:numPr>
        <w:ind w:firstLineChars="0"/>
        <w:rPr>
          <w:rFonts w:hint="eastAsia"/>
          <w:sz w:val="24"/>
          <w:szCs w:val="24"/>
        </w:rPr>
      </w:pPr>
      <w:r>
        <w:rPr>
          <w:rFonts w:hint="eastAsia"/>
          <w:sz w:val="24"/>
          <w:szCs w:val="24"/>
        </w:rPr>
        <w:t>记录光栅不受轴向拉力时的初始波长。松开</w:t>
      </w:r>
      <w:r w:rsidRPr="00801C6C">
        <w:rPr>
          <w:rFonts w:hint="eastAsia"/>
          <w:sz w:val="24"/>
          <w:szCs w:val="24"/>
        </w:rPr>
        <w:t>限位螺杆，使滑块沿光轴方向移动，</w:t>
      </w:r>
      <w:r w:rsidR="00095EA3">
        <w:rPr>
          <w:rFonts w:hint="eastAsia"/>
          <w:sz w:val="24"/>
          <w:szCs w:val="24"/>
        </w:rPr>
        <w:t>当光栅刚处于紧绷时（波长有轻微变化）为微位移零点。</w:t>
      </w:r>
      <w:r w:rsidRPr="00801C6C">
        <w:rPr>
          <w:rFonts w:hint="eastAsia"/>
          <w:sz w:val="24"/>
          <w:szCs w:val="24"/>
        </w:rPr>
        <w:t>施加轴向拉力（刻度每圈 50 格，每格代表 0.01 nm 波长偏移）。</w:t>
      </w:r>
    </w:p>
    <w:p w14:paraId="437E42AF" w14:textId="0E7D64C3" w:rsidR="00560494" w:rsidRDefault="00095EA3" w:rsidP="00560494">
      <w:pPr>
        <w:pStyle w:val="a7"/>
        <w:numPr>
          <w:ilvl w:val="1"/>
          <w:numId w:val="1"/>
        </w:numPr>
        <w:ind w:firstLineChars="0"/>
        <w:rPr>
          <w:rFonts w:hint="eastAsia"/>
          <w:sz w:val="24"/>
          <w:szCs w:val="24"/>
        </w:rPr>
      </w:pPr>
      <w:r>
        <w:rPr>
          <w:rFonts w:hint="eastAsia"/>
          <w:sz w:val="24"/>
          <w:szCs w:val="24"/>
        </w:rPr>
        <w:lastRenderedPageBreak/>
        <w:t>每次转动一格（0.01mm），记录波长数据，当达到1000微应变（25格）时，停止转动并结束记录数据。</w:t>
      </w:r>
    </w:p>
    <w:p w14:paraId="176C85A9" w14:textId="627D8C73" w:rsidR="00561AE6" w:rsidRDefault="00561AE6" w:rsidP="00561AE6">
      <w:pPr>
        <w:pStyle w:val="a7"/>
        <w:numPr>
          <w:ilvl w:val="0"/>
          <w:numId w:val="1"/>
        </w:numPr>
        <w:ind w:firstLineChars="0"/>
        <w:rPr>
          <w:rFonts w:hint="eastAsia"/>
          <w:sz w:val="24"/>
          <w:szCs w:val="24"/>
        </w:rPr>
      </w:pPr>
      <w:r>
        <w:rPr>
          <w:rFonts w:hint="eastAsia"/>
          <w:sz w:val="24"/>
          <w:szCs w:val="24"/>
        </w:rPr>
        <w:t>数据</w:t>
      </w:r>
      <w:r w:rsidR="00E85FAE">
        <w:rPr>
          <w:rFonts w:hint="eastAsia"/>
          <w:sz w:val="24"/>
          <w:szCs w:val="24"/>
        </w:rPr>
        <w:t>处理：</w:t>
      </w:r>
    </w:p>
    <w:p w14:paraId="65E3F32C" w14:textId="20A725E1" w:rsidR="00E85FAE" w:rsidRPr="00561AE6" w:rsidRDefault="00E85FAE" w:rsidP="00E85FAE">
      <w:pPr>
        <w:pStyle w:val="a7"/>
        <w:ind w:left="360" w:firstLineChars="0" w:firstLine="0"/>
        <w:rPr>
          <w:rFonts w:hint="eastAsia"/>
          <w:sz w:val="24"/>
          <w:szCs w:val="24"/>
        </w:rPr>
      </w:pPr>
      <w:r>
        <w:rPr>
          <w:rFonts w:hint="eastAsia"/>
          <w:sz w:val="24"/>
          <w:szCs w:val="24"/>
        </w:rPr>
        <w:t>将所得数据进行汇总，处理计算最后得到灵敏度</w:t>
      </w:r>
      <w:r w:rsidR="00C526A5">
        <w:rPr>
          <w:rFonts w:hint="eastAsia"/>
          <w:sz w:val="24"/>
          <w:szCs w:val="24"/>
        </w:rPr>
        <w:t>（受拉光纤光栅长度为250mm，旋钮每个可以前进距离为0.01mm，对应40微应变）</w:t>
      </w:r>
      <w:r>
        <w:rPr>
          <w:rFonts w:hint="eastAsia"/>
          <w:sz w:val="24"/>
          <w:szCs w:val="24"/>
        </w:rPr>
        <w:t>。</w:t>
      </w:r>
    </w:p>
    <w:p w14:paraId="35637C08" w14:textId="147C14DF" w:rsidR="00E85FAE" w:rsidRDefault="00F21774" w:rsidP="00E85FAE">
      <w:pPr>
        <w:rPr>
          <w:rFonts w:hint="eastAsia"/>
          <w:sz w:val="24"/>
          <w:szCs w:val="24"/>
        </w:rPr>
      </w:pPr>
      <w:r>
        <w:rPr>
          <w:rFonts w:hint="eastAsia"/>
          <w:sz w:val="24"/>
          <w:szCs w:val="24"/>
        </w:rPr>
        <w:t xml:space="preserve"> </w:t>
      </w:r>
      <w:r>
        <w:rPr>
          <w:sz w:val="24"/>
          <w:szCs w:val="24"/>
        </w:rPr>
        <w:t xml:space="preserve">                     </w:t>
      </w:r>
      <w:r>
        <w:rPr>
          <w:rFonts w:hint="eastAsia"/>
          <w:sz w:val="24"/>
          <w:szCs w:val="24"/>
        </w:rPr>
        <w:t>试验记录表</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5670"/>
      </w:tblGrid>
      <w:tr w:rsidR="00560494" w:rsidRPr="00561AE6" w14:paraId="14E5850A" w14:textId="77777777" w:rsidTr="00560494">
        <w:trPr>
          <w:trHeight w:val="285"/>
        </w:trPr>
        <w:tc>
          <w:tcPr>
            <w:tcW w:w="2547" w:type="dxa"/>
            <w:shd w:val="clear" w:color="auto" w:fill="auto"/>
            <w:noWrap/>
            <w:vAlign w:val="center"/>
            <w:hideMark/>
          </w:tcPr>
          <w:p w14:paraId="65C92684" w14:textId="4469E72E" w:rsidR="00560494" w:rsidRPr="00561AE6" w:rsidRDefault="00616FD0" w:rsidP="00560494">
            <w:pPr>
              <w:widowControl/>
              <w:jc w:val="left"/>
              <w:rPr>
                <w:rFonts w:ascii="等线" w:eastAsia="等线" w:hAnsi="等线" w:cs="宋体" w:hint="eastAsia"/>
                <w:color w:val="000000"/>
                <w:kern w:val="0"/>
                <w:sz w:val="22"/>
              </w:rPr>
            </w:pPr>
            <w:r>
              <w:rPr>
                <w:rFonts w:ascii="等线" w:eastAsia="等线" w:hAnsi="等线" w:cs="宋体" w:hint="eastAsia"/>
                <w:color w:val="000000"/>
                <w:kern w:val="0"/>
                <w:sz w:val="22"/>
              </w:rPr>
              <w:t>微</w:t>
            </w:r>
            <w:r w:rsidR="00E926C2">
              <w:rPr>
                <w:rFonts w:ascii="等线" w:eastAsia="等线" w:hAnsi="等线" w:cs="宋体" w:hint="eastAsia"/>
                <w:color w:val="000000"/>
                <w:kern w:val="0"/>
                <w:sz w:val="22"/>
              </w:rPr>
              <w:t>应变/</w:t>
            </w:r>
            <w:r w:rsidR="00E926C2">
              <w:rPr>
                <w:rFonts w:ascii="等线" w:eastAsia="等线" w:hAnsi="等线" w:cs="宋体"/>
                <w:color w:val="000000"/>
                <w:kern w:val="0"/>
                <w:sz w:val="22"/>
              </w:rPr>
              <w:t>u</w:t>
            </w:r>
            <m:oMath>
              <m:r>
                <w:rPr>
                  <w:rFonts w:ascii="Cambria Math" w:hAnsi="Times New Roman" w:cs="Times New Roman"/>
                  <w:sz w:val="24"/>
                  <w:szCs w:val="24"/>
                </w:rPr>
                <m:t>ε</m:t>
              </m:r>
            </m:oMath>
          </w:p>
        </w:tc>
        <w:tc>
          <w:tcPr>
            <w:tcW w:w="5670" w:type="dxa"/>
            <w:shd w:val="clear" w:color="auto" w:fill="auto"/>
            <w:noWrap/>
            <w:vAlign w:val="center"/>
            <w:hideMark/>
          </w:tcPr>
          <w:p w14:paraId="70D77662" w14:textId="2ECDE427" w:rsidR="00560494" w:rsidRPr="00561AE6" w:rsidRDefault="00560494" w:rsidP="00560494">
            <w:pPr>
              <w:widowControl/>
              <w:jc w:val="center"/>
              <w:rPr>
                <w:rFonts w:ascii="等线" w:eastAsia="等线" w:hAnsi="等线" w:cs="宋体" w:hint="eastAsia"/>
                <w:color w:val="000000"/>
                <w:kern w:val="0"/>
                <w:sz w:val="22"/>
              </w:rPr>
            </w:pPr>
            <w:r w:rsidRPr="00561AE6">
              <w:rPr>
                <w:rFonts w:ascii="等线" w:eastAsia="等线" w:hAnsi="等线" w:cs="宋体" w:hint="eastAsia"/>
                <w:color w:val="000000"/>
                <w:kern w:val="0"/>
                <w:sz w:val="22"/>
              </w:rPr>
              <w:t>中心波长/</w:t>
            </w:r>
            <w:r>
              <w:rPr>
                <w:rFonts w:ascii="等线" w:eastAsia="等线" w:hAnsi="等线" w:cs="宋体" w:hint="eastAsia"/>
                <w:color w:val="000000"/>
                <w:kern w:val="0"/>
                <w:sz w:val="22"/>
              </w:rPr>
              <w:t>pm</w:t>
            </w:r>
          </w:p>
        </w:tc>
      </w:tr>
      <w:tr w:rsidR="00560494" w:rsidRPr="00561AE6" w14:paraId="78E81CAE" w14:textId="77777777" w:rsidTr="00560494">
        <w:trPr>
          <w:trHeight w:val="285"/>
        </w:trPr>
        <w:tc>
          <w:tcPr>
            <w:tcW w:w="2547" w:type="dxa"/>
            <w:shd w:val="clear" w:color="auto" w:fill="auto"/>
            <w:noWrap/>
            <w:vAlign w:val="center"/>
            <w:hideMark/>
          </w:tcPr>
          <w:p w14:paraId="442D98CA" w14:textId="2BF95BD3" w:rsidR="00560494" w:rsidRPr="001944B1" w:rsidRDefault="001944B1" w:rsidP="001944B1">
            <w:pPr>
              <w:widowControl/>
              <w:rPr>
                <w:rFonts w:ascii="宋体" w:eastAsia="宋体" w:hAnsi="宋体" w:cs="宋体" w:hint="eastAsia"/>
                <w:color w:val="000000"/>
                <w:kern w:val="0"/>
                <w:sz w:val="22"/>
              </w:rPr>
            </w:pPr>
            <w:r w:rsidRPr="001944B1">
              <w:rPr>
                <w:rFonts w:ascii="宋体" w:eastAsia="宋体" w:hAnsi="宋体" w:cs="宋体" w:hint="eastAsia"/>
                <w:color w:val="000000"/>
                <w:kern w:val="0"/>
                <w:sz w:val="22"/>
              </w:rPr>
              <w:t>40</w:t>
            </w:r>
          </w:p>
        </w:tc>
        <w:tc>
          <w:tcPr>
            <w:tcW w:w="5670" w:type="dxa"/>
            <w:shd w:val="clear" w:color="auto" w:fill="auto"/>
            <w:noWrap/>
            <w:vAlign w:val="center"/>
            <w:hideMark/>
          </w:tcPr>
          <w:p w14:paraId="244B5427" w14:textId="77777777" w:rsidR="00560494" w:rsidRPr="00561AE6" w:rsidRDefault="00560494" w:rsidP="00560494">
            <w:pPr>
              <w:widowControl/>
              <w:jc w:val="left"/>
              <w:rPr>
                <w:rFonts w:ascii="Times New Roman" w:eastAsia="Times New Roman" w:hAnsi="Times New Roman" w:cs="Times New Roman"/>
                <w:kern w:val="0"/>
                <w:sz w:val="20"/>
                <w:szCs w:val="20"/>
              </w:rPr>
            </w:pPr>
          </w:p>
        </w:tc>
      </w:tr>
      <w:tr w:rsidR="00560494" w:rsidRPr="00561AE6" w14:paraId="5DCBF52D" w14:textId="77777777" w:rsidTr="00560494">
        <w:trPr>
          <w:trHeight w:val="285"/>
        </w:trPr>
        <w:tc>
          <w:tcPr>
            <w:tcW w:w="2547" w:type="dxa"/>
            <w:shd w:val="clear" w:color="auto" w:fill="auto"/>
            <w:noWrap/>
            <w:vAlign w:val="center"/>
          </w:tcPr>
          <w:p w14:paraId="7BA1281B" w14:textId="1379F337" w:rsidR="00560494" w:rsidRPr="001944B1" w:rsidRDefault="001944B1" w:rsidP="00560494">
            <w:pPr>
              <w:widowControl/>
              <w:jc w:val="left"/>
              <w:rPr>
                <w:rFonts w:ascii="宋体" w:eastAsia="宋体" w:hAnsi="宋体" w:cs="Times New Roman" w:hint="eastAsia"/>
                <w:kern w:val="0"/>
                <w:sz w:val="20"/>
                <w:szCs w:val="20"/>
              </w:rPr>
            </w:pPr>
            <w:r w:rsidRPr="001944B1">
              <w:rPr>
                <w:rFonts w:ascii="宋体" w:eastAsia="宋体" w:hAnsi="宋体" w:cs="Times New Roman" w:hint="eastAsia"/>
                <w:kern w:val="0"/>
                <w:sz w:val="20"/>
                <w:szCs w:val="20"/>
              </w:rPr>
              <w:t>80</w:t>
            </w:r>
          </w:p>
        </w:tc>
        <w:tc>
          <w:tcPr>
            <w:tcW w:w="5670" w:type="dxa"/>
            <w:shd w:val="clear" w:color="auto" w:fill="auto"/>
            <w:noWrap/>
            <w:vAlign w:val="center"/>
            <w:hideMark/>
          </w:tcPr>
          <w:p w14:paraId="708C9F66" w14:textId="77777777" w:rsidR="00560494" w:rsidRPr="00561AE6" w:rsidRDefault="00560494" w:rsidP="00560494">
            <w:pPr>
              <w:widowControl/>
              <w:jc w:val="left"/>
              <w:rPr>
                <w:rFonts w:ascii="Times New Roman" w:eastAsia="Times New Roman" w:hAnsi="Times New Roman" w:cs="Times New Roman"/>
                <w:kern w:val="0"/>
                <w:sz w:val="20"/>
                <w:szCs w:val="20"/>
              </w:rPr>
            </w:pPr>
          </w:p>
        </w:tc>
      </w:tr>
      <w:tr w:rsidR="00560494" w:rsidRPr="00561AE6" w14:paraId="3D98F47A" w14:textId="77777777" w:rsidTr="00560494">
        <w:trPr>
          <w:trHeight w:val="285"/>
        </w:trPr>
        <w:tc>
          <w:tcPr>
            <w:tcW w:w="2547" w:type="dxa"/>
            <w:shd w:val="clear" w:color="auto" w:fill="auto"/>
            <w:noWrap/>
            <w:vAlign w:val="center"/>
            <w:hideMark/>
          </w:tcPr>
          <w:p w14:paraId="7489B98E" w14:textId="5BFE64AE" w:rsidR="00560494" w:rsidRPr="001944B1" w:rsidRDefault="001944B1" w:rsidP="00560494">
            <w:pPr>
              <w:widowControl/>
              <w:jc w:val="left"/>
              <w:rPr>
                <w:rFonts w:ascii="宋体" w:eastAsia="宋体" w:hAnsi="宋体" w:cs="Times New Roman" w:hint="eastAsia"/>
                <w:kern w:val="0"/>
                <w:sz w:val="20"/>
                <w:szCs w:val="20"/>
              </w:rPr>
            </w:pPr>
            <w:r w:rsidRPr="001944B1">
              <w:rPr>
                <w:rFonts w:ascii="宋体" w:eastAsia="宋体" w:hAnsi="宋体" w:cs="Times New Roman" w:hint="eastAsia"/>
                <w:kern w:val="0"/>
                <w:sz w:val="20"/>
                <w:szCs w:val="20"/>
              </w:rPr>
              <w:t>120</w:t>
            </w:r>
          </w:p>
        </w:tc>
        <w:tc>
          <w:tcPr>
            <w:tcW w:w="5670" w:type="dxa"/>
            <w:shd w:val="clear" w:color="auto" w:fill="auto"/>
            <w:noWrap/>
            <w:vAlign w:val="center"/>
            <w:hideMark/>
          </w:tcPr>
          <w:p w14:paraId="62A0603D" w14:textId="77777777" w:rsidR="00560494" w:rsidRPr="00561AE6" w:rsidRDefault="00560494" w:rsidP="00560494">
            <w:pPr>
              <w:widowControl/>
              <w:jc w:val="left"/>
              <w:rPr>
                <w:rFonts w:ascii="Times New Roman" w:eastAsia="Times New Roman" w:hAnsi="Times New Roman" w:cs="Times New Roman"/>
                <w:kern w:val="0"/>
                <w:sz w:val="20"/>
                <w:szCs w:val="20"/>
              </w:rPr>
            </w:pPr>
          </w:p>
        </w:tc>
      </w:tr>
      <w:tr w:rsidR="00560494" w:rsidRPr="00561AE6" w14:paraId="4F078E6E" w14:textId="77777777" w:rsidTr="00560494">
        <w:trPr>
          <w:trHeight w:val="285"/>
        </w:trPr>
        <w:tc>
          <w:tcPr>
            <w:tcW w:w="2547" w:type="dxa"/>
            <w:shd w:val="clear" w:color="auto" w:fill="auto"/>
            <w:noWrap/>
            <w:vAlign w:val="center"/>
            <w:hideMark/>
          </w:tcPr>
          <w:p w14:paraId="2FE7D0E0" w14:textId="77777777" w:rsidR="00560494" w:rsidRPr="00561AE6" w:rsidRDefault="00560494" w:rsidP="00560494">
            <w:pPr>
              <w:widowControl/>
              <w:jc w:val="left"/>
              <w:rPr>
                <w:rFonts w:ascii="Times New Roman" w:eastAsia="Times New Roman" w:hAnsi="Times New Roman" w:cs="Times New Roman"/>
                <w:kern w:val="0"/>
                <w:sz w:val="20"/>
                <w:szCs w:val="20"/>
              </w:rPr>
            </w:pPr>
          </w:p>
        </w:tc>
        <w:tc>
          <w:tcPr>
            <w:tcW w:w="5670" w:type="dxa"/>
            <w:shd w:val="clear" w:color="auto" w:fill="auto"/>
            <w:noWrap/>
            <w:vAlign w:val="center"/>
            <w:hideMark/>
          </w:tcPr>
          <w:p w14:paraId="6B44F212" w14:textId="77777777" w:rsidR="00560494" w:rsidRPr="00561AE6" w:rsidRDefault="00560494" w:rsidP="00560494">
            <w:pPr>
              <w:widowControl/>
              <w:jc w:val="left"/>
              <w:rPr>
                <w:rFonts w:ascii="Times New Roman" w:eastAsia="Times New Roman" w:hAnsi="Times New Roman" w:cs="Times New Roman"/>
                <w:kern w:val="0"/>
                <w:sz w:val="20"/>
                <w:szCs w:val="20"/>
              </w:rPr>
            </w:pPr>
          </w:p>
        </w:tc>
      </w:tr>
      <w:tr w:rsidR="00560494" w:rsidRPr="00561AE6" w14:paraId="7671E4BB" w14:textId="77777777" w:rsidTr="00560494">
        <w:trPr>
          <w:trHeight w:val="285"/>
        </w:trPr>
        <w:tc>
          <w:tcPr>
            <w:tcW w:w="2547" w:type="dxa"/>
            <w:shd w:val="clear" w:color="auto" w:fill="auto"/>
            <w:noWrap/>
            <w:vAlign w:val="center"/>
            <w:hideMark/>
          </w:tcPr>
          <w:p w14:paraId="6FEFEF65" w14:textId="77777777" w:rsidR="00560494" w:rsidRPr="00561AE6" w:rsidRDefault="00560494" w:rsidP="00560494">
            <w:pPr>
              <w:widowControl/>
              <w:jc w:val="left"/>
              <w:rPr>
                <w:rFonts w:ascii="Times New Roman" w:eastAsia="Times New Roman" w:hAnsi="Times New Roman" w:cs="Times New Roman"/>
                <w:kern w:val="0"/>
                <w:sz w:val="20"/>
                <w:szCs w:val="20"/>
              </w:rPr>
            </w:pPr>
          </w:p>
        </w:tc>
        <w:tc>
          <w:tcPr>
            <w:tcW w:w="5670" w:type="dxa"/>
            <w:shd w:val="clear" w:color="auto" w:fill="auto"/>
            <w:noWrap/>
            <w:vAlign w:val="center"/>
            <w:hideMark/>
          </w:tcPr>
          <w:p w14:paraId="62BFE2EF" w14:textId="77777777" w:rsidR="00560494" w:rsidRPr="00561AE6" w:rsidRDefault="00560494" w:rsidP="00560494">
            <w:pPr>
              <w:widowControl/>
              <w:jc w:val="left"/>
              <w:rPr>
                <w:rFonts w:ascii="Times New Roman" w:eastAsia="Times New Roman" w:hAnsi="Times New Roman" w:cs="Times New Roman"/>
                <w:kern w:val="0"/>
                <w:sz w:val="20"/>
                <w:szCs w:val="20"/>
              </w:rPr>
            </w:pPr>
          </w:p>
        </w:tc>
      </w:tr>
      <w:tr w:rsidR="00560494" w:rsidRPr="00561AE6" w14:paraId="1BC4B973" w14:textId="77777777" w:rsidTr="00560494">
        <w:trPr>
          <w:trHeight w:val="285"/>
        </w:trPr>
        <w:tc>
          <w:tcPr>
            <w:tcW w:w="2547" w:type="dxa"/>
            <w:shd w:val="clear" w:color="auto" w:fill="auto"/>
            <w:noWrap/>
            <w:vAlign w:val="center"/>
            <w:hideMark/>
          </w:tcPr>
          <w:p w14:paraId="0A60C815" w14:textId="77777777" w:rsidR="00560494" w:rsidRPr="00561AE6" w:rsidRDefault="00560494" w:rsidP="00560494">
            <w:pPr>
              <w:widowControl/>
              <w:jc w:val="left"/>
              <w:rPr>
                <w:rFonts w:ascii="Times New Roman" w:eastAsia="Times New Roman" w:hAnsi="Times New Roman" w:cs="Times New Roman"/>
                <w:kern w:val="0"/>
                <w:sz w:val="20"/>
                <w:szCs w:val="20"/>
              </w:rPr>
            </w:pPr>
          </w:p>
        </w:tc>
        <w:tc>
          <w:tcPr>
            <w:tcW w:w="5670" w:type="dxa"/>
            <w:shd w:val="clear" w:color="auto" w:fill="auto"/>
            <w:noWrap/>
            <w:vAlign w:val="center"/>
            <w:hideMark/>
          </w:tcPr>
          <w:p w14:paraId="3DE881B4" w14:textId="77777777" w:rsidR="00560494" w:rsidRPr="00561AE6" w:rsidRDefault="00560494" w:rsidP="00560494">
            <w:pPr>
              <w:widowControl/>
              <w:jc w:val="left"/>
              <w:rPr>
                <w:rFonts w:ascii="Times New Roman" w:eastAsia="Times New Roman" w:hAnsi="Times New Roman" w:cs="Times New Roman"/>
                <w:kern w:val="0"/>
                <w:sz w:val="20"/>
                <w:szCs w:val="20"/>
              </w:rPr>
            </w:pPr>
          </w:p>
        </w:tc>
      </w:tr>
      <w:tr w:rsidR="00560494" w:rsidRPr="00561AE6" w14:paraId="24FE4DB2" w14:textId="77777777" w:rsidTr="00560494">
        <w:trPr>
          <w:trHeight w:val="285"/>
        </w:trPr>
        <w:tc>
          <w:tcPr>
            <w:tcW w:w="2547" w:type="dxa"/>
            <w:shd w:val="clear" w:color="auto" w:fill="auto"/>
            <w:noWrap/>
            <w:vAlign w:val="center"/>
            <w:hideMark/>
          </w:tcPr>
          <w:p w14:paraId="650B2932" w14:textId="77777777" w:rsidR="00560494" w:rsidRPr="00561AE6" w:rsidRDefault="00560494" w:rsidP="00560494">
            <w:pPr>
              <w:widowControl/>
              <w:jc w:val="left"/>
              <w:rPr>
                <w:rFonts w:ascii="Times New Roman" w:eastAsia="Times New Roman" w:hAnsi="Times New Roman" w:cs="Times New Roman"/>
                <w:kern w:val="0"/>
                <w:sz w:val="20"/>
                <w:szCs w:val="20"/>
              </w:rPr>
            </w:pPr>
          </w:p>
        </w:tc>
        <w:tc>
          <w:tcPr>
            <w:tcW w:w="5670" w:type="dxa"/>
            <w:shd w:val="clear" w:color="auto" w:fill="auto"/>
            <w:noWrap/>
            <w:vAlign w:val="center"/>
            <w:hideMark/>
          </w:tcPr>
          <w:p w14:paraId="78385ABF" w14:textId="77777777" w:rsidR="00560494" w:rsidRPr="00561AE6" w:rsidRDefault="00560494" w:rsidP="00560494">
            <w:pPr>
              <w:widowControl/>
              <w:jc w:val="left"/>
              <w:rPr>
                <w:rFonts w:ascii="Times New Roman" w:eastAsia="Times New Roman" w:hAnsi="Times New Roman" w:cs="Times New Roman"/>
                <w:kern w:val="0"/>
                <w:sz w:val="20"/>
                <w:szCs w:val="20"/>
              </w:rPr>
            </w:pPr>
          </w:p>
        </w:tc>
      </w:tr>
    </w:tbl>
    <w:p w14:paraId="3543E716" w14:textId="40BF5DA8" w:rsidR="00560494" w:rsidRPr="00560494" w:rsidRDefault="00560494" w:rsidP="00FA5C5A">
      <w:pPr>
        <w:rPr>
          <w:rFonts w:hint="eastAsia"/>
        </w:rPr>
      </w:pPr>
      <w:r>
        <w:t xml:space="preserve"> </w:t>
      </w:r>
    </w:p>
    <w:p w14:paraId="24A5C8E2" w14:textId="6DAD87E9" w:rsidR="00130E72" w:rsidRPr="00FA5C5A" w:rsidRDefault="00130E72" w:rsidP="00FA5C5A">
      <w:pPr>
        <w:rPr>
          <w:rFonts w:hint="eastAsia"/>
          <w:sz w:val="24"/>
          <w:szCs w:val="24"/>
        </w:rPr>
      </w:pPr>
      <w:r w:rsidRPr="00FA5C5A">
        <w:rPr>
          <w:rFonts w:hint="eastAsia"/>
          <w:sz w:val="24"/>
          <w:szCs w:val="24"/>
        </w:rPr>
        <w:t>实验结果</w:t>
      </w:r>
    </w:p>
    <w:p w14:paraId="79A06CD7" w14:textId="1F3CF995" w:rsidR="00130E72" w:rsidRDefault="001A613C" w:rsidP="00ED3479">
      <w:pPr>
        <w:spacing w:line="360" w:lineRule="auto"/>
        <w:ind w:firstLineChars="200" w:firstLine="480"/>
        <w:rPr>
          <w:rFonts w:ascii="Times New Roman" w:eastAsia="宋体" w:hAnsi="Times New Roman" w:cs="Times New Roman"/>
          <w:color w:val="333333"/>
          <w:sz w:val="24"/>
          <w:szCs w:val="24"/>
          <w:shd w:val="clear" w:color="auto" w:fill="FFFFFF"/>
        </w:rPr>
      </w:pPr>
      <w:r>
        <w:rPr>
          <w:rFonts w:ascii="Times New Roman" w:eastAsia="宋体" w:hAnsi="Times New Roman" w:cs="Times New Roman" w:hint="eastAsia"/>
          <w:color w:val="333333"/>
          <w:sz w:val="24"/>
          <w:szCs w:val="24"/>
          <w:shd w:val="clear" w:color="auto" w:fill="FFFFFF"/>
        </w:rPr>
        <w:t>对实验数据进行分析，如线性度、灵敏度等传感器参数，要求对实验数据进行线性拟合（绘制成直线图）。</w:t>
      </w:r>
      <w:r w:rsidR="00560494">
        <w:rPr>
          <w:rFonts w:ascii="Times New Roman" w:eastAsia="宋体" w:hAnsi="Times New Roman" w:cs="Times New Roman" w:hint="eastAsia"/>
          <w:color w:val="333333"/>
          <w:sz w:val="24"/>
          <w:szCs w:val="24"/>
          <w:shd w:val="clear" w:color="auto" w:fill="FFFFFF"/>
        </w:rPr>
        <w:t>并分析其线性度。</w:t>
      </w:r>
    </w:p>
    <w:p w14:paraId="106C1FED" w14:textId="77777777" w:rsidR="00561AE6" w:rsidRPr="001A613C" w:rsidRDefault="00561AE6" w:rsidP="00ED3479">
      <w:pPr>
        <w:spacing w:line="360" w:lineRule="auto"/>
        <w:ind w:firstLineChars="200" w:firstLine="480"/>
        <w:rPr>
          <w:rFonts w:ascii="Times New Roman" w:eastAsia="宋体" w:hAnsi="Times New Roman" w:cs="Times New Roman"/>
          <w:color w:val="333333"/>
          <w:sz w:val="24"/>
          <w:szCs w:val="24"/>
          <w:shd w:val="clear" w:color="auto" w:fill="FFFFFF"/>
        </w:rPr>
      </w:pPr>
    </w:p>
    <w:p w14:paraId="7CAC4A2A" w14:textId="77777777" w:rsidR="00561AE6" w:rsidRDefault="00561AE6" w:rsidP="00ED3479">
      <w:pPr>
        <w:spacing w:line="360" w:lineRule="auto"/>
        <w:ind w:firstLineChars="200" w:firstLine="480"/>
        <w:rPr>
          <w:rFonts w:ascii="Times New Roman" w:eastAsia="宋体" w:hAnsi="Times New Roman" w:cs="Times New Roman"/>
          <w:color w:val="333333"/>
          <w:sz w:val="24"/>
          <w:szCs w:val="24"/>
          <w:shd w:val="clear" w:color="auto" w:fill="FFFFFF"/>
        </w:rPr>
      </w:pPr>
    </w:p>
    <w:p w14:paraId="1B86A9E5" w14:textId="77777777" w:rsidR="00561AE6" w:rsidRDefault="00561AE6" w:rsidP="00ED3479">
      <w:pPr>
        <w:spacing w:line="360" w:lineRule="auto"/>
        <w:ind w:firstLineChars="200" w:firstLine="480"/>
        <w:rPr>
          <w:rFonts w:ascii="Times New Roman" w:eastAsia="宋体" w:hAnsi="Times New Roman" w:cs="Times New Roman"/>
          <w:color w:val="333333"/>
          <w:sz w:val="24"/>
          <w:szCs w:val="24"/>
          <w:shd w:val="clear" w:color="auto" w:fill="FFFFFF"/>
        </w:rPr>
      </w:pPr>
    </w:p>
    <w:p w14:paraId="14471750" w14:textId="77777777" w:rsidR="00561AE6" w:rsidRDefault="00561AE6" w:rsidP="00ED3479">
      <w:pPr>
        <w:spacing w:line="360" w:lineRule="auto"/>
        <w:ind w:firstLineChars="200" w:firstLine="480"/>
        <w:rPr>
          <w:rFonts w:ascii="Times New Roman" w:eastAsia="宋体" w:hAnsi="Times New Roman" w:cs="Times New Roman"/>
          <w:color w:val="333333"/>
          <w:sz w:val="24"/>
          <w:szCs w:val="24"/>
          <w:shd w:val="clear" w:color="auto" w:fill="FFFFFF"/>
        </w:rPr>
      </w:pPr>
    </w:p>
    <w:p w14:paraId="52C5E9D1" w14:textId="77777777" w:rsidR="00561AE6" w:rsidRPr="00561AE6" w:rsidRDefault="00561AE6" w:rsidP="00560494">
      <w:pPr>
        <w:spacing w:line="360" w:lineRule="auto"/>
        <w:rPr>
          <w:rFonts w:ascii="Times New Roman" w:eastAsia="宋体" w:hAnsi="Times New Roman" w:cs="Times New Roman"/>
          <w:color w:val="333333"/>
          <w:sz w:val="24"/>
          <w:szCs w:val="24"/>
          <w:shd w:val="clear" w:color="auto" w:fill="FFFFFF"/>
        </w:rPr>
      </w:pPr>
    </w:p>
    <w:p w14:paraId="327E5858" w14:textId="656FD061" w:rsidR="00130E72" w:rsidRPr="00FA5C5A" w:rsidRDefault="00130E72" w:rsidP="00FA5C5A">
      <w:pPr>
        <w:rPr>
          <w:rFonts w:hint="eastAsia"/>
          <w:sz w:val="24"/>
          <w:szCs w:val="24"/>
        </w:rPr>
      </w:pPr>
      <w:r w:rsidRPr="00FA5C5A">
        <w:rPr>
          <w:rFonts w:hint="eastAsia"/>
          <w:sz w:val="24"/>
          <w:szCs w:val="24"/>
        </w:rPr>
        <w:t>实验讨论</w:t>
      </w:r>
    </w:p>
    <w:p w14:paraId="6690721E" w14:textId="55C12421" w:rsidR="00130E72" w:rsidRPr="001A613C" w:rsidRDefault="00130E72" w:rsidP="00ED3479">
      <w:pPr>
        <w:spacing w:line="360" w:lineRule="auto"/>
        <w:ind w:firstLineChars="200" w:firstLine="480"/>
        <w:rPr>
          <w:rFonts w:ascii="宋体" w:eastAsia="宋体" w:hAnsi="宋体" w:cs="Times New Roman" w:hint="eastAsia"/>
          <w:color w:val="333333"/>
          <w:sz w:val="24"/>
          <w:szCs w:val="24"/>
          <w:shd w:val="clear" w:color="auto" w:fill="FFFFFF"/>
        </w:rPr>
      </w:pPr>
      <w:r>
        <w:rPr>
          <w:rFonts w:ascii="Times New Roman" w:eastAsia="宋体" w:hAnsi="Times New Roman" w:cs="Times New Roman" w:hint="eastAsia"/>
          <w:color w:val="333333"/>
          <w:sz w:val="24"/>
          <w:szCs w:val="24"/>
          <w:shd w:val="clear" w:color="auto" w:fill="FFFFFF"/>
        </w:rPr>
        <w:t>问题</w:t>
      </w:r>
      <w:r>
        <w:rPr>
          <w:rFonts w:ascii="Times New Roman" w:eastAsia="宋体" w:hAnsi="Times New Roman" w:cs="Times New Roman" w:hint="eastAsia"/>
          <w:color w:val="333333"/>
          <w:sz w:val="24"/>
          <w:szCs w:val="24"/>
          <w:shd w:val="clear" w:color="auto" w:fill="FFFFFF"/>
        </w:rPr>
        <w:t>1</w:t>
      </w:r>
      <w:r w:rsidR="001A613C">
        <w:rPr>
          <w:rFonts w:ascii="Times New Roman" w:eastAsia="宋体" w:hAnsi="Times New Roman" w:cs="Times New Roman"/>
          <w:color w:val="333333"/>
          <w:sz w:val="24"/>
          <w:szCs w:val="24"/>
          <w:shd w:val="clear" w:color="auto" w:fill="FFFFFF"/>
        </w:rPr>
        <w:t xml:space="preserve"> </w:t>
      </w:r>
      <w:r w:rsidR="00C87A5C">
        <w:rPr>
          <w:rFonts w:ascii="宋体" w:eastAsia="宋体" w:hAnsi="宋体" w:cs="Times New Roman" w:hint="eastAsia"/>
          <w:color w:val="333333"/>
          <w:sz w:val="24"/>
          <w:szCs w:val="24"/>
          <w:shd w:val="clear" w:color="auto" w:fill="FFFFFF"/>
        </w:rPr>
        <w:t>光纤波长变化与拉伸长度有线性对应关系，实验结果是否符合该对应关系？请你分析一下。</w:t>
      </w:r>
    </w:p>
    <w:p w14:paraId="08F67150" w14:textId="77777777" w:rsidR="00130E72" w:rsidRDefault="00130E72" w:rsidP="00ED3479">
      <w:pPr>
        <w:spacing w:line="360" w:lineRule="auto"/>
        <w:ind w:firstLineChars="200" w:firstLine="480"/>
        <w:rPr>
          <w:rFonts w:ascii="Times New Roman" w:eastAsia="宋体" w:hAnsi="Times New Roman" w:cs="Times New Roman"/>
          <w:color w:val="333333"/>
          <w:sz w:val="24"/>
          <w:szCs w:val="24"/>
          <w:shd w:val="clear" w:color="auto" w:fill="FFFFFF"/>
        </w:rPr>
      </w:pPr>
    </w:p>
    <w:p w14:paraId="507144ED" w14:textId="77777777" w:rsidR="00E04036" w:rsidRDefault="00E04036" w:rsidP="00ED3479">
      <w:pPr>
        <w:spacing w:line="360" w:lineRule="auto"/>
        <w:ind w:firstLineChars="200" w:firstLine="480"/>
        <w:rPr>
          <w:rFonts w:ascii="Times New Roman" w:eastAsia="宋体" w:hAnsi="Times New Roman" w:cs="Times New Roman"/>
          <w:color w:val="333333"/>
          <w:sz w:val="24"/>
          <w:szCs w:val="24"/>
          <w:shd w:val="clear" w:color="auto" w:fill="FFFFFF"/>
        </w:rPr>
      </w:pPr>
    </w:p>
    <w:p w14:paraId="2BFE0985" w14:textId="77777777" w:rsidR="00E04036" w:rsidRDefault="00E04036" w:rsidP="00ED3479">
      <w:pPr>
        <w:spacing w:line="360" w:lineRule="auto"/>
        <w:ind w:firstLineChars="200" w:firstLine="480"/>
        <w:rPr>
          <w:rFonts w:ascii="Times New Roman" w:eastAsia="宋体" w:hAnsi="Times New Roman" w:cs="Times New Roman"/>
          <w:color w:val="333333"/>
          <w:sz w:val="24"/>
          <w:szCs w:val="24"/>
          <w:shd w:val="clear" w:color="auto" w:fill="FFFFFF"/>
        </w:rPr>
      </w:pPr>
    </w:p>
    <w:p w14:paraId="1DD77678" w14:textId="77777777" w:rsidR="00E04036" w:rsidRDefault="00E04036" w:rsidP="00ED3479">
      <w:pPr>
        <w:spacing w:line="360" w:lineRule="auto"/>
        <w:ind w:firstLineChars="200" w:firstLine="480"/>
        <w:rPr>
          <w:rFonts w:ascii="Times New Roman" w:eastAsia="宋体" w:hAnsi="Times New Roman" w:cs="Times New Roman"/>
          <w:color w:val="333333"/>
          <w:sz w:val="24"/>
          <w:szCs w:val="24"/>
          <w:shd w:val="clear" w:color="auto" w:fill="FFFFFF"/>
        </w:rPr>
      </w:pPr>
    </w:p>
    <w:p w14:paraId="10D7166B" w14:textId="77777777" w:rsidR="00E04036" w:rsidRDefault="00E04036" w:rsidP="00ED3479">
      <w:pPr>
        <w:spacing w:line="360" w:lineRule="auto"/>
        <w:ind w:firstLineChars="200" w:firstLine="480"/>
        <w:rPr>
          <w:rFonts w:ascii="Times New Roman" w:eastAsia="宋体" w:hAnsi="Times New Roman" w:cs="Times New Roman"/>
          <w:color w:val="333333"/>
          <w:sz w:val="24"/>
          <w:szCs w:val="24"/>
          <w:shd w:val="clear" w:color="auto" w:fill="FFFFFF"/>
        </w:rPr>
      </w:pPr>
    </w:p>
    <w:p w14:paraId="6955AF95" w14:textId="20CF0406" w:rsidR="00130E72" w:rsidRDefault="00130E72" w:rsidP="00ED3479">
      <w:pPr>
        <w:spacing w:line="360" w:lineRule="auto"/>
        <w:ind w:firstLineChars="200" w:firstLine="480"/>
        <w:rPr>
          <w:rFonts w:ascii="Times New Roman" w:eastAsia="宋体" w:hAnsi="Times New Roman" w:cs="Times New Roman"/>
          <w:color w:val="333333"/>
          <w:sz w:val="24"/>
          <w:szCs w:val="24"/>
          <w:shd w:val="clear" w:color="auto" w:fill="FFFFFF"/>
        </w:rPr>
      </w:pPr>
      <w:r>
        <w:rPr>
          <w:rFonts w:ascii="Times New Roman" w:eastAsia="宋体" w:hAnsi="Times New Roman" w:cs="Times New Roman" w:hint="eastAsia"/>
          <w:color w:val="333333"/>
          <w:sz w:val="24"/>
          <w:szCs w:val="24"/>
          <w:shd w:val="clear" w:color="auto" w:fill="FFFFFF"/>
        </w:rPr>
        <w:t>问题</w:t>
      </w:r>
      <w:r>
        <w:rPr>
          <w:rFonts w:ascii="Times New Roman" w:eastAsia="宋体" w:hAnsi="Times New Roman" w:cs="Times New Roman" w:hint="eastAsia"/>
          <w:color w:val="333333"/>
          <w:sz w:val="24"/>
          <w:szCs w:val="24"/>
          <w:shd w:val="clear" w:color="auto" w:fill="FFFFFF"/>
        </w:rPr>
        <w:t>2</w:t>
      </w:r>
      <w:r w:rsidR="001A613C">
        <w:rPr>
          <w:rFonts w:ascii="Times New Roman" w:eastAsia="宋体" w:hAnsi="Times New Roman" w:cs="Times New Roman"/>
          <w:color w:val="333333"/>
          <w:sz w:val="24"/>
          <w:szCs w:val="24"/>
          <w:shd w:val="clear" w:color="auto" w:fill="FFFFFF"/>
        </w:rPr>
        <w:t xml:space="preserve"> </w:t>
      </w:r>
      <w:r w:rsidR="00C87A5C">
        <w:rPr>
          <w:rFonts w:ascii="Times New Roman" w:eastAsia="宋体" w:hAnsi="Times New Roman" w:cs="Times New Roman" w:hint="eastAsia"/>
          <w:color w:val="333333"/>
          <w:sz w:val="24"/>
          <w:szCs w:val="24"/>
          <w:shd w:val="clear" w:color="auto" w:fill="FFFFFF"/>
        </w:rPr>
        <w:t>若想提高应变传递效率，应该改变哪些参数？</w:t>
      </w:r>
    </w:p>
    <w:p w14:paraId="16BB0CB9" w14:textId="77777777" w:rsidR="00130E72" w:rsidRDefault="00130E72" w:rsidP="00ED3479">
      <w:pPr>
        <w:spacing w:line="360" w:lineRule="auto"/>
        <w:ind w:firstLineChars="200" w:firstLine="480"/>
        <w:rPr>
          <w:rFonts w:ascii="Times New Roman" w:eastAsia="宋体" w:hAnsi="Times New Roman" w:cs="Times New Roman"/>
          <w:color w:val="333333"/>
          <w:sz w:val="24"/>
          <w:szCs w:val="24"/>
          <w:shd w:val="clear" w:color="auto" w:fill="FFFFFF"/>
        </w:rPr>
      </w:pPr>
    </w:p>
    <w:p w14:paraId="611D4AA3" w14:textId="77777777" w:rsidR="00130E72" w:rsidRDefault="00130E72" w:rsidP="00ED3479">
      <w:pPr>
        <w:spacing w:line="360" w:lineRule="auto"/>
        <w:ind w:firstLineChars="200" w:firstLine="480"/>
        <w:rPr>
          <w:rFonts w:ascii="Times New Roman" w:eastAsia="宋体" w:hAnsi="Times New Roman" w:cs="Times New Roman"/>
          <w:color w:val="333333"/>
          <w:sz w:val="24"/>
          <w:szCs w:val="24"/>
          <w:shd w:val="clear" w:color="auto" w:fill="FFFFFF"/>
        </w:rPr>
      </w:pPr>
    </w:p>
    <w:p w14:paraId="17403EB1" w14:textId="77777777" w:rsidR="00130E72" w:rsidRPr="003365D1" w:rsidRDefault="00130E72" w:rsidP="00ED3479">
      <w:pPr>
        <w:spacing w:line="360" w:lineRule="auto"/>
        <w:ind w:firstLineChars="200" w:firstLine="480"/>
        <w:rPr>
          <w:rFonts w:ascii="Times New Roman" w:eastAsia="宋体" w:hAnsi="Times New Roman" w:cs="Times New Roman"/>
          <w:color w:val="333333"/>
          <w:sz w:val="24"/>
          <w:szCs w:val="24"/>
          <w:shd w:val="clear" w:color="auto" w:fill="FFFFFF"/>
        </w:rPr>
      </w:pPr>
    </w:p>
    <w:p w14:paraId="7381722C" w14:textId="77777777" w:rsidR="00ED3479" w:rsidRPr="00ED3479" w:rsidRDefault="00ED3479" w:rsidP="00ED3479">
      <w:pPr>
        <w:rPr>
          <w:rFonts w:hint="eastAsia"/>
        </w:rPr>
      </w:pPr>
    </w:p>
    <w:sectPr w:rsidR="00ED3479" w:rsidRPr="00ED34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3BD3CB" w14:textId="77777777" w:rsidR="003A5D06" w:rsidRDefault="003A5D06" w:rsidP="005B5DBF">
      <w:pPr>
        <w:rPr>
          <w:rFonts w:hint="eastAsia"/>
        </w:rPr>
      </w:pPr>
      <w:r>
        <w:separator/>
      </w:r>
    </w:p>
  </w:endnote>
  <w:endnote w:type="continuationSeparator" w:id="0">
    <w:p w14:paraId="28723ADD" w14:textId="77777777" w:rsidR="003A5D06" w:rsidRDefault="003A5D06" w:rsidP="005B5DB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CC3A45" w14:textId="77777777" w:rsidR="003A5D06" w:rsidRDefault="003A5D06" w:rsidP="005B5DBF">
      <w:pPr>
        <w:rPr>
          <w:rFonts w:hint="eastAsia"/>
        </w:rPr>
      </w:pPr>
      <w:r>
        <w:separator/>
      </w:r>
    </w:p>
  </w:footnote>
  <w:footnote w:type="continuationSeparator" w:id="0">
    <w:p w14:paraId="0CE5329E" w14:textId="77777777" w:rsidR="003A5D06" w:rsidRDefault="003A5D06" w:rsidP="005B5DBF">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1D3321"/>
    <w:multiLevelType w:val="hybridMultilevel"/>
    <w:tmpl w:val="C0E830F4"/>
    <w:lvl w:ilvl="0" w:tplc="5FF4B232">
      <w:start w:val="1"/>
      <w:numFmt w:val="decimal"/>
      <w:lvlText w:val="%1."/>
      <w:lvlJc w:val="left"/>
      <w:pPr>
        <w:ind w:left="360" w:hanging="360"/>
      </w:pPr>
      <w:rPr>
        <w:rFonts w:hint="default"/>
      </w:rPr>
    </w:lvl>
    <w:lvl w:ilvl="1" w:tplc="566E140C">
      <w:start w:val="1"/>
      <w:numFmt w:val="decimal"/>
      <w:lvlText w:val="%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51625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24"/>
    <w:rsid w:val="00001DE5"/>
    <w:rsid w:val="00095EA3"/>
    <w:rsid w:val="000964F1"/>
    <w:rsid w:val="000D11AD"/>
    <w:rsid w:val="00130E72"/>
    <w:rsid w:val="00184215"/>
    <w:rsid w:val="001944B1"/>
    <w:rsid w:val="001A613C"/>
    <w:rsid w:val="001E5D4C"/>
    <w:rsid w:val="002511EE"/>
    <w:rsid w:val="0027594A"/>
    <w:rsid w:val="002A5103"/>
    <w:rsid w:val="003A5D06"/>
    <w:rsid w:val="003F4F3D"/>
    <w:rsid w:val="003F7363"/>
    <w:rsid w:val="00421D82"/>
    <w:rsid w:val="004225FF"/>
    <w:rsid w:val="00427AE2"/>
    <w:rsid w:val="004456D7"/>
    <w:rsid w:val="00450851"/>
    <w:rsid w:val="004B3488"/>
    <w:rsid w:val="004E170B"/>
    <w:rsid w:val="00522BB7"/>
    <w:rsid w:val="00531160"/>
    <w:rsid w:val="005504D6"/>
    <w:rsid w:val="00560494"/>
    <w:rsid w:val="00560F0E"/>
    <w:rsid w:val="00561AE6"/>
    <w:rsid w:val="00590B2E"/>
    <w:rsid w:val="0059316B"/>
    <w:rsid w:val="005A7A3D"/>
    <w:rsid w:val="005B5DBF"/>
    <w:rsid w:val="00616FD0"/>
    <w:rsid w:val="00640D9C"/>
    <w:rsid w:val="00647197"/>
    <w:rsid w:val="006702F4"/>
    <w:rsid w:val="00671CFA"/>
    <w:rsid w:val="006811DC"/>
    <w:rsid w:val="00687EBA"/>
    <w:rsid w:val="00690723"/>
    <w:rsid w:val="006E2310"/>
    <w:rsid w:val="00701DEE"/>
    <w:rsid w:val="007039FC"/>
    <w:rsid w:val="00725BF1"/>
    <w:rsid w:val="00780BA7"/>
    <w:rsid w:val="00801C6C"/>
    <w:rsid w:val="00812953"/>
    <w:rsid w:val="00822D38"/>
    <w:rsid w:val="00867E29"/>
    <w:rsid w:val="0088419B"/>
    <w:rsid w:val="008C4C81"/>
    <w:rsid w:val="009C469C"/>
    <w:rsid w:val="009D0B29"/>
    <w:rsid w:val="00A11385"/>
    <w:rsid w:val="00A3058E"/>
    <w:rsid w:val="00A5425F"/>
    <w:rsid w:val="00AB2646"/>
    <w:rsid w:val="00B16833"/>
    <w:rsid w:val="00B24824"/>
    <w:rsid w:val="00B87FA5"/>
    <w:rsid w:val="00C140FF"/>
    <w:rsid w:val="00C3384B"/>
    <w:rsid w:val="00C526A5"/>
    <w:rsid w:val="00C87A5C"/>
    <w:rsid w:val="00C93847"/>
    <w:rsid w:val="00C967D2"/>
    <w:rsid w:val="00CC4E51"/>
    <w:rsid w:val="00CE45FC"/>
    <w:rsid w:val="00D228BF"/>
    <w:rsid w:val="00D54932"/>
    <w:rsid w:val="00D60118"/>
    <w:rsid w:val="00D65AAB"/>
    <w:rsid w:val="00D84667"/>
    <w:rsid w:val="00DD2931"/>
    <w:rsid w:val="00DE06FF"/>
    <w:rsid w:val="00DE4AFF"/>
    <w:rsid w:val="00E04036"/>
    <w:rsid w:val="00E56AED"/>
    <w:rsid w:val="00E85FAE"/>
    <w:rsid w:val="00E926C2"/>
    <w:rsid w:val="00ED3479"/>
    <w:rsid w:val="00EE4B48"/>
    <w:rsid w:val="00F01DAB"/>
    <w:rsid w:val="00F16EF7"/>
    <w:rsid w:val="00F21774"/>
    <w:rsid w:val="00F33418"/>
    <w:rsid w:val="00F47A97"/>
    <w:rsid w:val="00F50CCB"/>
    <w:rsid w:val="00F63688"/>
    <w:rsid w:val="00FA5C5A"/>
    <w:rsid w:val="00FB46D7"/>
    <w:rsid w:val="00FD0EE1"/>
    <w:rsid w:val="00FD6A81"/>
    <w:rsid w:val="00FE6298"/>
    <w:rsid w:val="00FF1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381F4E"/>
  <w15:chartTrackingRefBased/>
  <w15:docId w15:val="{B283E870-E283-410C-845E-B68A14E33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5DBF"/>
    <w:pPr>
      <w:tabs>
        <w:tab w:val="center" w:pos="4153"/>
        <w:tab w:val="right" w:pos="8306"/>
      </w:tabs>
      <w:snapToGrid w:val="0"/>
      <w:jc w:val="center"/>
    </w:pPr>
    <w:rPr>
      <w:sz w:val="18"/>
      <w:szCs w:val="18"/>
    </w:rPr>
  </w:style>
  <w:style w:type="character" w:customStyle="1" w:styleId="a4">
    <w:name w:val="页眉 字符"/>
    <w:basedOn w:val="a0"/>
    <w:link w:val="a3"/>
    <w:uiPriority w:val="99"/>
    <w:rsid w:val="005B5DBF"/>
    <w:rPr>
      <w:sz w:val="18"/>
      <w:szCs w:val="18"/>
    </w:rPr>
  </w:style>
  <w:style w:type="paragraph" w:styleId="a5">
    <w:name w:val="footer"/>
    <w:basedOn w:val="a"/>
    <w:link w:val="a6"/>
    <w:uiPriority w:val="99"/>
    <w:unhideWhenUsed/>
    <w:rsid w:val="005B5DBF"/>
    <w:pPr>
      <w:tabs>
        <w:tab w:val="center" w:pos="4153"/>
        <w:tab w:val="right" w:pos="8306"/>
      </w:tabs>
      <w:snapToGrid w:val="0"/>
      <w:jc w:val="left"/>
    </w:pPr>
    <w:rPr>
      <w:sz w:val="18"/>
      <w:szCs w:val="18"/>
    </w:rPr>
  </w:style>
  <w:style w:type="character" w:customStyle="1" w:styleId="a6">
    <w:name w:val="页脚 字符"/>
    <w:basedOn w:val="a0"/>
    <w:link w:val="a5"/>
    <w:uiPriority w:val="99"/>
    <w:rsid w:val="005B5DBF"/>
    <w:rPr>
      <w:sz w:val="18"/>
      <w:szCs w:val="18"/>
    </w:rPr>
  </w:style>
  <w:style w:type="paragraph" w:styleId="a7">
    <w:name w:val="List Paragraph"/>
    <w:basedOn w:val="a"/>
    <w:uiPriority w:val="34"/>
    <w:qFormat/>
    <w:rsid w:val="00561AE6"/>
    <w:pPr>
      <w:ind w:firstLineChars="200" w:firstLine="420"/>
    </w:pPr>
  </w:style>
  <w:style w:type="paragraph" w:customStyle="1" w:styleId="t">
    <w:name w:val="t"/>
    <w:basedOn w:val="a"/>
    <w:rsid w:val="00A11385"/>
    <w:pPr>
      <w:widowControl/>
      <w:spacing w:before="100" w:beforeAutospacing="1" w:after="100" w:afterAutospacing="1"/>
      <w:jc w:val="left"/>
    </w:pPr>
    <w:rPr>
      <w:rFonts w:ascii="宋体" w:eastAsia="宋体" w:hAnsi="宋体" w:cs="宋体"/>
      <w:kern w:val="0"/>
      <w:sz w:val="24"/>
      <w:szCs w:val="24"/>
    </w:rPr>
  </w:style>
  <w:style w:type="character" w:styleId="a8">
    <w:name w:val="Placeholder Text"/>
    <w:basedOn w:val="a0"/>
    <w:uiPriority w:val="99"/>
    <w:semiHidden/>
    <w:rsid w:val="00F50CCB"/>
    <w:rPr>
      <w:color w:val="666666"/>
    </w:rPr>
  </w:style>
  <w:style w:type="paragraph" w:styleId="a9">
    <w:name w:val="caption"/>
    <w:basedOn w:val="a"/>
    <w:next w:val="a"/>
    <w:uiPriority w:val="35"/>
    <w:unhideWhenUsed/>
    <w:qFormat/>
    <w:rsid w:val="00671CFA"/>
    <w:rPr>
      <w:rFonts w:asciiTheme="majorHAnsi" w:eastAsia="黑体" w:hAnsiTheme="majorHAnsi" w:cstheme="majorBidi"/>
      <w:sz w:val="20"/>
      <w:szCs w:val="20"/>
    </w:rPr>
  </w:style>
  <w:style w:type="character" w:customStyle="1" w:styleId="MTEquationSection">
    <w:name w:val="MTEquationSection"/>
    <w:basedOn w:val="a0"/>
    <w:rsid w:val="00DE06FF"/>
    <w:rPr>
      <w:b/>
      <w:bCs/>
      <w:vanish/>
      <w:color w:val="FF0000"/>
      <w:sz w:val="28"/>
      <w:szCs w:val="28"/>
    </w:rPr>
  </w:style>
  <w:style w:type="paragraph" w:customStyle="1" w:styleId="MTDisplayEquation">
    <w:name w:val="MTDisplayEquation"/>
    <w:basedOn w:val="a"/>
    <w:next w:val="a"/>
    <w:link w:val="MTDisplayEquation0"/>
    <w:rsid w:val="00DE06FF"/>
    <w:pPr>
      <w:tabs>
        <w:tab w:val="center" w:pos="4160"/>
        <w:tab w:val="right" w:pos="8300"/>
      </w:tabs>
    </w:pPr>
    <w:rPr>
      <w:rFonts w:ascii="Times New Roman" w:hAnsi="Times New Roman" w:cs="Times New Roman"/>
      <w:sz w:val="24"/>
      <w:szCs w:val="24"/>
    </w:rPr>
  </w:style>
  <w:style w:type="character" w:customStyle="1" w:styleId="MTDisplayEquation0">
    <w:name w:val="MTDisplayEquation 字符"/>
    <w:basedOn w:val="a0"/>
    <w:link w:val="MTDisplayEquation"/>
    <w:rsid w:val="00DE06F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0357221">
      <w:bodyDiv w:val="1"/>
      <w:marLeft w:val="0"/>
      <w:marRight w:val="0"/>
      <w:marTop w:val="0"/>
      <w:marBottom w:val="0"/>
      <w:divBdr>
        <w:top w:val="none" w:sz="0" w:space="0" w:color="auto"/>
        <w:left w:val="none" w:sz="0" w:space="0" w:color="auto"/>
        <w:bottom w:val="none" w:sz="0" w:space="0" w:color="auto"/>
        <w:right w:val="none" w:sz="0" w:space="0" w:color="auto"/>
      </w:divBdr>
    </w:div>
    <w:div w:id="952133918">
      <w:bodyDiv w:val="1"/>
      <w:marLeft w:val="0"/>
      <w:marRight w:val="0"/>
      <w:marTop w:val="0"/>
      <w:marBottom w:val="0"/>
      <w:divBdr>
        <w:top w:val="none" w:sz="0" w:space="0" w:color="auto"/>
        <w:left w:val="none" w:sz="0" w:space="0" w:color="auto"/>
        <w:bottom w:val="none" w:sz="0" w:space="0" w:color="auto"/>
        <w:right w:val="none" w:sz="0" w:space="0" w:color="auto"/>
      </w:divBdr>
    </w:div>
    <w:div w:id="1850411909">
      <w:bodyDiv w:val="1"/>
      <w:marLeft w:val="0"/>
      <w:marRight w:val="0"/>
      <w:marTop w:val="0"/>
      <w:marBottom w:val="0"/>
      <w:divBdr>
        <w:top w:val="none" w:sz="0" w:space="0" w:color="auto"/>
        <w:left w:val="none" w:sz="0" w:space="0" w:color="auto"/>
        <w:bottom w:val="none" w:sz="0" w:space="0" w:color="auto"/>
        <w:right w:val="none" w:sz="0" w:space="0" w:color="auto"/>
      </w:divBdr>
    </w:div>
    <w:div w:id="206366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png"/><Relationship Id="rId21" Type="http://schemas.openxmlformats.org/officeDocument/2006/relationships/image" Target="media/image8.wmf"/><Relationship Id="rId34" Type="http://schemas.openxmlformats.org/officeDocument/2006/relationships/oleObject" Target="embeddings/oleObject14.bin"/><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8" Type="http://schemas.openxmlformats.org/officeDocument/2006/relationships/image" Target="media/image2.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1325</Words>
  <Characters>1380</Characters>
  <Application>Microsoft Office Word</Application>
  <DocSecurity>0</DocSecurity>
  <Lines>106</Lines>
  <Paragraphs>93</Paragraphs>
  <ScaleCrop>false</ScaleCrop>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Liu</dc:creator>
  <cp:keywords/>
  <dc:description/>
  <cp:lastModifiedBy>GAO GAO</cp:lastModifiedBy>
  <cp:revision>35</cp:revision>
  <dcterms:created xsi:type="dcterms:W3CDTF">2025-06-04T14:05:00Z</dcterms:created>
  <dcterms:modified xsi:type="dcterms:W3CDTF">2025-06-05T08:20:00Z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