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67CB4" w14:textId="65EC49EB" w:rsidR="006E69B2" w:rsidRDefault="00000000">
      <w:pPr>
        <w:spacing w:line="240" w:lineRule="atLeas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实验课程名称：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bookmarkStart w:id="0" w:name="_Hlk199921089"/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856079">
        <w:rPr>
          <w:rFonts w:ascii="黑体" w:eastAsia="黑体" w:hint="eastAsia"/>
          <w:sz w:val="28"/>
          <w:szCs w:val="28"/>
          <w:u w:val="single"/>
        </w:rPr>
        <w:t>无损检测技术</w:t>
      </w:r>
      <w:bookmarkEnd w:id="0"/>
      <w:r>
        <w:rPr>
          <w:rFonts w:ascii="黑体" w:eastAsia="黑体" w:hint="eastAsia"/>
          <w:sz w:val="28"/>
          <w:szCs w:val="28"/>
          <w:u w:val="single"/>
        </w:rPr>
        <w:t xml:space="preserve">  </w:t>
      </w:r>
      <w:r>
        <w:rPr>
          <w:rFonts w:ascii="黑体" w:eastAsia="黑体" w:hint="eastAsia"/>
          <w:sz w:val="28"/>
          <w:szCs w:val="28"/>
        </w:rPr>
        <w:t xml:space="preserve">          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1260"/>
        <w:gridCol w:w="1620"/>
        <w:gridCol w:w="1440"/>
        <w:gridCol w:w="1800"/>
      </w:tblGrid>
      <w:tr w:rsidR="006E69B2" w14:paraId="7FA7CCFB" w14:textId="77777777" w:rsidTr="00856079">
        <w:trPr>
          <w:trHeight w:val="441"/>
        </w:trPr>
        <w:tc>
          <w:tcPr>
            <w:tcW w:w="1440" w:type="dxa"/>
          </w:tcPr>
          <w:p w14:paraId="44FAE0E1" w14:textId="77777777" w:rsidR="006E69B2" w:rsidRDefault="00000000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  <w:tcBorders>
              <w:bottom w:val="single" w:sz="4" w:space="0" w:color="auto"/>
            </w:tcBorders>
          </w:tcPr>
          <w:p w14:paraId="6791E942" w14:textId="10EB93EC" w:rsidR="006E69B2" w:rsidRDefault="00856079" w:rsidP="00856079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856079">
              <w:rPr>
                <w:rFonts w:hint="eastAsia"/>
                <w:b/>
                <w:bCs/>
                <w:szCs w:val="21"/>
              </w:rPr>
              <w:t>水平线性的测定</w:t>
            </w:r>
          </w:p>
        </w:tc>
        <w:tc>
          <w:tcPr>
            <w:tcW w:w="1440" w:type="dxa"/>
            <w:vAlign w:val="center"/>
          </w:tcPr>
          <w:p w14:paraId="63AE7ACA" w14:textId="77777777" w:rsidR="006E69B2" w:rsidRDefault="00000000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14:paraId="37A99437" w14:textId="77777777" w:rsidR="006E69B2" w:rsidRDefault="006E69B2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:rsidR="006E69B2" w14:paraId="0AB1AEC1" w14:textId="77777777" w:rsidTr="00856079">
        <w:tc>
          <w:tcPr>
            <w:tcW w:w="1440" w:type="dxa"/>
          </w:tcPr>
          <w:p w14:paraId="636FB291" w14:textId="77777777" w:rsidR="006E69B2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F224868" w14:textId="790158BD" w:rsidR="006E69B2" w:rsidRDefault="00856079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Cs w:val="21"/>
              </w:rPr>
              <w:t>林兆先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1408E8D" w14:textId="77777777" w:rsidR="006E69B2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4A9B015" w14:textId="55996695" w:rsidR="006E69B2" w:rsidRDefault="00856079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测控</w:t>
            </w:r>
            <w:r>
              <w:rPr>
                <w:rFonts w:hint="eastAsia"/>
                <w:b/>
                <w:bCs/>
                <w:szCs w:val="21"/>
              </w:rPr>
              <w:t>2203</w:t>
            </w:r>
          </w:p>
        </w:tc>
        <w:tc>
          <w:tcPr>
            <w:tcW w:w="1440" w:type="dxa"/>
          </w:tcPr>
          <w:p w14:paraId="0CD4EF06" w14:textId="77777777" w:rsidR="006E69B2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理论课序号</w:t>
            </w:r>
          </w:p>
        </w:tc>
        <w:tc>
          <w:tcPr>
            <w:tcW w:w="1800" w:type="dxa"/>
          </w:tcPr>
          <w:p w14:paraId="5FE2610A" w14:textId="7E74CDF6" w:rsidR="006E69B2" w:rsidRDefault="00856079" w:rsidP="0037076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83</w:t>
            </w:r>
          </w:p>
        </w:tc>
      </w:tr>
      <w:tr w:rsidR="006E69B2" w14:paraId="4EEFCCB6" w14:textId="77777777">
        <w:trPr>
          <w:cantSplit/>
          <w:trHeight w:val="371"/>
        </w:trPr>
        <w:tc>
          <w:tcPr>
            <w:tcW w:w="1440" w:type="dxa"/>
          </w:tcPr>
          <w:p w14:paraId="5D89C7BA" w14:textId="77777777" w:rsidR="006E69B2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14:paraId="09C00B75" w14:textId="77777777" w:rsidR="006E69B2" w:rsidRDefault="006E69B2">
            <w:pPr>
              <w:spacing w:line="440" w:lineRule="exact"/>
              <w:ind w:firstLineChars="200" w:firstLine="422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</w:tcPr>
          <w:p w14:paraId="278435A9" w14:textId="77777777" w:rsidR="006E69B2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800" w:type="dxa"/>
          </w:tcPr>
          <w:p w14:paraId="160B6A0A" w14:textId="4E680D9A" w:rsidR="006E69B2" w:rsidRDefault="0037076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2025</w:t>
            </w:r>
            <w:r w:rsidR="00000000"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>6</w:t>
            </w:r>
            <w:r w:rsidR="00000000"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>2</w:t>
            </w:r>
            <w:r w:rsidR="00000000"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6E69B2" w14:paraId="7BAFE47F" w14:textId="77777777">
        <w:trPr>
          <w:trHeight w:val="11241"/>
        </w:trPr>
        <w:tc>
          <w:tcPr>
            <w:tcW w:w="8820" w:type="dxa"/>
            <w:gridSpan w:val="6"/>
          </w:tcPr>
          <w:p w14:paraId="608D3C1B" w14:textId="77777777" w:rsidR="006E69B2" w:rsidRDefault="00000000">
            <w:pPr>
              <w:spacing w:line="360" w:lineRule="exact"/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第一部分：实验预习报告</w:t>
            </w:r>
          </w:p>
          <w:p w14:paraId="2547B76B" w14:textId="77777777" w:rsidR="006E69B2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实验目的</w:t>
            </w:r>
          </w:p>
          <w:p w14:paraId="4B545505" w14:textId="77777777" w:rsidR="006E69B2" w:rsidRDefault="00000000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掌握超声波探伤仪的基本操作。</w:t>
            </w:r>
          </w:p>
          <w:p w14:paraId="7D4E6FCA" w14:textId="77777777" w:rsidR="006E69B2" w:rsidRDefault="00000000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熟练测试超声探伤系统的水平线性，确保回波显示距离与实际距离成比例。</w:t>
            </w:r>
          </w:p>
          <w:p w14:paraId="45238375" w14:textId="77777777" w:rsidR="006E69B2" w:rsidRDefault="00000000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了解水平线性对定位精度的影响。</w:t>
            </w:r>
          </w:p>
          <w:p w14:paraId="7E76E8B5" w14:textId="77777777" w:rsidR="006E69B2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实验内容</w:t>
            </w:r>
          </w:p>
          <w:p w14:paraId="32CA535A" w14:textId="77777777" w:rsidR="006E69B2" w:rsidRDefault="00000000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使用CTS-22型超声波探伤仪及直探头、斜探头，对CSK-</w:t>
            </w:r>
            <w:proofErr w:type="spellStart"/>
            <w:r>
              <w:rPr>
                <w:rFonts w:ascii="宋体" w:hAnsi="宋体"/>
                <w:sz w:val="24"/>
              </w:rPr>
              <w:t>ⅠA</w:t>
            </w:r>
            <w:proofErr w:type="spellEnd"/>
            <w:proofErr w:type="gramStart"/>
            <w:r>
              <w:rPr>
                <w:rFonts w:ascii="宋体" w:hAnsi="宋体"/>
                <w:sz w:val="24"/>
              </w:rPr>
              <w:t>型试块</w:t>
            </w:r>
            <w:proofErr w:type="gramEnd"/>
            <w:r>
              <w:rPr>
                <w:rFonts w:ascii="宋体" w:hAnsi="宋体"/>
                <w:sz w:val="24"/>
              </w:rPr>
              <w:t>进行水平线性测试。</w:t>
            </w:r>
          </w:p>
          <w:p w14:paraId="16EC773E" w14:textId="77777777" w:rsidR="006E69B2" w:rsidRDefault="00000000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调节探伤仪参数，调整底波幅度，测量不同回波前沿位置与对应刻度的偏差。</w:t>
            </w:r>
          </w:p>
          <w:p w14:paraId="08A74D4F" w14:textId="77777777" w:rsidR="006E69B2" w:rsidRDefault="00000000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计算水平线性误差，评价系统的水平线性性能。</w:t>
            </w:r>
          </w:p>
          <w:p w14:paraId="154D83A1" w14:textId="77777777" w:rsidR="006E69B2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实验设备</w:t>
            </w:r>
          </w:p>
          <w:p w14:paraId="59BF663E" w14:textId="77777777" w:rsidR="006E69B2" w:rsidRDefault="00000000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CTS-22</w:t>
            </w:r>
            <w:r>
              <w:rPr>
                <w:szCs w:val="21"/>
              </w:rPr>
              <w:t>型超声波探伤仪</w:t>
            </w:r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台</w:t>
            </w:r>
          </w:p>
          <w:p w14:paraId="1EC23F8D" w14:textId="77777777" w:rsidR="006E69B2" w:rsidRDefault="00000000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2.5P 20-D</w:t>
            </w:r>
            <w:proofErr w:type="gramStart"/>
            <w:r>
              <w:rPr>
                <w:szCs w:val="21"/>
              </w:rPr>
              <w:t>型直探头</w:t>
            </w:r>
            <w:proofErr w:type="gramEnd"/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个</w:t>
            </w:r>
          </w:p>
          <w:p w14:paraId="1D0CD4B3" w14:textId="77777777" w:rsidR="006E69B2" w:rsidRDefault="00000000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2.5P 13×13 K1.5-D</w:t>
            </w:r>
            <w:proofErr w:type="gramStart"/>
            <w:r>
              <w:rPr>
                <w:szCs w:val="21"/>
              </w:rPr>
              <w:t>型斜探头</w:t>
            </w:r>
            <w:proofErr w:type="gramEnd"/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个</w:t>
            </w:r>
          </w:p>
          <w:p w14:paraId="10488DA7" w14:textId="77777777" w:rsidR="006E69B2" w:rsidRDefault="00000000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QQ9-2</w:t>
            </w:r>
            <w:r>
              <w:rPr>
                <w:szCs w:val="21"/>
              </w:rPr>
              <w:t>电缆线（带接头）</w:t>
            </w:r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条</w:t>
            </w:r>
          </w:p>
          <w:p w14:paraId="4A6F031A" w14:textId="77777777" w:rsidR="006E69B2" w:rsidRDefault="00000000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CSK-</w:t>
            </w:r>
            <w:proofErr w:type="spellStart"/>
            <w:r>
              <w:rPr>
                <w:szCs w:val="21"/>
              </w:rPr>
              <w:t>ⅠA</w:t>
            </w:r>
            <w:proofErr w:type="spellEnd"/>
            <w:proofErr w:type="gramStart"/>
            <w:r>
              <w:rPr>
                <w:szCs w:val="21"/>
              </w:rPr>
              <w:t>型试块</w:t>
            </w:r>
            <w:proofErr w:type="gramEnd"/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块</w:t>
            </w:r>
          </w:p>
          <w:p w14:paraId="1FD6E892" w14:textId="77777777" w:rsidR="006E69B2" w:rsidRDefault="00000000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机油（耦合剂）</w:t>
            </w:r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杯</w:t>
            </w:r>
          </w:p>
          <w:p w14:paraId="12A4E0A4" w14:textId="77777777" w:rsidR="006E69B2" w:rsidRDefault="00000000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小螺丝刀</w:t>
            </w:r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把</w:t>
            </w:r>
          </w:p>
          <w:p w14:paraId="5A4A9E83" w14:textId="77777777" w:rsidR="006E69B2" w:rsidRDefault="006E69B2">
            <w:pPr>
              <w:rPr>
                <w:szCs w:val="21"/>
              </w:rPr>
            </w:pPr>
          </w:p>
        </w:tc>
      </w:tr>
      <w:tr w:rsidR="006E69B2" w14:paraId="2151B5C6" w14:textId="77777777">
        <w:trPr>
          <w:trHeight w:val="13539"/>
        </w:trPr>
        <w:tc>
          <w:tcPr>
            <w:tcW w:w="8820" w:type="dxa"/>
            <w:gridSpan w:val="6"/>
          </w:tcPr>
          <w:p w14:paraId="25DDE555" w14:textId="77777777" w:rsidR="006E69B2" w:rsidRDefault="00000000">
            <w:pPr>
              <w:spacing w:beforeLines="50" w:before="156"/>
              <w:rPr>
                <w:rFonts w:eastAsia="黑体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</w:p>
          <w:p w14:paraId="4CB3B7D5" w14:textId="77777777" w:rsidR="006E69B2" w:rsidRDefault="00000000">
            <w:pPr>
              <w:spacing w:beforeLines="50" w:before="156"/>
              <w:ind w:firstLineChars="200" w:firstLine="480"/>
              <w:jc w:val="left"/>
              <w:rPr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首先，打开</w:t>
            </w:r>
            <w:r>
              <w:rPr>
                <w:rFonts w:hint="eastAsia"/>
                <w:kern w:val="0"/>
                <w:sz w:val="24"/>
                <w:lang w:bidi="ar"/>
              </w:rPr>
              <w:t>CTS-22</w:t>
            </w:r>
            <w:r>
              <w:rPr>
                <w:rFonts w:hint="eastAsia"/>
                <w:kern w:val="0"/>
                <w:sz w:val="24"/>
                <w:lang w:bidi="ar"/>
              </w:rPr>
              <w:t>型超声波探伤仪，连接</w:t>
            </w:r>
            <w:r>
              <w:rPr>
                <w:rFonts w:hint="eastAsia"/>
                <w:kern w:val="0"/>
                <w:sz w:val="24"/>
                <w:lang w:bidi="ar"/>
              </w:rPr>
              <w:t>2.5P 20-D</w:t>
            </w:r>
            <w:proofErr w:type="gramStart"/>
            <w:r>
              <w:rPr>
                <w:rFonts w:hint="eastAsia"/>
                <w:kern w:val="0"/>
                <w:sz w:val="24"/>
                <w:lang w:bidi="ar"/>
              </w:rPr>
              <w:t>型直探头</w:t>
            </w:r>
            <w:proofErr w:type="gramEnd"/>
            <w:r>
              <w:rPr>
                <w:rFonts w:hint="eastAsia"/>
                <w:kern w:val="0"/>
                <w:sz w:val="24"/>
                <w:lang w:bidi="ar"/>
              </w:rPr>
              <w:t>，并确认电缆连接正常，确保仪器运行稳定。准备好</w:t>
            </w:r>
            <w:r>
              <w:rPr>
                <w:rFonts w:hint="eastAsia"/>
                <w:kern w:val="0"/>
                <w:sz w:val="24"/>
                <w:lang w:bidi="ar"/>
              </w:rPr>
              <w:t>CSK-</w:t>
            </w:r>
            <w:r>
              <w:rPr>
                <w:rFonts w:hint="eastAsia"/>
                <w:kern w:val="0"/>
                <w:sz w:val="24"/>
                <w:lang w:bidi="ar"/>
              </w:rPr>
              <w:t>Ⅰ</w:t>
            </w:r>
            <w:r>
              <w:rPr>
                <w:rFonts w:hint="eastAsia"/>
                <w:kern w:val="0"/>
                <w:sz w:val="24"/>
                <w:lang w:bidi="ar"/>
              </w:rPr>
              <w:t>A</w:t>
            </w:r>
            <w:proofErr w:type="gramStart"/>
            <w:r>
              <w:rPr>
                <w:rFonts w:hint="eastAsia"/>
                <w:kern w:val="0"/>
                <w:sz w:val="24"/>
                <w:lang w:bidi="ar"/>
              </w:rPr>
              <w:t>型试块</w:t>
            </w:r>
            <w:proofErr w:type="gramEnd"/>
            <w:r>
              <w:rPr>
                <w:rFonts w:hint="eastAsia"/>
                <w:kern w:val="0"/>
                <w:sz w:val="24"/>
                <w:lang w:bidi="ar"/>
              </w:rPr>
              <w:t>，清洁表面，并准备机油作为耦合剂备用。</w:t>
            </w:r>
          </w:p>
          <w:p w14:paraId="25A04AEF" w14:textId="77777777" w:rsidR="006E69B2" w:rsidRDefault="00000000">
            <w:pPr>
              <w:spacing w:beforeLines="50" w:before="156"/>
              <w:ind w:firstLineChars="200" w:firstLine="480"/>
              <w:jc w:val="left"/>
              <w:rPr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将探伤仪的</w:t>
            </w:r>
            <w:r>
              <w:rPr>
                <w:rFonts w:hint="eastAsia"/>
                <w:kern w:val="0"/>
                <w:sz w:val="24"/>
                <w:lang w:bidi="ar"/>
              </w:rPr>
              <w:t>[</w:t>
            </w:r>
            <w:r>
              <w:rPr>
                <w:rFonts w:hint="eastAsia"/>
                <w:kern w:val="0"/>
                <w:sz w:val="24"/>
                <w:lang w:bidi="ar"/>
              </w:rPr>
              <w:t>抑制</w:t>
            </w:r>
            <w:r>
              <w:rPr>
                <w:rFonts w:hint="eastAsia"/>
                <w:kern w:val="0"/>
                <w:sz w:val="24"/>
                <w:lang w:bidi="ar"/>
              </w:rPr>
              <w:t>]</w:t>
            </w:r>
            <w:r>
              <w:rPr>
                <w:rFonts w:hint="eastAsia"/>
                <w:kern w:val="0"/>
                <w:sz w:val="24"/>
                <w:lang w:bidi="ar"/>
              </w:rPr>
              <w:t>旋钮调至“</w:t>
            </w:r>
            <w:r>
              <w:rPr>
                <w:rFonts w:hint="eastAsia"/>
                <w:kern w:val="0"/>
                <w:sz w:val="24"/>
                <w:lang w:bidi="ar"/>
              </w:rPr>
              <w:t>0</w:t>
            </w:r>
            <w:r>
              <w:rPr>
                <w:rFonts w:hint="eastAsia"/>
                <w:kern w:val="0"/>
                <w:sz w:val="24"/>
                <w:lang w:bidi="ar"/>
              </w:rPr>
              <w:t>”，同时调整其他参数如扫描速度、深度范围和深度微调到合适位置，以保证屏幕显示清晰。</w:t>
            </w:r>
          </w:p>
          <w:p w14:paraId="11678386" w14:textId="77777777" w:rsidR="006E69B2" w:rsidRDefault="00000000">
            <w:pPr>
              <w:spacing w:beforeLines="50" w:before="156"/>
              <w:ind w:firstLineChars="200" w:firstLine="480"/>
              <w:jc w:val="left"/>
              <w:rPr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在</w:t>
            </w:r>
            <w:r>
              <w:rPr>
                <w:rFonts w:hint="eastAsia"/>
                <w:kern w:val="0"/>
                <w:sz w:val="24"/>
                <w:lang w:bidi="ar"/>
              </w:rPr>
              <w:t>CSK-</w:t>
            </w:r>
            <w:r>
              <w:rPr>
                <w:rFonts w:hint="eastAsia"/>
                <w:kern w:val="0"/>
                <w:sz w:val="24"/>
                <w:lang w:bidi="ar"/>
              </w:rPr>
              <w:t>Ⅰ</w:t>
            </w:r>
            <w:r>
              <w:rPr>
                <w:rFonts w:hint="eastAsia"/>
                <w:kern w:val="0"/>
                <w:sz w:val="24"/>
                <w:lang w:bidi="ar"/>
              </w:rPr>
              <w:t>A</w:t>
            </w:r>
            <w:proofErr w:type="gramStart"/>
            <w:r>
              <w:rPr>
                <w:rFonts w:hint="eastAsia"/>
                <w:kern w:val="0"/>
                <w:sz w:val="24"/>
                <w:lang w:bidi="ar"/>
              </w:rPr>
              <w:t>型试块</w:t>
            </w:r>
            <w:proofErr w:type="gramEnd"/>
            <w:r>
              <w:rPr>
                <w:rFonts w:hint="eastAsia"/>
                <w:kern w:val="0"/>
                <w:sz w:val="24"/>
                <w:lang w:bidi="ar"/>
              </w:rPr>
              <w:t>的</w:t>
            </w:r>
            <w:r>
              <w:rPr>
                <w:rFonts w:hint="eastAsia"/>
                <w:kern w:val="0"/>
                <w:sz w:val="24"/>
                <w:lang w:bidi="ar"/>
              </w:rPr>
              <w:t>A</w:t>
            </w:r>
            <w:r>
              <w:rPr>
                <w:rFonts w:hint="eastAsia"/>
                <w:kern w:val="0"/>
                <w:sz w:val="24"/>
                <w:lang w:bidi="ar"/>
              </w:rPr>
              <w:t>位置均匀涂抹耦合剂，将直探头垂直压紧试块表面，确保良好的声耦合，避免空气夹杂影响信号传输。</w:t>
            </w:r>
          </w:p>
          <w:p w14:paraId="4B2D7735" w14:textId="77777777" w:rsidR="006E69B2" w:rsidRDefault="00000000">
            <w:pPr>
              <w:spacing w:beforeLines="50" w:before="156"/>
              <w:ind w:firstLineChars="200" w:firstLine="480"/>
              <w:jc w:val="left"/>
              <w:rPr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通过调节深度范围、深度微调和脉冲移位旋钮，使屏幕上能清晰显示第</w:t>
            </w:r>
            <w:r>
              <w:rPr>
                <w:rFonts w:hint="eastAsia"/>
                <w:kern w:val="0"/>
                <w:sz w:val="24"/>
                <w:lang w:bidi="ar"/>
              </w:rPr>
              <w:t>6</w:t>
            </w:r>
            <w:r>
              <w:rPr>
                <w:rFonts w:hint="eastAsia"/>
                <w:kern w:val="0"/>
                <w:sz w:val="24"/>
                <w:lang w:bidi="ar"/>
              </w:rPr>
              <w:t>次底波信号。</w:t>
            </w:r>
          </w:p>
          <w:p w14:paraId="2A4309B1" w14:textId="77777777" w:rsidR="006E69B2" w:rsidRDefault="00000000">
            <w:pPr>
              <w:spacing w:beforeLines="50" w:before="156"/>
              <w:ind w:firstLineChars="200" w:firstLine="480"/>
              <w:jc w:val="left"/>
              <w:rPr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接着，调节粗调衰减、细调衰减和增益旋钮，使第</w:t>
            </w:r>
            <w:r>
              <w:rPr>
                <w:rFonts w:hint="eastAsia"/>
                <w:kern w:val="0"/>
                <w:sz w:val="24"/>
                <w:lang w:bidi="ar"/>
              </w:rPr>
              <w:t>1</w:t>
            </w:r>
            <w:r>
              <w:rPr>
                <w:rFonts w:hint="eastAsia"/>
                <w:kern w:val="0"/>
                <w:sz w:val="24"/>
                <w:lang w:bidi="ar"/>
              </w:rPr>
              <w:t>次底波（</w:t>
            </w:r>
            <w:r>
              <w:rPr>
                <w:rFonts w:hint="eastAsia"/>
                <w:kern w:val="0"/>
                <w:sz w:val="24"/>
                <w:lang w:bidi="ar"/>
              </w:rPr>
              <w:t>B1</w:t>
            </w:r>
            <w:r>
              <w:rPr>
                <w:rFonts w:hint="eastAsia"/>
                <w:kern w:val="0"/>
                <w:sz w:val="24"/>
                <w:lang w:bidi="ar"/>
              </w:rPr>
              <w:t>）和第</w:t>
            </w:r>
            <w:r>
              <w:rPr>
                <w:rFonts w:hint="eastAsia"/>
                <w:kern w:val="0"/>
                <w:sz w:val="24"/>
                <w:lang w:bidi="ar"/>
              </w:rPr>
              <w:t>6</w:t>
            </w:r>
            <w:r>
              <w:rPr>
                <w:rFonts w:hint="eastAsia"/>
                <w:kern w:val="0"/>
                <w:sz w:val="24"/>
                <w:lang w:bidi="ar"/>
              </w:rPr>
              <w:t>次底波（</w:t>
            </w:r>
            <w:r>
              <w:rPr>
                <w:rFonts w:hint="eastAsia"/>
                <w:kern w:val="0"/>
                <w:sz w:val="24"/>
                <w:lang w:bidi="ar"/>
              </w:rPr>
              <w:t>B6</w:t>
            </w:r>
            <w:r>
              <w:rPr>
                <w:rFonts w:hint="eastAsia"/>
                <w:kern w:val="0"/>
                <w:sz w:val="24"/>
                <w:lang w:bidi="ar"/>
              </w:rPr>
              <w:t>）的幅度分别达到</w:t>
            </w:r>
            <w:r>
              <w:rPr>
                <w:rFonts w:hint="eastAsia"/>
                <w:kern w:val="0"/>
                <w:sz w:val="24"/>
                <w:lang w:bidi="ar"/>
              </w:rPr>
              <w:t>50%</w:t>
            </w:r>
            <w:r>
              <w:rPr>
                <w:rFonts w:hint="eastAsia"/>
                <w:kern w:val="0"/>
                <w:sz w:val="24"/>
                <w:lang w:bidi="ar"/>
              </w:rPr>
              <w:t>满刻度，并将它们的前沿分别对准水平刻度</w:t>
            </w:r>
            <w:r>
              <w:rPr>
                <w:rFonts w:hint="eastAsia"/>
                <w:kern w:val="0"/>
                <w:sz w:val="24"/>
                <w:lang w:bidi="ar"/>
              </w:rPr>
              <w:t>0</w:t>
            </w:r>
            <w:r>
              <w:rPr>
                <w:rFonts w:hint="eastAsia"/>
                <w:kern w:val="0"/>
                <w:sz w:val="24"/>
                <w:lang w:bidi="ar"/>
              </w:rPr>
              <w:t>和</w:t>
            </w:r>
            <w:r>
              <w:rPr>
                <w:rFonts w:hint="eastAsia"/>
                <w:kern w:val="0"/>
                <w:sz w:val="24"/>
                <w:lang w:bidi="ar"/>
              </w:rPr>
              <w:t>100</w:t>
            </w:r>
            <w:r>
              <w:rPr>
                <w:rFonts w:hint="eastAsia"/>
                <w:kern w:val="0"/>
                <w:sz w:val="24"/>
                <w:lang w:bidi="ar"/>
              </w:rPr>
              <w:t>的位置。调整过程中，如果两次信号位置相互影响，需反复调节直到满足要求。</w:t>
            </w:r>
          </w:p>
          <w:p w14:paraId="68D7922E" w14:textId="77777777" w:rsidR="006E69B2" w:rsidRDefault="00000000">
            <w:pPr>
              <w:spacing w:beforeLines="50" w:before="156"/>
              <w:ind w:firstLineChars="200" w:firstLine="480"/>
              <w:jc w:val="left"/>
              <w:rPr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随后，将第</w:t>
            </w:r>
            <w:r>
              <w:rPr>
                <w:rFonts w:hint="eastAsia"/>
                <w:kern w:val="0"/>
                <w:sz w:val="24"/>
                <w:lang w:bidi="ar"/>
              </w:rPr>
              <w:t>2</w:t>
            </w:r>
            <w:r>
              <w:rPr>
                <w:rFonts w:hint="eastAsia"/>
                <w:kern w:val="0"/>
                <w:sz w:val="24"/>
                <w:lang w:bidi="ar"/>
              </w:rPr>
              <w:t>到第</w:t>
            </w:r>
            <w:r>
              <w:rPr>
                <w:rFonts w:hint="eastAsia"/>
                <w:kern w:val="0"/>
                <w:sz w:val="24"/>
                <w:lang w:bidi="ar"/>
              </w:rPr>
              <w:t>5</w:t>
            </w:r>
            <w:r>
              <w:rPr>
                <w:rFonts w:hint="eastAsia"/>
                <w:kern w:val="0"/>
                <w:sz w:val="24"/>
                <w:lang w:bidi="ar"/>
              </w:rPr>
              <w:t>次底波（</w:t>
            </w:r>
            <w:r>
              <w:rPr>
                <w:rFonts w:hint="eastAsia"/>
                <w:kern w:val="0"/>
                <w:sz w:val="24"/>
                <w:lang w:bidi="ar"/>
              </w:rPr>
              <w:t>B2</w:t>
            </w:r>
            <w:r>
              <w:rPr>
                <w:rFonts w:hint="eastAsia"/>
                <w:kern w:val="0"/>
                <w:sz w:val="24"/>
                <w:lang w:bidi="ar"/>
              </w:rPr>
              <w:t>、</w:t>
            </w:r>
            <w:r>
              <w:rPr>
                <w:rFonts w:hint="eastAsia"/>
                <w:kern w:val="0"/>
                <w:sz w:val="24"/>
                <w:lang w:bidi="ar"/>
              </w:rPr>
              <w:t>B3</w:t>
            </w:r>
            <w:r>
              <w:rPr>
                <w:rFonts w:hint="eastAsia"/>
                <w:kern w:val="0"/>
                <w:sz w:val="24"/>
                <w:lang w:bidi="ar"/>
              </w:rPr>
              <w:t>、</w:t>
            </w:r>
            <w:r>
              <w:rPr>
                <w:rFonts w:hint="eastAsia"/>
                <w:kern w:val="0"/>
                <w:sz w:val="24"/>
                <w:lang w:bidi="ar"/>
              </w:rPr>
              <w:t>B4</w:t>
            </w:r>
            <w:r>
              <w:rPr>
                <w:rFonts w:hint="eastAsia"/>
                <w:kern w:val="0"/>
                <w:sz w:val="24"/>
                <w:lang w:bidi="ar"/>
              </w:rPr>
              <w:t>、</w:t>
            </w:r>
            <w:r>
              <w:rPr>
                <w:rFonts w:hint="eastAsia"/>
                <w:kern w:val="0"/>
                <w:sz w:val="24"/>
                <w:lang w:bidi="ar"/>
              </w:rPr>
              <w:t>B5</w:t>
            </w:r>
            <w:r>
              <w:rPr>
                <w:rFonts w:hint="eastAsia"/>
                <w:kern w:val="0"/>
                <w:sz w:val="24"/>
                <w:lang w:bidi="ar"/>
              </w:rPr>
              <w:t>）的幅度依次调至</w:t>
            </w:r>
            <w:r>
              <w:rPr>
                <w:rFonts w:hint="eastAsia"/>
                <w:kern w:val="0"/>
                <w:sz w:val="24"/>
                <w:lang w:bidi="ar"/>
              </w:rPr>
              <w:t>50%</w:t>
            </w:r>
            <w:r>
              <w:rPr>
                <w:rFonts w:hint="eastAsia"/>
                <w:kern w:val="0"/>
                <w:sz w:val="24"/>
                <w:lang w:bidi="ar"/>
              </w:rPr>
              <w:t>满刻度，准确读取它们的前沿位置与水平刻度</w:t>
            </w:r>
            <w:r>
              <w:rPr>
                <w:rFonts w:hint="eastAsia"/>
                <w:kern w:val="0"/>
                <w:sz w:val="24"/>
                <w:lang w:bidi="ar"/>
              </w:rPr>
              <w:t>20</w:t>
            </w:r>
            <w:r>
              <w:rPr>
                <w:rFonts w:hint="eastAsia"/>
                <w:kern w:val="0"/>
                <w:sz w:val="24"/>
                <w:lang w:bidi="ar"/>
              </w:rPr>
              <w:t>、</w:t>
            </w:r>
            <w:r>
              <w:rPr>
                <w:rFonts w:hint="eastAsia"/>
                <w:kern w:val="0"/>
                <w:sz w:val="24"/>
                <w:lang w:bidi="ar"/>
              </w:rPr>
              <w:t>40</w:t>
            </w:r>
            <w:r>
              <w:rPr>
                <w:rFonts w:hint="eastAsia"/>
                <w:kern w:val="0"/>
                <w:sz w:val="24"/>
                <w:lang w:bidi="ar"/>
              </w:rPr>
              <w:t>、</w:t>
            </w:r>
            <w:r>
              <w:rPr>
                <w:rFonts w:hint="eastAsia"/>
                <w:kern w:val="0"/>
                <w:sz w:val="24"/>
                <w:lang w:bidi="ar"/>
              </w:rPr>
              <w:t>60</w:t>
            </w:r>
            <w:r>
              <w:rPr>
                <w:rFonts w:hint="eastAsia"/>
                <w:kern w:val="0"/>
                <w:sz w:val="24"/>
                <w:lang w:bidi="ar"/>
              </w:rPr>
              <w:t>、</w:t>
            </w:r>
            <w:r>
              <w:rPr>
                <w:rFonts w:hint="eastAsia"/>
                <w:kern w:val="0"/>
                <w:sz w:val="24"/>
                <w:lang w:bidi="ar"/>
              </w:rPr>
              <w:t>80</w:t>
            </w:r>
            <w:r>
              <w:rPr>
                <w:rFonts w:hint="eastAsia"/>
                <w:kern w:val="0"/>
                <w:sz w:val="24"/>
                <w:lang w:bidi="ar"/>
              </w:rPr>
              <w:t>之间的偏差，并将测量数据详细记录在实验表格中。</w:t>
            </w:r>
          </w:p>
          <w:p w14:paraId="310FE878" w14:textId="77777777" w:rsidR="006E69B2" w:rsidRDefault="00000000">
            <w:pPr>
              <w:spacing w:beforeLines="50" w:before="156"/>
              <w:ind w:firstLineChars="200" w:firstLine="480"/>
              <w:jc w:val="left"/>
              <w:rPr>
                <w:szCs w:val="21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根据所记录的数据，找出最大偏差值α</w:t>
            </w:r>
            <w:r>
              <w:rPr>
                <w:rFonts w:hint="eastAsia"/>
                <w:kern w:val="0"/>
                <w:sz w:val="24"/>
                <w:lang w:bidi="ar"/>
              </w:rPr>
              <w:t>max</w:t>
            </w:r>
            <w:r>
              <w:rPr>
                <w:rFonts w:hint="eastAsia"/>
                <w:kern w:val="0"/>
                <w:sz w:val="24"/>
                <w:lang w:bidi="ar"/>
              </w:rPr>
              <w:t>，计算水平线性误差Δ</w:t>
            </w:r>
            <w:r>
              <w:rPr>
                <w:rFonts w:hint="eastAsia"/>
                <w:kern w:val="0"/>
                <w:sz w:val="24"/>
                <w:lang w:bidi="ar"/>
              </w:rPr>
              <w:t>L</w:t>
            </w:r>
            <w:r>
              <w:rPr>
                <w:rFonts w:hint="eastAsia"/>
                <w:kern w:val="0"/>
                <w:sz w:val="24"/>
                <w:lang w:bidi="ar"/>
              </w:rPr>
              <w:t>，完成数据整理。</w:t>
            </w:r>
          </w:p>
          <w:p w14:paraId="4A5623CD" w14:textId="77777777" w:rsidR="006E69B2" w:rsidRDefault="00000000">
            <w:pPr>
              <w:spacing w:beforeLines="50" w:before="156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本次实验所拍摄的探伤效果图如下：</w:t>
            </w:r>
          </w:p>
          <w:p w14:paraId="65A85200" w14:textId="77777777" w:rsidR="006E69B2" w:rsidRDefault="00000000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 wp14:anchorId="10392E1F" wp14:editId="7CAB207E">
                  <wp:extent cx="4178935" cy="3135630"/>
                  <wp:effectExtent l="0" t="0" r="12065" b="127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935" cy="3135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5EC4BD" w14:textId="77777777" w:rsidR="006E69B2" w:rsidRDefault="00000000">
            <w:pPr>
              <w:spacing w:beforeLines="50" w:before="156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有缺陷检测的效果示意图：</w:t>
            </w:r>
          </w:p>
          <w:p w14:paraId="1FAE2801" w14:textId="77777777" w:rsidR="006E69B2" w:rsidRDefault="00000000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 wp14:anchorId="4C0A7BAE" wp14:editId="4937B06E">
                  <wp:extent cx="4366260" cy="3275330"/>
                  <wp:effectExtent l="0" t="0" r="2540" b="127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260" cy="3275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4181AE" w14:textId="77777777" w:rsidR="006E69B2" w:rsidRDefault="006E69B2">
            <w:pPr>
              <w:rPr>
                <w:szCs w:val="21"/>
              </w:rPr>
            </w:pPr>
          </w:p>
          <w:p w14:paraId="2718EFD1" w14:textId="77777777" w:rsidR="006E69B2" w:rsidRDefault="006E69B2">
            <w:pPr>
              <w:rPr>
                <w:szCs w:val="21"/>
              </w:rPr>
            </w:pPr>
          </w:p>
          <w:p w14:paraId="02B4E54B" w14:textId="77777777" w:rsidR="006E69B2" w:rsidRDefault="006E69B2">
            <w:pPr>
              <w:rPr>
                <w:szCs w:val="21"/>
              </w:rPr>
            </w:pPr>
          </w:p>
          <w:p w14:paraId="70CD22D8" w14:textId="77777777" w:rsidR="006E69B2" w:rsidRDefault="006E69B2">
            <w:pPr>
              <w:rPr>
                <w:szCs w:val="21"/>
              </w:rPr>
            </w:pPr>
          </w:p>
          <w:p w14:paraId="08BEA5F2" w14:textId="77777777" w:rsidR="006E69B2" w:rsidRDefault="006E69B2">
            <w:pPr>
              <w:rPr>
                <w:szCs w:val="21"/>
              </w:rPr>
            </w:pPr>
          </w:p>
          <w:p w14:paraId="14F0E77E" w14:textId="77777777" w:rsidR="006E69B2" w:rsidRDefault="006E69B2">
            <w:pPr>
              <w:ind w:leftChars="-428" w:left="-899" w:firstLineChars="3500" w:firstLine="7350"/>
              <w:rPr>
                <w:szCs w:val="21"/>
              </w:rPr>
            </w:pPr>
          </w:p>
          <w:p w14:paraId="78ED978C" w14:textId="77777777" w:rsidR="006E69B2" w:rsidRDefault="006E69B2">
            <w:pPr>
              <w:ind w:leftChars="-428" w:left="-899" w:firstLineChars="3500" w:firstLine="7350"/>
              <w:rPr>
                <w:szCs w:val="21"/>
              </w:rPr>
            </w:pPr>
          </w:p>
          <w:p w14:paraId="4DDBE0B3" w14:textId="77777777" w:rsidR="006E69B2" w:rsidRDefault="006E69B2">
            <w:pPr>
              <w:ind w:leftChars="-428" w:left="-899" w:firstLineChars="3500" w:firstLine="7350"/>
              <w:rPr>
                <w:szCs w:val="21"/>
              </w:rPr>
            </w:pPr>
          </w:p>
          <w:p w14:paraId="07482333" w14:textId="77777777" w:rsidR="006E69B2" w:rsidRDefault="006E69B2">
            <w:pPr>
              <w:ind w:leftChars="-428" w:left="-899" w:firstLineChars="3500" w:firstLine="7350"/>
              <w:rPr>
                <w:szCs w:val="21"/>
              </w:rPr>
            </w:pPr>
          </w:p>
          <w:p w14:paraId="757B0BC7" w14:textId="77777777" w:rsidR="006E69B2" w:rsidRDefault="006E69B2">
            <w:pPr>
              <w:ind w:leftChars="-428" w:left="-899" w:firstLineChars="3500" w:firstLine="7350"/>
              <w:rPr>
                <w:szCs w:val="21"/>
              </w:rPr>
            </w:pPr>
          </w:p>
          <w:p w14:paraId="0C7FD09A" w14:textId="77777777" w:rsidR="006E69B2" w:rsidRDefault="006E69B2">
            <w:pPr>
              <w:ind w:leftChars="-428" w:left="-899" w:firstLineChars="3500" w:firstLine="7350"/>
              <w:rPr>
                <w:szCs w:val="21"/>
              </w:rPr>
            </w:pPr>
          </w:p>
          <w:p w14:paraId="1E724870" w14:textId="77777777" w:rsidR="006E69B2" w:rsidRDefault="006E69B2">
            <w:pPr>
              <w:rPr>
                <w:szCs w:val="21"/>
              </w:rPr>
            </w:pPr>
          </w:p>
        </w:tc>
      </w:tr>
      <w:tr w:rsidR="006E69B2" w14:paraId="48F1FB5A" w14:textId="77777777">
        <w:trPr>
          <w:trHeight w:val="13383"/>
        </w:trPr>
        <w:tc>
          <w:tcPr>
            <w:tcW w:w="8820" w:type="dxa"/>
            <w:gridSpan w:val="6"/>
          </w:tcPr>
          <w:p w14:paraId="56B73289" w14:textId="77777777" w:rsidR="006E69B2" w:rsidRDefault="00000000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思考题</w:t>
            </w:r>
          </w:p>
          <w:p w14:paraId="4D1AA828" w14:textId="77777777" w:rsidR="006E69B2" w:rsidRDefault="00000000">
            <w:pPr>
              <w:numPr>
                <w:ilvl w:val="0"/>
                <w:numId w:val="5"/>
              </w:numPr>
              <w:spacing w:line="480" w:lineRule="exact"/>
              <w:rPr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列出实验数据，计算水平线性误差。</w:t>
            </w:r>
          </w:p>
          <w:p w14:paraId="12B1E013" w14:textId="77777777" w:rsidR="006E69B2" w:rsidRDefault="00000000">
            <w:pPr>
              <w:spacing w:beforeLines="50" w:before="156" w:line="480" w:lineRule="exact"/>
              <w:ind w:firstLineChars="100" w:firstLine="24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表1-1                        水平线性测试记录</w:t>
            </w:r>
          </w:p>
          <w:tbl>
            <w:tblPr>
              <w:tblW w:w="0" w:type="auto"/>
              <w:tblInd w:w="2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0"/>
              <w:gridCol w:w="900"/>
              <w:gridCol w:w="1080"/>
              <w:gridCol w:w="1080"/>
              <w:gridCol w:w="900"/>
              <w:gridCol w:w="900"/>
              <w:gridCol w:w="1080"/>
            </w:tblGrid>
            <w:tr w:rsidR="006E69B2" w14:paraId="28688CDD" w14:textId="77777777">
              <w:tc>
                <w:tcPr>
                  <w:tcW w:w="1620" w:type="dxa"/>
                  <w:vAlign w:val="center"/>
                </w:tcPr>
                <w:p w14:paraId="4CEDEEB3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底面回波次数</w:t>
                  </w:r>
                </w:p>
              </w:tc>
              <w:tc>
                <w:tcPr>
                  <w:tcW w:w="900" w:type="dxa"/>
                  <w:vAlign w:val="center"/>
                </w:tcPr>
                <w:p w14:paraId="5EEB32E6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</w:t>
                  </w:r>
                </w:p>
              </w:tc>
              <w:tc>
                <w:tcPr>
                  <w:tcW w:w="1080" w:type="dxa"/>
                  <w:vAlign w:val="center"/>
                </w:tcPr>
                <w:p w14:paraId="000C94A6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</w:t>
                  </w:r>
                </w:p>
              </w:tc>
              <w:tc>
                <w:tcPr>
                  <w:tcW w:w="1080" w:type="dxa"/>
                  <w:vAlign w:val="center"/>
                </w:tcPr>
                <w:p w14:paraId="7DAF57C7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3</w:t>
                  </w:r>
                </w:p>
              </w:tc>
              <w:tc>
                <w:tcPr>
                  <w:tcW w:w="900" w:type="dxa"/>
                  <w:vAlign w:val="center"/>
                </w:tcPr>
                <w:p w14:paraId="4AC76554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4</w:t>
                  </w:r>
                </w:p>
              </w:tc>
              <w:tc>
                <w:tcPr>
                  <w:tcW w:w="900" w:type="dxa"/>
                  <w:vAlign w:val="center"/>
                </w:tcPr>
                <w:p w14:paraId="5E872EB1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5</w:t>
                  </w:r>
                </w:p>
              </w:tc>
              <w:tc>
                <w:tcPr>
                  <w:tcW w:w="1080" w:type="dxa"/>
                  <w:vAlign w:val="center"/>
                </w:tcPr>
                <w:p w14:paraId="03171AB7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6</w:t>
                  </w:r>
                </w:p>
              </w:tc>
            </w:tr>
            <w:tr w:rsidR="006E69B2" w14:paraId="1D57ACAD" w14:textId="77777777">
              <w:tc>
                <w:tcPr>
                  <w:tcW w:w="1620" w:type="dxa"/>
                  <w:vAlign w:val="center"/>
                </w:tcPr>
                <w:p w14:paraId="4DF0BE79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水平刻度读数</w:t>
                  </w:r>
                </w:p>
              </w:tc>
              <w:tc>
                <w:tcPr>
                  <w:tcW w:w="900" w:type="dxa"/>
                  <w:vAlign w:val="center"/>
                </w:tcPr>
                <w:p w14:paraId="27C7FDAD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0</w:t>
                  </w:r>
                </w:p>
              </w:tc>
              <w:tc>
                <w:tcPr>
                  <w:tcW w:w="1080" w:type="dxa"/>
                  <w:vAlign w:val="center"/>
                </w:tcPr>
                <w:p w14:paraId="3E5BA7E5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21</w:t>
                  </w:r>
                </w:p>
              </w:tc>
              <w:tc>
                <w:tcPr>
                  <w:tcW w:w="1080" w:type="dxa"/>
                  <w:vAlign w:val="center"/>
                </w:tcPr>
                <w:p w14:paraId="5D44D20F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42</w:t>
                  </w:r>
                </w:p>
              </w:tc>
              <w:tc>
                <w:tcPr>
                  <w:tcW w:w="900" w:type="dxa"/>
                  <w:vAlign w:val="center"/>
                </w:tcPr>
                <w:p w14:paraId="343B696F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62</w:t>
                  </w:r>
                </w:p>
              </w:tc>
              <w:tc>
                <w:tcPr>
                  <w:tcW w:w="900" w:type="dxa"/>
                  <w:vAlign w:val="center"/>
                </w:tcPr>
                <w:p w14:paraId="664894F3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83</w:t>
                  </w:r>
                </w:p>
              </w:tc>
              <w:tc>
                <w:tcPr>
                  <w:tcW w:w="1080" w:type="dxa"/>
                  <w:vAlign w:val="center"/>
                </w:tcPr>
                <w:p w14:paraId="09870F03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100</w:t>
                  </w:r>
                </w:p>
              </w:tc>
            </w:tr>
            <w:tr w:rsidR="006E69B2" w14:paraId="2481DC60" w14:textId="77777777">
              <w:tc>
                <w:tcPr>
                  <w:tcW w:w="1620" w:type="dxa"/>
                  <w:vAlign w:val="center"/>
                </w:tcPr>
                <w:p w14:paraId="4788205F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偏    差</w:t>
                  </w:r>
                </w:p>
              </w:tc>
              <w:tc>
                <w:tcPr>
                  <w:tcW w:w="900" w:type="dxa"/>
                  <w:vAlign w:val="center"/>
                </w:tcPr>
                <w:p w14:paraId="4C4EA6D7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0</w:t>
                  </w:r>
                </w:p>
              </w:tc>
              <w:tc>
                <w:tcPr>
                  <w:tcW w:w="1080" w:type="dxa"/>
                  <w:vAlign w:val="center"/>
                </w:tcPr>
                <w:p w14:paraId="00636724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</w:t>
                  </w:r>
                </w:p>
              </w:tc>
              <w:tc>
                <w:tcPr>
                  <w:tcW w:w="1080" w:type="dxa"/>
                  <w:vAlign w:val="center"/>
                </w:tcPr>
                <w:p w14:paraId="00788C2D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</w:t>
                  </w:r>
                </w:p>
              </w:tc>
              <w:tc>
                <w:tcPr>
                  <w:tcW w:w="900" w:type="dxa"/>
                  <w:vAlign w:val="center"/>
                </w:tcPr>
                <w:p w14:paraId="2BA64163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</w:t>
                  </w:r>
                </w:p>
              </w:tc>
              <w:tc>
                <w:tcPr>
                  <w:tcW w:w="900" w:type="dxa"/>
                  <w:vAlign w:val="center"/>
                </w:tcPr>
                <w:p w14:paraId="24274D2B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3</w:t>
                  </w:r>
                </w:p>
              </w:tc>
              <w:tc>
                <w:tcPr>
                  <w:tcW w:w="1080" w:type="dxa"/>
                  <w:vAlign w:val="center"/>
                </w:tcPr>
                <w:p w14:paraId="12C82D63" w14:textId="77777777" w:rsidR="006E69B2" w:rsidRDefault="00000000">
                  <w:pPr>
                    <w:spacing w:beforeLines="25" w:before="78" w:afterLines="25" w:after="78"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0</w:t>
                  </w:r>
                </w:p>
              </w:tc>
            </w:tr>
          </w:tbl>
          <w:p w14:paraId="24F00533" w14:textId="77777777" w:rsidR="006E69B2" w:rsidRDefault="006E69B2">
            <w:pPr>
              <w:rPr>
                <w:szCs w:val="21"/>
              </w:rPr>
            </w:pPr>
          </w:p>
          <w:p w14:paraId="27044374" w14:textId="77777777" w:rsidR="006E69B2" w:rsidRDefault="006E69B2">
            <w:pPr>
              <w:spacing w:beforeLines="50" w:before="156"/>
              <w:rPr>
                <w:szCs w:val="21"/>
              </w:rPr>
            </w:pPr>
          </w:p>
          <w:p w14:paraId="699C8F62" w14:textId="77777777" w:rsidR="006E69B2" w:rsidRDefault="006E69B2">
            <w:pPr>
              <w:spacing w:beforeLines="50" w:before="156"/>
              <w:rPr>
                <w:szCs w:val="21"/>
              </w:rPr>
            </w:pPr>
          </w:p>
          <w:p w14:paraId="36357F10" w14:textId="77777777" w:rsidR="006E69B2" w:rsidRDefault="006E69B2">
            <w:pPr>
              <w:spacing w:beforeLines="50" w:before="156"/>
              <w:rPr>
                <w:szCs w:val="21"/>
              </w:rPr>
            </w:pPr>
          </w:p>
          <w:p w14:paraId="3D586832" w14:textId="77777777" w:rsidR="006E69B2" w:rsidRDefault="006E69B2">
            <w:pPr>
              <w:spacing w:beforeLines="50" w:before="156"/>
              <w:rPr>
                <w:szCs w:val="21"/>
              </w:rPr>
            </w:pPr>
          </w:p>
          <w:p w14:paraId="03A228C6" w14:textId="77777777" w:rsidR="006E69B2" w:rsidRDefault="006E69B2">
            <w:pPr>
              <w:spacing w:beforeLines="50" w:before="156"/>
              <w:rPr>
                <w:szCs w:val="21"/>
              </w:rPr>
            </w:pPr>
          </w:p>
          <w:p w14:paraId="7F02E8E7" w14:textId="77777777" w:rsidR="006E69B2" w:rsidRDefault="006E69B2">
            <w:pPr>
              <w:spacing w:beforeLines="50" w:before="156"/>
              <w:rPr>
                <w:szCs w:val="21"/>
              </w:rPr>
            </w:pPr>
          </w:p>
          <w:p w14:paraId="2DADCFDE" w14:textId="77777777" w:rsidR="006E69B2" w:rsidRDefault="006E69B2">
            <w:pPr>
              <w:spacing w:beforeLines="50" w:before="156"/>
              <w:rPr>
                <w:szCs w:val="21"/>
              </w:rPr>
            </w:pPr>
          </w:p>
          <w:p w14:paraId="000C4B7F" w14:textId="77777777" w:rsidR="006E69B2" w:rsidRDefault="006E69B2">
            <w:pPr>
              <w:spacing w:beforeLines="50" w:before="156"/>
              <w:rPr>
                <w:szCs w:val="21"/>
              </w:rPr>
            </w:pPr>
          </w:p>
          <w:p w14:paraId="72B9046D" w14:textId="77777777" w:rsidR="006E69B2" w:rsidRDefault="006E69B2">
            <w:pPr>
              <w:spacing w:beforeLines="50" w:before="156"/>
              <w:rPr>
                <w:szCs w:val="21"/>
              </w:rPr>
            </w:pPr>
          </w:p>
          <w:p w14:paraId="3EEBB9C4" w14:textId="77777777" w:rsidR="006E69B2" w:rsidRDefault="006E69B2">
            <w:pPr>
              <w:spacing w:beforeLines="50" w:before="156"/>
              <w:rPr>
                <w:szCs w:val="21"/>
              </w:rPr>
            </w:pPr>
          </w:p>
          <w:p w14:paraId="74427887" w14:textId="77777777" w:rsidR="006E69B2" w:rsidRDefault="006E69B2">
            <w:pPr>
              <w:spacing w:beforeLines="50" w:before="156"/>
              <w:rPr>
                <w:szCs w:val="21"/>
              </w:rPr>
            </w:pPr>
          </w:p>
          <w:p w14:paraId="3516DB90" w14:textId="77777777" w:rsidR="006E69B2" w:rsidRDefault="006E69B2">
            <w:pPr>
              <w:spacing w:beforeLines="50" w:before="156"/>
              <w:rPr>
                <w:szCs w:val="21"/>
              </w:rPr>
            </w:pPr>
          </w:p>
        </w:tc>
      </w:tr>
    </w:tbl>
    <w:p w14:paraId="064495F3" w14:textId="77777777" w:rsidR="006E69B2" w:rsidRDefault="006E69B2"/>
    <w:sectPr w:rsidR="006E6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AE223" w14:textId="77777777" w:rsidR="00B37985" w:rsidRDefault="00B37985">
      <w:pPr>
        <w:spacing w:line="240" w:lineRule="auto"/>
      </w:pPr>
      <w:r>
        <w:separator/>
      </w:r>
    </w:p>
  </w:endnote>
  <w:endnote w:type="continuationSeparator" w:id="0">
    <w:p w14:paraId="25C79F74" w14:textId="77777777" w:rsidR="00B37985" w:rsidRDefault="00B379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7F1B4" w14:textId="77777777" w:rsidR="00B37985" w:rsidRDefault="00B37985">
      <w:pPr>
        <w:spacing w:after="0"/>
      </w:pPr>
      <w:r>
        <w:separator/>
      </w:r>
    </w:p>
  </w:footnote>
  <w:footnote w:type="continuationSeparator" w:id="0">
    <w:p w14:paraId="4B264092" w14:textId="77777777" w:rsidR="00B37985" w:rsidRDefault="00B379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F28AD"/>
    <w:multiLevelType w:val="multilevel"/>
    <w:tmpl w:val="0FCF28AD"/>
    <w:lvl w:ilvl="0">
      <w:start w:val="1"/>
      <w:numFmt w:val="decimal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2C51C5"/>
    <w:multiLevelType w:val="multilevel"/>
    <w:tmpl w:val="162C51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73D19"/>
    <w:multiLevelType w:val="multilevel"/>
    <w:tmpl w:val="3A173D19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D3C7A81"/>
    <w:multiLevelType w:val="multilevel"/>
    <w:tmpl w:val="3D3C7A81"/>
    <w:lvl w:ilvl="0">
      <w:start w:val="1"/>
      <w:numFmt w:val="decimal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ECD44FE"/>
    <w:multiLevelType w:val="multilevel"/>
    <w:tmpl w:val="4ECD44FE"/>
    <w:lvl w:ilvl="0">
      <w:start w:val="1"/>
      <w:numFmt w:val="decimal"/>
      <w:lvlText w:val="%1．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 w16cid:durableId="1430662516">
    <w:abstractNumId w:val="2"/>
  </w:num>
  <w:num w:numId="2" w16cid:durableId="1673096273">
    <w:abstractNumId w:val="0"/>
  </w:num>
  <w:num w:numId="3" w16cid:durableId="159781180">
    <w:abstractNumId w:val="3"/>
  </w:num>
  <w:num w:numId="4" w16cid:durableId="172646786">
    <w:abstractNumId w:val="1"/>
  </w:num>
  <w:num w:numId="5" w16cid:durableId="421605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8A1DD8"/>
    <w:rsid w:val="001C2B03"/>
    <w:rsid w:val="001C6BC4"/>
    <w:rsid w:val="00293648"/>
    <w:rsid w:val="00370766"/>
    <w:rsid w:val="00427B3A"/>
    <w:rsid w:val="00466ACB"/>
    <w:rsid w:val="004C7998"/>
    <w:rsid w:val="005558CF"/>
    <w:rsid w:val="0056736C"/>
    <w:rsid w:val="005C38B2"/>
    <w:rsid w:val="00614744"/>
    <w:rsid w:val="0063541B"/>
    <w:rsid w:val="0068022E"/>
    <w:rsid w:val="006C44A9"/>
    <w:rsid w:val="006E69B2"/>
    <w:rsid w:val="007919AD"/>
    <w:rsid w:val="00795F70"/>
    <w:rsid w:val="00856079"/>
    <w:rsid w:val="008D6DBF"/>
    <w:rsid w:val="00A22971"/>
    <w:rsid w:val="00AF0183"/>
    <w:rsid w:val="00B37985"/>
    <w:rsid w:val="00BA505C"/>
    <w:rsid w:val="00CC048C"/>
    <w:rsid w:val="00D049E7"/>
    <w:rsid w:val="00D85268"/>
    <w:rsid w:val="00E204E7"/>
    <w:rsid w:val="00E863BB"/>
    <w:rsid w:val="00E8796E"/>
    <w:rsid w:val="00EB4D4A"/>
    <w:rsid w:val="00F70A26"/>
    <w:rsid w:val="00F72069"/>
    <w:rsid w:val="0FF52AA9"/>
    <w:rsid w:val="11511F61"/>
    <w:rsid w:val="18B13E26"/>
    <w:rsid w:val="1A177C84"/>
    <w:rsid w:val="1BCB3CBD"/>
    <w:rsid w:val="26413EFB"/>
    <w:rsid w:val="2FB730EC"/>
    <w:rsid w:val="348C1713"/>
    <w:rsid w:val="379245B6"/>
    <w:rsid w:val="408A1DD8"/>
    <w:rsid w:val="4A795210"/>
    <w:rsid w:val="4C3B3E29"/>
    <w:rsid w:val="4FD35314"/>
    <w:rsid w:val="50CF01D2"/>
    <w:rsid w:val="55913CA7"/>
    <w:rsid w:val="565A22EB"/>
    <w:rsid w:val="60A46F85"/>
    <w:rsid w:val="683F7593"/>
    <w:rsid w:val="6CF272CA"/>
    <w:rsid w:val="7863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34FDE"/>
  <w15:docId w15:val="{A8F7E0DF-7522-4C6D-A9FA-5CA78145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160" w:line="278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pPr>
      <w:spacing w:beforeAutospacing="1" w:after="0" w:afterAutospacing="1"/>
      <w:jc w:val="left"/>
    </w:pPr>
    <w:rPr>
      <w:kern w:val="0"/>
      <w:sz w:val="24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  <cp:lastModifiedBy>兆先 林</cp:lastModifiedBy>
  <cp:revision>24</cp:revision>
  <dcterms:created xsi:type="dcterms:W3CDTF">2020-04-30T06:20:00Z</dcterms:created>
  <dcterms:modified xsi:type="dcterms:W3CDTF">2025-06-04T01:20:00Z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eyJoZGlkIjoiYWE1MThmNTE1NDI4MTQ0OTQ3ZDcyZmVkODg4NzUzM2UiLCJ1c2VySWQiOiI1OTY4MTU0MDkifQ==</vt:lpwstr>
  </property>
  <property fmtid="{D5CDD505-2E9C-101B-9397-08002B2CF9AE}" pid="4" name="ICV">
    <vt:lpwstr>DDEAF2BD1BAC4D828FB4B6EC7B74E002_12</vt:lpwstr>
  </property>
</Properties>
</file>