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51" w:rsidRPr="00061D5C" w:rsidRDefault="00061D5C" w:rsidP="00061D5C">
      <w:pPr>
        <w:jc w:val="center"/>
        <w:rPr>
          <w:rFonts w:ascii="宋体" w:eastAsia="宋体" w:hAnsi="宋体"/>
          <w:b/>
          <w:sz w:val="32"/>
          <w:szCs w:val="32"/>
        </w:rPr>
      </w:pPr>
      <w:r w:rsidRPr="00061D5C">
        <w:rPr>
          <w:rFonts w:ascii="宋体" w:eastAsia="宋体" w:hAnsi="宋体" w:hint="eastAsia"/>
          <w:b/>
          <w:sz w:val="32"/>
          <w:szCs w:val="32"/>
        </w:rPr>
        <w:t>串口实验</w:t>
      </w:r>
    </w:p>
    <w:p w:rsidR="00061D5C" w:rsidRPr="00061D5C" w:rsidRDefault="00061D5C" w:rsidP="00061D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061D5C">
        <w:rPr>
          <w:rFonts w:ascii="宋体" w:eastAsia="宋体" w:hAnsi="宋体" w:hint="eastAsia"/>
          <w:b/>
          <w:sz w:val="30"/>
          <w:szCs w:val="30"/>
        </w:rPr>
        <w:t>实验目的</w:t>
      </w:r>
    </w:p>
    <w:p w:rsidR="00061D5C" w:rsidRDefault="004E4FBB" w:rsidP="004E4FB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掌握单片机串行口的工作原理。</w:t>
      </w:r>
    </w:p>
    <w:p w:rsidR="004E4FBB" w:rsidRPr="008E4BF4" w:rsidRDefault="004E4FBB" w:rsidP="004E4FB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掌握串口与PC机通讯的工作原理及编程方法。</w:t>
      </w:r>
    </w:p>
    <w:p w:rsidR="00061D5C" w:rsidRPr="00061D5C" w:rsidRDefault="00061D5C" w:rsidP="00061D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061D5C">
        <w:rPr>
          <w:rFonts w:ascii="宋体" w:eastAsia="宋体" w:hAnsi="宋体" w:hint="eastAsia"/>
          <w:b/>
          <w:sz w:val="30"/>
          <w:szCs w:val="30"/>
        </w:rPr>
        <w:t>实验仪器</w:t>
      </w:r>
    </w:p>
    <w:p w:rsidR="00061D5C" w:rsidRDefault="004E4FBB" w:rsidP="004E4FB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C51单片机开发板</w:t>
      </w:r>
    </w:p>
    <w:p w:rsidR="004E4FBB" w:rsidRPr="008E4BF4" w:rsidRDefault="004E4FBB" w:rsidP="004E4FB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PC机（安装串口调试软件，Keil软件及程序烧录软件）</w:t>
      </w:r>
    </w:p>
    <w:p w:rsidR="00061D5C" w:rsidRPr="00061D5C" w:rsidRDefault="00061D5C" w:rsidP="00061D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061D5C">
        <w:rPr>
          <w:rFonts w:ascii="宋体" w:eastAsia="宋体" w:hAnsi="宋体" w:hint="eastAsia"/>
          <w:b/>
          <w:sz w:val="30"/>
          <w:szCs w:val="30"/>
        </w:rPr>
        <w:t>实验原理</w:t>
      </w:r>
    </w:p>
    <w:p w:rsidR="00061D5C" w:rsidRDefault="004E4FBB" w:rsidP="004E4FBB">
      <w:pPr>
        <w:pStyle w:val="a3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51单片机有一个全双工的串行通讯接口，可以方便地与PC机进行通讯。电脑的串口通讯是RS232电平，而单片机的串口是TTL电平，两者之间必须通过一个电平转换电路实现RS232电平与TTL电平的转换。开发板上使用了CH340G模块电路实现。</w:t>
      </w:r>
    </w:p>
    <w:p w:rsidR="004E4FBB" w:rsidRPr="008E4BF4" w:rsidRDefault="004E4FBB" w:rsidP="004E4FBB">
      <w:pPr>
        <w:pStyle w:val="a3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</w:t>
      </w:r>
      <w:r w:rsidR="00490D5F">
        <w:rPr>
          <w:rFonts w:ascii="宋体" w:eastAsia="宋体" w:hAnsi="宋体" w:hint="eastAsia"/>
          <w:sz w:val="24"/>
          <w:szCs w:val="24"/>
        </w:rPr>
        <w:t>串行接口有两个控制寄存器：SCON和PCON。SCON</w:t>
      </w:r>
      <w:r w:rsidR="00490D5F" w:rsidRPr="00490D5F">
        <w:rPr>
          <w:rFonts w:ascii="宋体" w:eastAsia="宋体" w:hAnsi="宋体" w:hint="eastAsia"/>
          <w:sz w:val="24"/>
          <w:szCs w:val="24"/>
        </w:rPr>
        <w:t>规定了串行通信的方式和功能，可以选择通信模式</w:t>
      </w:r>
      <w:r w:rsidR="00490D5F" w:rsidRPr="00490D5F">
        <w:rPr>
          <w:rFonts w:ascii="宋体" w:eastAsia="宋体" w:hAnsi="宋体"/>
          <w:sz w:val="24"/>
          <w:szCs w:val="24"/>
        </w:rPr>
        <w:t>/允许接收/检查状态位</w:t>
      </w:r>
      <w:r w:rsidR="00490D5F">
        <w:rPr>
          <w:rFonts w:ascii="宋体" w:eastAsia="宋体" w:hAnsi="宋体" w:hint="eastAsia"/>
          <w:sz w:val="24"/>
          <w:szCs w:val="24"/>
        </w:rPr>
        <w:t>；PCON主要控制串口的波特率是否翻倍。具体功能如表1、</w:t>
      </w:r>
      <w:r w:rsidR="00F870D7">
        <w:rPr>
          <w:rFonts w:ascii="宋体" w:eastAsia="宋体" w:hAnsi="宋体" w:hint="eastAsia"/>
          <w:sz w:val="24"/>
          <w:szCs w:val="24"/>
        </w:rPr>
        <w:t>表2、/3</w:t>
      </w:r>
      <w:r w:rsidR="00490D5F">
        <w:rPr>
          <w:rFonts w:ascii="宋体" w:eastAsia="宋体" w:hAnsi="宋体" w:hint="eastAsia"/>
          <w:sz w:val="24"/>
          <w:szCs w:val="24"/>
        </w:rPr>
        <w:t>所示。</w:t>
      </w:r>
    </w:p>
    <w:tbl>
      <w:tblPr>
        <w:tblStyle w:val="a4"/>
        <w:tblW w:w="8808" w:type="dxa"/>
        <w:tblLook w:val="04A0" w:firstRow="1" w:lastRow="0" w:firstColumn="1" w:lastColumn="0" w:noHBand="0" w:noVBand="1"/>
      </w:tblPr>
      <w:tblGrid>
        <w:gridCol w:w="983"/>
        <w:gridCol w:w="855"/>
        <w:gridCol w:w="851"/>
        <w:gridCol w:w="1246"/>
        <w:gridCol w:w="984"/>
        <w:gridCol w:w="984"/>
        <w:gridCol w:w="985"/>
        <w:gridCol w:w="984"/>
        <w:gridCol w:w="936"/>
      </w:tblGrid>
      <w:tr w:rsidR="00490D5F" w:rsidTr="00F870D7">
        <w:trPr>
          <w:trHeight w:val="204"/>
        </w:trPr>
        <w:tc>
          <w:tcPr>
            <w:tcW w:w="983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位序</w:t>
            </w:r>
          </w:p>
        </w:tc>
        <w:tc>
          <w:tcPr>
            <w:tcW w:w="855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D7</w:t>
            </w:r>
          </w:p>
        </w:tc>
        <w:tc>
          <w:tcPr>
            <w:tcW w:w="851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D6</w:t>
            </w:r>
          </w:p>
        </w:tc>
        <w:tc>
          <w:tcPr>
            <w:tcW w:w="1246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D5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D4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D3</w:t>
            </w:r>
          </w:p>
        </w:tc>
        <w:tc>
          <w:tcPr>
            <w:tcW w:w="985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D2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D1</w:t>
            </w:r>
          </w:p>
        </w:tc>
        <w:tc>
          <w:tcPr>
            <w:tcW w:w="936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D0</w:t>
            </w:r>
          </w:p>
        </w:tc>
      </w:tr>
      <w:tr w:rsidR="00490D5F" w:rsidTr="00F870D7">
        <w:trPr>
          <w:trHeight w:val="204"/>
        </w:trPr>
        <w:tc>
          <w:tcPr>
            <w:tcW w:w="983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位名</w:t>
            </w:r>
          </w:p>
        </w:tc>
        <w:tc>
          <w:tcPr>
            <w:tcW w:w="855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SM0</w:t>
            </w:r>
          </w:p>
        </w:tc>
        <w:tc>
          <w:tcPr>
            <w:tcW w:w="851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SM1</w:t>
            </w:r>
          </w:p>
        </w:tc>
        <w:tc>
          <w:tcPr>
            <w:tcW w:w="1246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SM2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REN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B8</w:t>
            </w:r>
          </w:p>
        </w:tc>
        <w:tc>
          <w:tcPr>
            <w:tcW w:w="985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RB8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936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RI</w:t>
            </w:r>
          </w:p>
        </w:tc>
      </w:tr>
      <w:tr w:rsidR="00490D5F" w:rsidTr="00F870D7">
        <w:trPr>
          <w:trHeight w:val="637"/>
        </w:trPr>
        <w:tc>
          <w:tcPr>
            <w:tcW w:w="983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1706" w:type="dxa"/>
            <w:gridSpan w:val="2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串口工作方式</w:t>
            </w:r>
            <w:r w:rsidR="00F870D7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</w:p>
        </w:tc>
        <w:tc>
          <w:tcPr>
            <w:tcW w:w="1246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多机通讯控制位</w:t>
            </w:r>
          </w:p>
        </w:tc>
        <w:tc>
          <w:tcPr>
            <w:tcW w:w="984" w:type="dxa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接收允许位</w:t>
            </w:r>
          </w:p>
        </w:tc>
        <w:tc>
          <w:tcPr>
            <w:tcW w:w="1969" w:type="dxa"/>
            <w:gridSpan w:val="2"/>
          </w:tcPr>
          <w:p w:rsidR="00490D5F" w:rsidRDefault="00490D5F" w:rsidP="00490D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发送/接收数据第9位</w:t>
            </w:r>
          </w:p>
        </w:tc>
        <w:tc>
          <w:tcPr>
            <w:tcW w:w="984" w:type="dxa"/>
          </w:tcPr>
          <w:p w:rsidR="00490D5F" w:rsidRDefault="00F870D7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发送中断标志</w:t>
            </w:r>
          </w:p>
        </w:tc>
        <w:tc>
          <w:tcPr>
            <w:tcW w:w="936" w:type="dxa"/>
          </w:tcPr>
          <w:p w:rsidR="00490D5F" w:rsidRDefault="00F870D7" w:rsidP="00490D5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接收中断标志</w:t>
            </w:r>
          </w:p>
        </w:tc>
      </w:tr>
    </w:tbl>
    <w:p w:rsidR="00061D5C" w:rsidRDefault="00F870D7" w:rsidP="00F870D7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串口寄存器SCON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2693"/>
        <w:gridCol w:w="3402"/>
      </w:tblGrid>
      <w:tr w:rsidR="00FA629F" w:rsidTr="00FA629F">
        <w:trPr>
          <w:trHeight w:val="309"/>
        </w:trPr>
        <w:tc>
          <w:tcPr>
            <w:tcW w:w="704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SM0</w:t>
            </w:r>
          </w:p>
        </w:tc>
        <w:tc>
          <w:tcPr>
            <w:tcW w:w="709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SM1</w:t>
            </w:r>
          </w:p>
        </w:tc>
        <w:tc>
          <w:tcPr>
            <w:tcW w:w="1276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工作方式</w:t>
            </w:r>
          </w:p>
        </w:tc>
        <w:tc>
          <w:tcPr>
            <w:tcW w:w="2693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3402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波特率</w:t>
            </w:r>
          </w:p>
        </w:tc>
      </w:tr>
      <w:tr w:rsidR="00FA629F" w:rsidTr="00FA629F">
        <w:trPr>
          <w:trHeight w:val="309"/>
        </w:trPr>
        <w:tc>
          <w:tcPr>
            <w:tcW w:w="704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同步移位寄存器</w:t>
            </w:r>
          </w:p>
        </w:tc>
        <w:tc>
          <w:tcPr>
            <w:tcW w:w="3402" w:type="dxa"/>
          </w:tcPr>
          <w:p w:rsidR="00FA629F" w:rsidRP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FA629F">
              <w:rPr>
                <w:rFonts w:ascii="宋体" w:eastAsia="宋体" w:hAnsi="宋体"/>
                <w:sz w:val="24"/>
                <w:szCs w:val="24"/>
                <w:vertAlign w:val="subscript"/>
              </w:rPr>
              <w:t>osc</w:t>
            </w:r>
            <w:r>
              <w:rPr>
                <w:rFonts w:ascii="宋体" w:eastAsia="宋体" w:hAnsi="宋体"/>
                <w:sz w:val="24"/>
                <w:szCs w:val="24"/>
              </w:rPr>
              <w:t>/12</w:t>
            </w:r>
          </w:p>
        </w:tc>
      </w:tr>
      <w:tr w:rsidR="00FA629F" w:rsidTr="00FA629F">
        <w:trPr>
          <w:trHeight w:val="309"/>
        </w:trPr>
        <w:tc>
          <w:tcPr>
            <w:tcW w:w="704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10位异步接收/发送</w:t>
            </w:r>
          </w:p>
        </w:tc>
        <w:tc>
          <w:tcPr>
            <w:tcW w:w="3402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可变，与定时器1溢出率有关</w:t>
            </w:r>
          </w:p>
        </w:tc>
      </w:tr>
      <w:tr w:rsidR="00FA629F" w:rsidTr="00FA629F">
        <w:trPr>
          <w:trHeight w:val="309"/>
        </w:trPr>
        <w:tc>
          <w:tcPr>
            <w:tcW w:w="704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11位异步接收/发送</w:t>
            </w:r>
          </w:p>
        </w:tc>
        <w:tc>
          <w:tcPr>
            <w:tcW w:w="3402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FA629F">
              <w:rPr>
                <w:rFonts w:ascii="宋体" w:eastAsia="宋体" w:hAnsi="宋体"/>
                <w:sz w:val="24"/>
                <w:szCs w:val="24"/>
                <w:vertAlign w:val="subscript"/>
              </w:rPr>
              <w:t>osc</w:t>
            </w:r>
            <w:r>
              <w:rPr>
                <w:rFonts w:ascii="宋体" w:eastAsia="宋体" w:hAnsi="宋体"/>
                <w:sz w:val="24"/>
                <w:szCs w:val="24"/>
              </w:rPr>
              <w:t>/32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FA629F">
              <w:rPr>
                <w:rFonts w:ascii="宋体" w:eastAsia="宋体" w:hAnsi="宋体"/>
                <w:sz w:val="24"/>
                <w:szCs w:val="24"/>
                <w:vertAlign w:val="subscript"/>
              </w:rPr>
              <w:t>osc</w:t>
            </w:r>
            <w:r>
              <w:rPr>
                <w:rFonts w:ascii="宋体" w:eastAsia="宋体" w:hAnsi="宋体"/>
                <w:sz w:val="24"/>
                <w:szCs w:val="24"/>
              </w:rPr>
              <w:t>/64</w:t>
            </w:r>
          </w:p>
        </w:tc>
      </w:tr>
      <w:tr w:rsidR="00FA629F" w:rsidTr="00FA629F">
        <w:trPr>
          <w:trHeight w:val="309"/>
        </w:trPr>
        <w:tc>
          <w:tcPr>
            <w:tcW w:w="704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11位异步接收/发送</w:t>
            </w:r>
          </w:p>
        </w:tc>
        <w:tc>
          <w:tcPr>
            <w:tcW w:w="3402" w:type="dxa"/>
          </w:tcPr>
          <w:p w:rsidR="00FA629F" w:rsidRDefault="00FA629F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可变，与定时器1溢出率有关</w:t>
            </w:r>
          </w:p>
        </w:tc>
      </w:tr>
    </w:tbl>
    <w:p w:rsidR="00F870D7" w:rsidRPr="008E4BF4" w:rsidRDefault="00F870D7" w:rsidP="00F870D7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 串口工作方式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870D7" w:rsidTr="00F870D7">
        <w:tc>
          <w:tcPr>
            <w:tcW w:w="921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位序</w:t>
            </w:r>
          </w:p>
        </w:tc>
        <w:tc>
          <w:tcPr>
            <w:tcW w:w="921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D7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D6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D5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D4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D3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D2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D1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D0</w:t>
            </w:r>
          </w:p>
        </w:tc>
      </w:tr>
      <w:tr w:rsidR="00F870D7" w:rsidTr="00F870D7">
        <w:tc>
          <w:tcPr>
            <w:tcW w:w="921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位名</w:t>
            </w:r>
          </w:p>
        </w:tc>
        <w:tc>
          <w:tcPr>
            <w:tcW w:w="921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SMOD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--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--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--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GF1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GF0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PD</w:t>
            </w:r>
          </w:p>
        </w:tc>
        <w:tc>
          <w:tcPr>
            <w:tcW w:w="922" w:type="dxa"/>
          </w:tcPr>
          <w:p w:rsidR="00F870D7" w:rsidRDefault="00F870D7" w:rsidP="00F870D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IDL</w:t>
            </w:r>
          </w:p>
        </w:tc>
      </w:tr>
    </w:tbl>
    <w:p w:rsidR="00061D5C" w:rsidRDefault="00F870D7" w:rsidP="00F870D7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 电源控制寄存器PCON</w:t>
      </w:r>
    </w:p>
    <w:p w:rsidR="00F870D7" w:rsidRPr="008E4BF4" w:rsidRDefault="00F870D7" w:rsidP="00F870D7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其中，只有SMOD位对串口通讯有影响。SMOD = 0，波特率为原值；SMOD = 1，波特率翻倍。</w:t>
      </w:r>
    </w:p>
    <w:p w:rsidR="00061D5C" w:rsidRPr="008E4BF4" w:rsidRDefault="00FA629F" w:rsidP="00061D5C">
      <w:pPr>
        <w:pStyle w:val="a3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在方式1下，51单片机的串口位10位数据</w:t>
      </w:r>
      <w:r w:rsidR="00A76464">
        <w:rPr>
          <w:rFonts w:ascii="宋体" w:eastAsia="宋体" w:hAnsi="宋体" w:hint="eastAsia"/>
          <w:sz w:val="24"/>
          <w:szCs w:val="24"/>
        </w:rPr>
        <w:t>（包括起始位和停止位）</w:t>
      </w:r>
      <w:r>
        <w:rPr>
          <w:rFonts w:ascii="宋体" w:eastAsia="宋体" w:hAnsi="宋体" w:hint="eastAsia"/>
          <w:sz w:val="24"/>
          <w:szCs w:val="24"/>
        </w:rPr>
        <w:t>的异步通信口，波特率编程控制（与T1的溢出率有关）。RXD位数据接收，TXD为数据发送。</w:t>
      </w:r>
      <w:r w:rsidR="00A76464">
        <w:rPr>
          <w:rFonts w:ascii="宋体" w:eastAsia="宋体" w:hAnsi="宋体" w:hint="eastAsia"/>
          <w:sz w:val="24"/>
          <w:szCs w:val="24"/>
        </w:rPr>
        <w:t>接收过程中，将8位数据为装入SBUF，并置RI</w:t>
      </w:r>
      <w:r w:rsidR="00A76464">
        <w:rPr>
          <w:rFonts w:ascii="宋体" w:eastAsia="宋体" w:hAnsi="宋体"/>
          <w:sz w:val="24"/>
          <w:szCs w:val="24"/>
        </w:rPr>
        <w:t xml:space="preserve"> </w:t>
      </w:r>
      <w:r w:rsidR="00A76464">
        <w:rPr>
          <w:rFonts w:ascii="宋体" w:eastAsia="宋体" w:hAnsi="宋体" w:hint="eastAsia"/>
          <w:sz w:val="24"/>
          <w:szCs w:val="24"/>
        </w:rPr>
        <w:t>=</w:t>
      </w:r>
      <w:r w:rsidR="00A76464">
        <w:rPr>
          <w:rFonts w:ascii="宋体" w:eastAsia="宋体" w:hAnsi="宋体"/>
          <w:sz w:val="24"/>
          <w:szCs w:val="24"/>
        </w:rPr>
        <w:t xml:space="preserve"> 1</w:t>
      </w:r>
      <w:r w:rsidR="00A76464">
        <w:rPr>
          <w:rFonts w:ascii="宋体" w:eastAsia="宋体" w:hAnsi="宋体" w:hint="eastAsia"/>
          <w:sz w:val="24"/>
          <w:szCs w:val="24"/>
        </w:rPr>
        <w:t>，向CPU请求中断，RI需手动清零。发送过程中，单片机将8位数据装入SBUF,并置TI</w:t>
      </w:r>
      <w:r w:rsidR="00A76464">
        <w:rPr>
          <w:rFonts w:ascii="宋体" w:eastAsia="宋体" w:hAnsi="宋体"/>
          <w:sz w:val="24"/>
          <w:szCs w:val="24"/>
        </w:rPr>
        <w:t xml:space="preserve"> </w:t>
      </w:r>
      <w:r w:rsidR="00A76464">
        <w:rPr>
          <w:rFonts w:ascii="宋体" w:eastAsia="宋体" w:hAnsi="宋体" w:hint="eastAsia"/>
          <w:sz w:val="24"/>
          <w:szCs w:val="24"/>
        </w:rPr>
        <w:t>=</w:t>
      </w:r>
      <w:r w:rsidR="00A76464">
        <w:rPr>
          <w:rFonts w:ascii="宋体" w:eastAsia="宋体" w:hAnsi="宋体"/>
          <w:sz w:val="24"/>
          <w:szCs w:val="24"/>
        </w:rPr>
        <w:t xml:space="preserve"> 1</w:t>
      </w:r>
      <w:r w:rsidR="00A76464">
        <w:rPr>
          <w:rFonts w:ascii="宋体" w:eastAsia="宋体" w:hAnsi="宋体" w:hint="eastAsia"/>
          <w:sz w:val="24"/>
          <w:szCs w:val="24"/>
        </w:rPr>
        <w:t>，向CPU请求中断，与RI一样，TI需软件清零。</w:t>
      </w:r>
    </w:p>
    <w:p w:rsidR="00061D5C" w:rsidRPr="00061D5C" w:rsidRDefault="00061D5C" w:rsidP="00061D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061D5C">
        <w:rPr>
          <w:rFonts w:ascii="宋体" w:eastAsia="宋体" w:hAnsi="宋体" w:hint="eastAsia"/>
          <w:b/>
          <w:sz w:val="30"/>
          <w:szCs w:val="30"/>
        </w:rPr>
        <w:t>实验内容</w:t>
      </w:r>
    </w:p>
    <w:p w:rsidR="00061D5C" w:rsidRPr="008E4BF4" w:rsidRDefault="00A76464" w:rsidP="00A76464">
      <w:pPr>
        <w:pStyle w:val="a3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开发板上通过USB接口与PC机通讯，利用该接口与PC机连接可以实现串口通讯，进行双向数据传输。在本次实验中，要求PC机</w:t>
      </w:r>
      <w:r w:rsidR="00462477">
        <w:rPr>
          <w:rFonts w:ascii="宋体" w:eastAsia="宋体" w:hAnsi="宋体" w:hint="eastAsia"/>
          <w:sz w:val="24"/>
          <w:szCs w:val="24"/>
        </w:rPr>
        <w:t>发送的数字在实验板上</w:t>
      </w:r>
      <w:r w:rsidR="00462477">
        <w:rPr>
          <w:rFonts w:ascii="宋体" w:eastAsia="宋体" w:hAnsi="宋体" w:hint="eastAsia"/>
          <w:sz w:val="24"/>
          <w:szCs w:val="24"/>
        </w:rPr>
        <w:lastRenderedPageBreak/>
        <w:t>的数码管进行显示，并将接收的数字返回PC机。</w:t>
      </w:r>
    </w:p>
    <w:p w:rsidR="00061D5C" w:rsidRPr="00061D5C" w:rsidRDefault="00061D5C" w:rsidP="00061D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061D5C">
        <w:rPr>
          <w:rFonts w:ascii="宋体" w:eastAsia="宋体" w:hAnsi="宋体" w:hint="eastAsia"/>
          <w:b/>
          <w:sz w:val="30"/>
          <w:szCs w:val="30"/>
        </w:rPr>
        <w:t>预习要求</w:t>
      </w:r>
    </w:p>
    <w:p w:rsidR="00061D5C" w:rsidRPr="008E4BF4" w:rsidRDefault="00462477" w:rsidP="00061D5C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1、掌握串口通讯的原理。</w:t>
      </w:r>
    </w:p>
    <w:p w:rsidR="00061D5C" w:rsidRPr="008E4BF4" w:rsidRDefault="00462477" w:rsidP="00061D5C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、熟悉串口在工作方式1下的工作过程。</w:t>
      </w:r>
    </w:p>
    <w:p w:rsidR="00061D5C" w:rsidRPr="00061D5C" w:rsidRDefault="00061D5C" w:rsidP="00061D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061D5C">
        <w:rPr>
          <w:rFonts w:ascii="宋体" w:eastAsia="宋体" w:hAnsi="宋体" w:hint="eastAsia"/>
          <w:b/>
          <w:sz w:val="30"/>
          <w:szCs w:val="30"/>
        </w:rPr>
        <w:t>思考题</w:t>
      </w:r>
    </w:p>
    <w:p w:rsidR="00061D5C" w:rsidRPr="008E4BF4" w:rsidRDefault="00462477" w:rsidP="00462477">
      <w:pPr>
        <w:pStyle w:val="a3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在工作方式1下，如何计算串口的波特率？</w:t>
      </w:r>
    </w:p>
    <w:sectPr w:rsidR="00061D5C" w:rsidRPr="008E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7C08"/>
    <w:multiLevelType w:val="hybridMultilevel"/>
    <w:tmpl w:val="C5B67B7A"/>
    <w:lvl w:ilvl="0" w:tplc="378EA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52A18"/>
    <w:multiLevelType w:val="hybridMultilevel"/>
    <w:tmpl w:val="5F768740"/>
    <w:lvl w:ilvl="0" w:tplc="CAF23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1596E"/>
    <w:multiLevelType w:val="hybridMultilevel"/>
    <w:tmpl w:val="3F2016FA"/>
    <w:lvl w:ilvl="0" w:tplc="61BE1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50"/>
    <w:rsid w:val="00061D5C"/>
    <w:rsid w:val="00462477"/>
    <w:rsid w:val="00490D5F"/>
    <w:rsid w:val="004E4FBB"/>
    <w:rsid w:val="008E4BF4"/>
    <w:rsid w:val="00A76464"/>
    <w:rsid w:val="00F33651"/>
    <w:rsid w:val="00F40350"/>
    <w:rsid w:val="00F870D7"/>
    <w:rsid w:val="00F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CBE6"/>
  <w15:chartTrackingRefBased/>
  <w15:docId w15:val="{B218DE7B-C893-4D68-BE94-4884526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D5C"/>
    <w:pPr>
      <w:ind w:firstLineChars="200" w:firstLine="420"/>
    </w:pPr>
  </w:style>
  <w:style w:type="table" w:styleId="a4">
    <w:name w:val="Table Grid"/>
    <w:basedOn w:val="a1"/>
    <w:uiPriority w:val="39"/>
    <w:rsid w:val="00490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HuangDehu</dc:creator>
  <cp:keywords/>
  <dc:description/>
  <cp:lastModifiedBy>HuangDehu</cp:lastModifiedBy>
  <cp:revision>4</cp:revision>
  <dcterms:created xsi:type="dcterms:W3CDTF">2017-11-07T06:29:00Z</dcterms:created>
  <dcterms:modified xsi:type="dcterms:W3CDTF">2017-11-08T12:05:00Z</dcterms:modified>
</cp:coreProperties>
</file>